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diagrams/data8.xml" ContentType="application/vnd.openxmlformats-officedocument.drawingml.diagramData+xml"/>
  <Override PartName="/word/diagrams/layout8.xml" ContentType="application/vnd.openxmlformats-officedocument.drawingml.diagramLayout+xml"/>
  <Override PartName="/word/diagrams/quickStyle8.xml" ContentType="application/vnd.openxmlformats-officedocument.drawingml.diagramStyle+xml"/>
  <Override PartName="/word/diagrams/colors8.xml" ContentType="application/vnd.openxmlformats-officedocument.drawingml.diagramColors+xml"/>
  <Override PartName="/word/diagrams/drawing8.xml" ContentType="application/vnd.ms-office.drawingml.diagramDrawing+xml"/>
  <Override PartName="/word/diagrams/data9.xml" ContentType="application/vnd.openxmlformats-officedocument.drawingml.diagramData+xml"/>
  <Override PartName="/word/diagrams/layout9.xml" ContentType="application/vnd.openxmlformats-officedocument.drawingml.diagramLayout+xml"/>
  <Override PartName="/word/diagrams/quickStyle9.xml" ContentType="application/vnd.openxmlformats-officedocument.drawingml.diagramStyle+xml"/>
  <Override PartName="/word/diagrams/colors9.xml" ContentType="application/vnd.openxmlformats-officedocument.drawingml.diagramColors+xml"/>
  <Override PartName="/word/diagrams/drawing9.xml" ContentType="application/vnd.ms-office.drawingml.diagramDrawing+xml"/>
  <Override PartName="/word/diagrams/data10.xml" ContentType="application/vnd.openxmlformats-officedocument.drawingml.diagramData+xml"/>
  <Override PartName="/word/diagrams/layout10.xml" ContentType="application/vnd.openxmlformats-officedocument.drawingml.diagramLayout+xml"/>
  <Override PartName="/word/diagrams/quickStyle10.xml" ContentType="application/vnd.openxmlformats-officedocument.drawingml.diagramStyle+xml"/>
  <Override PartName="/word/diagrams/colors10.xml" ContentType="application/vnd.openxmlformats-officedocument.drawingml.diagramColors+xml"/>
  <Override PartName="/word/diagrams/drawing10.xml" ContentType="application/vnd.ms-office.drawingml.diagramDrawing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diagrams/data11.xml" ContentType="application/vnd.openxmlformats-officedocument.drawingml.diagramData+xml"/>
  <Override PartName="/word/diagrams/layout11.xml" ContentType="application/vnd.openxmlformats-officedocument.drawingml.diagramLayout+xml"/>
  <Override PartName="/word/diagrams/quickStyle11.xml" ContentType="application/vnd.openxmlformats-officedocument.drawingml.diagramStyle+xml"/>
  <Override PartName="/word/diagrams/colors11.xml" ContentType="application/vnd.openxmlformats-officedocument.drawingml.diagramColors+xml"/>
  <Override PartName="/word/diagrams/drawing11.xml" ContentType="application/vnd.ms-office.drawingml.diagramDrawing+xml"/>
  <Override PartName="/word/diagrams/data12.xml" ContentType="application/vnd.openxmlformats-officedocument.drawingml.diagramData+xml"/>
  <Override PartName="/word/diagrams/layout12.xml" ContentType="application/vnd.openxmlformats-officedocument.drawingml.diagramLayout+xml"/>
  <Override PartName="/word/diagrams/quickStyle12.xml" ContentType="application/vnd.openxmlformats-officedocument.drawingml.diagramStyle+xml"/>
  <Override PartName="/word/diagrams/colors12.xml" ContentType="application/vnd.openxmlformats-officedocument.drawingml.diagramColors+xml"/>
  <Override PartName="/word/diagrams/drawing12.xml" ContentType="application/vnd.ms-office.drawingml.diagramDrawing+xml"/>
  <Override PartName="/word/diagrams/data13.xml" ContentType="application/vnd.openxmlformats-officedocument.drawingml.diagramData+xml"/>
  <Override PartName="/word/diagrams/layout13.xml" ContentType="application/vnd.openxmlformats-officedocument.drawingml.diagramLayout+xml"/>
  <Override PartName="/word/diagrams/quickStyle13.xml" ContentType="application/vnd.openxmlformats-officedocument.drawingml.diagramStyle+xml"/>
  <Override PartName="/word/diagrams/colors13.xml" ContentType="application/vnd.openxmlformats-officedocument.drawingml.diagramColors+xml"/>
  <Override PartName="/word/diagrams/drawing13.xml" ContentType="application/vnd.ms-office.drawingml.diagramDrawing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diagrams/data14.xml" ContentType="application/vnd.openxmlformats-officedocument.drawingml.diagramData+xml"/>
  <Override PartName="/word/diagrams/layout14.xml" ContentType="application/vnd.openxmlformats-officedocument.drawingml.diagramLayout+xml"/>
  <Override PartName="/word/diagrams/quickStyle14.xml" ContentType="application/vnd.openxmlformats-officedocument.drawingml.diagramStyle+xml"/>
  <Override PartName="/word/diagrams/colors14.xml" ContentType="application/vnd.openxmlformats-officedocument.drawingml.diagramColors+xml"/>
  <Override PartName="/word/diagrams/drawing14.xml" ContentType="application/vnd.ms-office.drawingml.diagramDrawing+xml"/>
  <Override PartName="/word/diagrams/data15.xml" ContentType="application/vnd.openxmlformats-officedocument.drawingml.diagramData+xml"/>
  <Override PartName="/word/diagrams/layout15.xml" ContentType="application/vnd.openxmlformats-officedocument.drawingml.diagramLayout+xml"/>
  <Override PartName="/word/diagrams/quickStyle15.xml" ContentType="application/vnd.openxmlformats-officedocument.drawingml.diagramStyle+xml"/>
  <Override PartName="/word/diagrams/colors15.xml" ContentType="application/vnd.openxmlformats-officedocument.drawingml.diagramColors+xml"/>
  <Override PartName="/word/diagrams/drawing15.xml" ContentType="application/vnd.ms-office.drawingml.diagramDrawing+xml"/>
  <Override PartName="/word/diagrams/data16.xml" ContentType="application/vnd.openxmlformats-officedocument.drawingml.diagramData+xml"/>
  <Override PartName="/word/diagrams/layout16.xml" ContentType="application/vnd.openxmlformats-officedocument.drawingml.diagramLayout+xml"/>
  <Override PartName="/word/diagrams/quickStyle16.xml" ContentType="application/vnd.openxmlformats-officedocument.drawingml.diagramStyle+xml"/>
  <Override PartName="/word/diagrams/colors16.xml" ContentType="application/vnd.openxmlformats-officedocument.drawingml.diagramColors+xml"/>
  <Override PartName="/word/diagrams/drawing16.xml" ContentType="application/vnd.ms-office.drawingml.diagramDrawing+xml"/>
  <Override PartName="/word/diagrams/data17.xml" ContentType="application/vnd.openxmlformats-officedocument.drawingml.diagramData+xml"/>
  <Override PartName="/word/diagrams/layout17.xml" ContentType="application/vnd.openxmlformats-officedocument.drawingml.diagramLayout+xml"/>
  <Override PartName="/word/diagrams/quickStyle17.xml" ContentType="application/vnd.openxmlformats-officedocument.drawingml.diagramStyle+xml"/>
  <Override PartName="/word/diagrams/colors17.xml" ContentType="application/vnd.openxmlformats-officedocument.drawingml.diagramColors+xml"/>
  <Override PartName="/word/diagrams/drawing17.xml" ContentType="application/vnd.ms-office.drawingml.diagramDrawing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diagrams/data18.xml" ContentType="application/vnd.openxmlformats-officedocument.drawingml.diagramData+xml"/>
  <Override PartName="/word/diagrams/layout18.xml" ContentType="application/vnd.openxmlformats-officedocument.drawingml.diagramLayout+xml"/>
  <Override PartName="/word/diagrams/quickStyle18.xml" ContentType="application/vnd.openxmlformats-officedocument.drawingml.diagramStyle+xml"/>
  <Override PartName="/word/diagrams/colors18.xml" ContentType="application/vnd.openxmlformats-officedocument.drawingml.diagramColors+xml"/>
  <Override PartName="/word/diagrams/drawing18.xml" ContentType="application/vnd.ms-office.drawingml.diagramDrawing+xml"/>
  <Override PartName="/word/diagrams/data19.xml" ContentType="application/vnd.openxmlformats-officedocument.drawingml.diagramData+xml"/>
  <Override PartName="/word/diagrams/layout19.xml" ContentType="application/vnd.openxmlformats-officedocument.drawingml.diagramLayout+xml"/>
  <Override PartName="/word/diagrams/quickStyle19.xml" ContentType="application/vnd.openxmlformats-officedocument.drawingml.diagramStyle+xml"/>
  <Override PartName="/word/diagrams/colors19.xml" ContentType="application/vnd.openxmlformats-officedocument.drawingml.diagramColors+xml"/>
  <Override PartName="/word/diagrams/drawing19.xml" ContentType="application/vnd.ms-office.drawingml.diagramDrawing+xml"/>
  <Override PartName="/word/diagrams/data20.xml" ContentType="application/vnd.openxmlformats-officedocument.drawingml.diagramData+xml"/>
  <Override PartName="/word/diagrams/layout20.xml" ContentType="application/vnd.openxmlformats-officedocument.drawingml.diagramLayout+xml"/>
  <Override PartName="/word/diagrams/quickStyle20.xml" ContentType="application/vnd.openxmlformats-officedocument.drawingml.diagramStyle+xml"/>
  <Override PartName="/word/diagrams/colors20.xml" ContentType="application/vnd.openxmlformats-officedocument.drawingml.diagramColors+xml"/>
  <Override PartName="/word/diagrams/drawing20.xml" ContentType="application/vnd.ms-office.drawingml.diagramDrawing+xml"/>
  <Override PartName="/word/diagrams/data21.xml" ContentType="application/vnd.openxmlformats-officedocument.drawingml.diagramData+xml"/>
  <Override PartName="/word/diagrams/layout21.xml" ContentType="application/vnd.openxmlformats-officedocument.drawingml.diagramLayout+xml"/>
  <Override PartName="/word/diagrams/quickStyle21.xml" ContentType="application/vnd.openxmlformats-officedocument.drawingml.diagramStyle+xml"/>
  <Override PartName="/word/diagrams/colors21.xml" ContentType="application/vnd.openxmlformats-officedocument.drawingml.diagramColors+xml"/>
  <Override PartName="/word/diagrams/drawing21.xml" ContentType="application/vnd.ms-office.drawingml.diagramDrawing+xml"/>
  <Override PartName="/word/diagrams/data22.xml" ContentType="application/vnd.openxmlformats-officedocument.drawingml.diagramData+xml"/>
  <Override PartName="/word/diagrams/layout22.xml" ContentType="application/vnd.openxmlformats-officedocument.drawingml.diagramLayout+xml"/>
  <Override PartName="/word/diagrams/quickStyle22.xml" ContentType="application/vnd.openxmlformats-officedocument.drawingml.diagramStyle+xml"/>
  <Override PartName="/word/diagrams/colors22.xml" ContentType="application/vnd.openxmlformats-officedocument.drawingml.diagramColors+xml"/>
  <Override PartName="/word/diagrams/drawing22.xml" ContentType="application/vnd.ms-office.drawingml.diagramDrawing+xml"/>
  <Override PartName="/word/diagrams/data23.xml" ContentType="application/vnd.openxmlformats-officedocument.drawingml.diagramData+xml"/>
  <Override PartName="/word/diagrams/layout23.xml" ContentType="application/vnd.openxmlformats-officedocument.drawingml.diagramLayout+xml"/>
  <Override PartName="/word/diagrams/quickStyle23.xml" ContentType="application/vnd.openxmlformats-officedocument.drawingml.diagramStyle+xml"/>
  <Override PartName="/word/diagrams/colors23.xml" ContentType="application/vnd.openxmlformats-officedocument.drawingml.diagramColors+xml"/>
  <Override PartName="/word/diagrams/drawing23.xml" ContentType="application/vnd.ms-office.drawingml.diagramDrawing+xml"/>
  <Override PartName="/word/diagrams/data24.xml" ContentType="application/vnd.openxmlformats-officedocument.drawingml.diagramData+xml"/>
  <Override PartName="/word/diagrams/layout24.xml" ContentType="application/vnd.openxmlformats-officedocument.drawingml.diagramLayout+xml"/>
  <Override PartName="/word/diagrams/quickStyle24.xml" ContentType="application/vnd.openxmlformats-officedocument.drawingml.diagramStyle+xml"/>
  <Override PartName="/word/diagrams/colors24.xml" ContentType="application/vnd.openxmlformats-officedocument.drawingml.diagramColors+xml"/>
  <Override PartName="/word/diagrams/drawing24.xml" ContentType="application/vnd.ms-office.drawingml.diagramDrawing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diagrams/data25.xml" ContentType="application/vnd.openxmlformats-officedocument.drawingml.diagramData+xml"/>
  <Override PartName="/word/diagrams/layout25.xml" ContentType="application/vnd.openxmlformats-officedocument.drawingml.diagramLayout+xml"/>
  <Override PartName="/word/diagrams/quickStyle25.xml" ContentType="application/vnd.openxmlformats-officedocument.drawingml.diagramStyle+xml"/>
  <Override PartName="/word/diagrams/colors25.xml" ContentType="application/vnd.openxmlformats-officedocument.drawingml.diagramColors+xml"/>
  <Override PartName="/word/diagrams/drawing25.xml" ContentType="application/vnd.ms-office.drawingml.diagramDrawing+xml"/>
  <Override PartName="/word/diagrams/data26.xml" ContentType="application/vnd.openxmlformats-officedocument.drawingml.diagramData+xml"/>
  <Override PartName="/word/diagrams/layout26.xml" ContentType="application/vnd.openxmlformats-officedocument.drawingml.diagramLayout+xml"/>
  <Override PartName="/word/diagrams/quickStyle26.xml" ContentType="application/vnd.openxmlformats-officedocument.drawingml.diagramStyle+xml"/>
  <Override PartName="/word/diagrams/colors26.xml" ContentType="application/vnd.openxmlformats-officedocument.drawingml.diagramColors+xml"/>
  <Override PartName="/word/diagrams/drawing26.xml" ContentType="application/vnd.ms-office.drawingml.diagramDrawing+xml"/>
  <Override PartName="/word/diagrams/data27.xml" ContentType="application/vnd.openxmlformats-officedocument.drawingml.diagramData+xml"/>
  <Override PartName="/word/diagrams/layout27.xml" ContentType="application/vnd.openxmlformats-officedocument.drawingml.diagramLayout+xml"/>
  <Override PartName="/word/diagrams/quickStyle27.xml" ContentType="application/vnd.openxmlformats-officedocument.drawingml.diagramStyle+xml"/>
  <Override PartName="/word/diagrams/colors27.xml" ContentType="application/vnd.openxmlformats-officedocument.drawingml.diagramColors+xml"/>
  <Override PartName="/word/diagrams/drawing27.xml" ContentType="application/vnd.ms-office.drawingml.diagramDrawing+xml"/>
  <Override PartName="/word/diagrams/data28.xml" ContentType="application/vnd.openxmlformats-officedocument.drawingml.diagramData+xml"/>
  <Override PartName="/word/diagrams/layout28.xml" ContentType="application/vnd.openxmlformats-officedocument.drawingml.diagramLayout+xml"/>
  <Override PartName="/word/diagrams/quickStyle28.xml" ContentType="application/vnd.openxmlformats-officedocument.drawingml.diagramStyle+xml"/>
  <Override PartName="/word/diagrams/colors28.xml" ContentType="application/vnd.openxmlformats-officedocument.drawingml.diagramColors+xml"/>
  <Override PartName="/word/diagrams/drawing28.xml" ContentType="application/vnd.ms-office.drawingml.diagramDrawing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diagrams/data29.xml" ContentType="application/vnd.openxmlformats-officedocument.drawingml.diagramData+xml"/>
  <Override PartName="/word/diagrams/layout29.xml" ContentType="application/vnd.openxmlformats-officedocument.drawingml.diagramLayout+xml"/>
  <Override PartName="/word/diagrams/quickStyle29.xml" ContentType="application/vnd.openxmlformats-officedocument.drawingml.diagramStyle+xml"/>
  <Override PartName="/word/diagrams/colors29.xml" ContentType="application/vnd.openxmlformats-officedocument.drawingml.diagramColors+xml"/>
  <Override PartName="/word/diagrams/drawing29.xml" ContentType="application/vnd.ms-office.drawingml.diagramDrawing+xml"/>
  <Override PartName="/word/charts/chart11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diagrams/data30.xml" ContentType="application/vnd.openxmlformats-officedocument.drawingml.diagramData+xml"/>
  <Override PartName="/word/diagrams/layout30.xml" ContentType="application/vnd.openxmlformats-officedocument.drawingml.diagramLayout+xml"/>
  <Override PartName="/word/diagrams/quickStyle30.xml" ContentType="application/vnd.openxmlformats-officedocument.drawingml.diagramStyle+xml"/>
  <Override PartName="/word/diagrams/colors30.xml" ContentType="application/vnd.openxmlformats-officedocument.drawingml.diagramColors+xml"/>
  <Override PartName="/word/diagrams/drawing30.xml" ContentType="application/vnd.ms-office.drawingml.diagramDrawing+xml"/>
  <Override PartName="/word/diagrams/data31.xml" ContentType="application/vnd.openxmlformats-officedocument.drawingml.diagramData+xml"/>
  <Override PartName="/word/diagrams/layout31.xml" ContentType="application/vnd.openxmlformats-officedocument.drawingml.diagramLayout+xml"/>
  <Override PartName="/word/diagrams/quickStyle31.xml" ContentType="application/vnd.openxmlformats-officedocument.drawingml.diagramStyle+xml"/>
  <Override PartName="/word/diagrams/colors31.xml" ContentType="application/vnd.openxmlformats-officedocument.drawingml.diagramColors+xml"/>
  <Override PartName="/word/diagrams/drawing31.xml" ContentType="application/vnd.ms-office.drawingml.diagramDrawing+xml"/>
  <Override PartName="/word/diagrams/data32.xml" ContentType="application/vnd.openxmlformats-officedocument.drawingml.diagramData+xml"/>
  <Override PartName="/word/diagrams/layout32.xml" ContentType="application/vnd.openxmlformats-officedocument.drawingml.diagramLayout+xml"/>
  <Override PartName="/word/diagrams/quickStyle32.xml" ContentType="application/vnd.openxmlformats-officedocument.drawingml.diagramStyle+xml"/>
  <Override PartName="/word/diagrams/colors32.xml" ContentType="application/vnd.openxmlformats-officedocument.drawingml.diagramColors+xml"/>
  <Override PartName="/word/diagrams/drawing32.xml" ContentType="application/vnd.ms-office.drawingml.diagramDrawing+xml"/>
  <Override PartName="/word/diagrams/data33.xml" ContentType="application/vnd.openxmlformats-officedocument.drawingml.diagramData+xml"/>
  <Override PartName="/word/diagrams/layout33.xml" ContentType="application/vnd.openxmlformats-officedocument.drawingml.diagramLayout+xml"/>
  <Override PartName="/word/diagrams/quickStyle33.xml" ContentType="application/vnd.openxmlformats-officedocument.drawingml.diagramStyle+xml"/>
  <Override PartName="/word/diagrams/colors33.xml" ContentType="application/vnd.openxmlformats-officedocument.drawingml.diagramColors+xml"/>
  <Override PartName="/word/diagrams/drawing33.xml" ContentType="application/vnd.ms-office.drawingml.diagramDrawing+xml"/>
  <Override PartName="/word/diagrams/data34.xml" ContentType="application/vnd.openxmlformats-officedocument.drawingml.diagramData+xml"/>
  <Override PartName="/word/diagrams/layout34.xml" ContentType="application/vnd.openxmlformats-officedocument.drawingml.diagramLayout+xml"/>
  <Override PartName="/word/diagrams/quickStyle34.xml" ContentType="application/vnd.openxmlformats-officedocument.drawingml.diagramStyle+xml"/>
  <Override PartName="/word/diagrams/colors34.xml" ContentType="application/vnd.openxmlformats-officedocument.drawingml.diagramColors+xml"/>
  <Override PartName="/word/diagrams/drawing34.xml" ContentType="application/vnd.ms-office.drawingml.diagramDrawing+xml"/>
  <Override PartName="/word/diagrams/data35.xml" ContentType="application/vnd.openxmlformats-officedocument.drawingml.diagramData+xml"/>
  <Override PartName="/word/diagrams/layout35.xml" ContentType="application/vnd.openxmlformats-officedocument.drawingml.diagramLayout+xml"/>
  <Override PartName="/word/diagrams/quickStyle35.xml" ContentType="application/vnd.openxmlformats-officedocument.drawingml.diagramStyle+xml"/>
  <Override PartName="/word/diagrams/colors35.xml" ContentType="application/vnd.openxmlformats-officedocument.drawingml.diagramColors+xml"/>
  <Override PartName="/word/diagrams/drawing35.xml" ContentType="application/vnd.ms-office.drawingml.diagramDrawing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63B96" w:rsidRPr="003F0363" w:rsidRDefault="00C63B96" w:rsidP="00C63B96">
      <w:pPr>
        <w:spacing w:after="0"/>
        <w:jc w:val="center"/>
        <w:rPr>
          <w:rFonts w:ascii="Times New Roman" w:hAnsi="Times New Roman" w:cs="Times New Roman"/>
          <w:b/>
        </w:rPr>
      </w:pPr>
      <w:r w:rsidRPr="003F0363">
        <w:rPr>
          <w:rFonts w:ascii="Times New Roman" w:hAnsi="Times New Roman" w:cs="Times New Roman"/>
          <w:b/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-311785</wp:posOffset>
            </wp:positionH>
            <wp:positionV relativeFrom="margin">
              <wp:posOffset>-148590</wp:posOffset>
            </wp:positionV>
            <wp:extent cx="1333500" cy="1981200"/>
            <wp:effectExtent l="19050" t="0" r="0" b="0"/>
            <wp:wrapSquare wrapText="bothSides"/>
            <wp:docPr id="21" name="Рисунок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F0363">
        <w:rPr>
          <w:rFonts w:ascii="Times New Roman" w:hAnsi="Times New Roman" w:cs="Times New Roman"/>
          <w:b/>
        </w:rPr>
        <w:t>МУНИЦИПАЛЬНОЕ БЮДЖЕТНОЕ</w:t>
      </w:r>
    </w:p>
    <w:p w:rsidR="00C63B96" w:rsidRPr="003F0363" w:rsidRDefault="00C63B96" w:rsidP="00C63B96">
      <w:pPr>
        <w:spacing w:after="0"/>
        <w:jc w:val="center"/>
        <w:rPr>
          <w:rFonts w:ascii="Times New Roman" w:hAnsi="Times New Roman" w:cs="Times New Roman"/>
          <w:b/>
        </w:rPr>
      </w:pPr>
      <w:r w:rsidRPr="003F0363">
        <w:rPr>
          <w:rFonts w:ascii="Times New Roman" w:hAnsi="Times New Roman" w:cs="Times New Roman"/>
          <w:b/>
        </w:rPr>
        <w:t>ОБЩЕОБРАЗОВАТЕЛЬНОЕ УЧРЕЖДЕНИЕ</w:t>
      </w:r>
    </w:p>
    <w:p w:rsidR="00C63B96" w:rsidRPr="003F0363" w:rsidRDefault="00C63B96" w:rsidP="00C63B96">
      <w:pPr>
        <w:spacing w:after="0"/>
        <w:jc w:val="center"/>
        <w:rPr>
          <w:rFonts w:ascii="Times New Roman" w:hAnsi="Times New Roman" w:cs="Times New Roman"/>
          <w:b/>
        </w:rPr>
      </w:pPr>
      <w:r w:rsidRPr="003F0363">
        <w:rPr>
          <w:rFonts w:ascii="Times New Roman" w:hAnsi="Times New Roman" w:cs="Times New Roman"/>
          <w:b/>
        </w:rPr>
        <w:t>ГОЛИЦЫНСКАЯ СРЕДНЯЯ ОБЩЕОБРАЗОВАТЕЛЬНАЯ ШКОЛА №2</w:t>
      </w:r>
    </w:p>
    <w:p w:rsidR="00C63B96" w:rsidRPr="003F0363" w:rsidRDefault="00C63B96" w:rsidP="00C63B96">
      <w:pPr>
        <w:spacing w:after="0"/>
        <w:jc w:val="center"/>
        <w:rPr>
          <w:rFonts w:ascii="Times New Roman" w:hAnsi="Times New Roman" w:cs="Times New Roman"/>
          <w:b/>
        </w:rPr>
      </w:pPr>
      <w:r w:rsidRPr="003F0363">
        <w:rPr>
          <w:rFonts w:ascii="Times New Roman" w:hAnsi="Times New Roman" w:cs="Times New Roman"/>
          <w:b/>
        </w:rPr>
        <w:t>(МБОУ Голицынская СОШ №2)</w:t>
      </w:r>
    </w:p>
    <w:p w:rsidR="00C63B96" w:rsidRDefault="00C63B96" w:rsidP="00C63B9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sz w:val="40"/>
          <w:szCs w:val="40"/>
        </w:rPr>
      </w:pPr>
    </w:p>
    <w:p w:rsidR="00C63B96" w:rsidRDefault="00C63B96" w:rsidP="00C63B9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sz w:val="40"/>
          <w:szCs w:val="40"/>
        </w:rPr>
      </w:pPr>
    </w:p>
    <w:p w:rsidR="00C63B96" w:rsidRDefault="00C63B96" w:rsidP="00C63B9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sz w:val="40"/>
          <w:szCs w:val="40"/>
        </w:rPr>
      </w:pPr>
    </w:p>
    <w:p w:rsidR="00C63B96" w:rsidRDefault="00C63B96" w:rsidP="00C63B9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sz w:val="40"/>
          <w:szCs w:val="40"/>
        </w:rPr>
      </w:pPr>
    </w:p>
    <w:p w:rsidR="00C63B96" w:rsidRDefault="00C63B96" w:rsidP="00C63B9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sz w:val="40"/>
          <w:szCs w:val="40"/>
        </w:rPr>
      </w:pPr>
    </w:p>
    <w:p w:rsidR="00C63B96" w:rsidRDefault="00C63B96" w:rsidP="00C63B9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sz w:val="40"/>
          <w:szCs w:val="40"/>
        </w:rPr>
      </w:pPr>
    </w:p>
    <w:p w:rsidR="00C63B96" w:rsidRDefault="00C63B96" w:rsidP="00C63B9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sz w:val="40"/>
          <w:szCs w:val="40"/>
        </w:rPr>
      </w:pPr>
    </w:p>
    <w:p w:rsidR="00C63B96" w:rsidRDefault="00C63B96" w:rsidP="00C63B9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sz w:val="40"/>
          <w:szCs w:val="40"/>
        </w:rPr>
      </w:pPr>
      <w:r>
        <w:rPr>
          <w:rFonts w:ascii="Times New Roman" w:eastAsia="Times New Roman" w:hAnsi="Times New Roman" w:cs="Times New Roman"/>
          <w:b/>
          <w:bCs/>
          <w:caps/>
          <w:sz w:val="40"/>
          <w:szCs w:val="40"/>
        </w:rPr>
        <w:t>АНАЛИЗ  РАБОТЫ</w:t>
      </w:r>
    </w:p>
    <w:p w:rsidR="00C63B96" w:rsidRDefault="00C63B96" w:rsidP="00C63B9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sz w:val="40"/>
          <w:szCs w:val="40"/>
        </w:rPr>
      </w:pPr>
      <w:r>
        <w:rPr>
          <w:rFonts w:ascii="Times New Roman" w:eastAsia="Times New Roman" w:hAnsi="Times New Roman" w:cs="Times New Roman"/>
          <w:b/>
          <w:bCs/>
          <w:caps/>
          <w:sz w:val="40"/>
          <w:szCs w:val="40"/>
        </w:rPr>
        <w:t>по воспитательной работе</w:t>
      </w:r>
    </w:p>
    <w:p w:rsidR="00C63B96" w:rsidRPr="003F0363" w:rsidRDefault="00C73756" w:rsidP="00C63B9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sz w:val="40"/>
          <w:szCs w:val="40"/>
        </w:rPr>
      </w:pPr>
      <w:r>
        <w:rPr>
          <w:rFonts w:ascii="Times New Roman" w:eastAsia="Times New Roman" w:hAnsi="Times New Roman" w:cs="Times New Roman"/>
          <w:b/>
          <w:bCs/>
          <w:caps/>
          <w:sz w:val="40"/>
          <w:szCs w:val="40"/>
        </w:rPr>
        <w:t>за  2024-2025</w:t>
      </w:r>
      <w:r w:rsidR="00C63B96">
        <w:rPr>
          <w:rFonts w:ascii="Times New Roman" w:eastAsia="Times New Roman" w:hAnsi="Times New Roman" w:cs="Times New Roman"/>
          <w:b/>
          <w:bCs/>
          <w:caps/>
          <w:sz w:val="40"/>
          <w:szCs w:val="40"/>
        </w:rPr>
        <w:t xml:space="preserve"> учебный год</w:t>
      </w:r>
    </w:p>
    <w:p w:rsidR="00C63B96" w:rsidRDefault="00C63B96" w:rsidP="00C63B96">
      <w:pPr>
        <w:spacing w:after="0" w:line="240" w:lineRule="auto"/>
        <w:jc w:val="right"/>
        <w:rPr>
          <w:rFonts w:ascii="Times New Roman" w:eastAsia="Times New Roman" w:hAnsi="Times New Roman" w:cs="Times New Roman"/>
          <w:sz w:val="32"/>
          <w:szCs w:val="32"/>
        </w:rPr>
      </w:pPr>
    </w:p>
    <w:p w:rsidR="00C63B96" w:rsidRDefault="00C63B96" w:rsidP="00C63B96">
      <w:pPr>
        <w:spacing w:after="0" w:line="240" w:lineRule="auto"/>
        <w:jc w:val="right"/>
        <w:rPr>
          <w:rFonts w:ascii="Times New Roman" w:eastAsia="Times New Roman" w:hAnsi="Times New Roman" w:cs="Times New Roman"/>
          <w:sz w:val="32"/>
          <w:szCs w:val="32"/>
        </w:rPr>
      </w:pPr>
    </w:p>
    <w:p w:rsidR="00C63B96" w:rsidRPr="003F0363" w:rsidRDefault="00C63B96" w:rsidP="00C63B96">
      <w:pPr>
        <w:spacing w:after="0" w:line="240" w:lineRule="auto"/>
        <w:jc w:val="right"/>
        <w:rPr>
          <w:rFonts w:ascii="Times New Roman" w:eastAsia="Times New Roman" w:hAnsi="Times New Roman" w:cs="Times New Roman"/>
          <w:sz w:val="32"/>
          <w:szCs w:val="32"/>
        </w:rPr>
      </w:pPr>
      <w:r w:rsidRPr="003F0363">
        <w:rPr>
          <w:rFonts w:ascii="Times New Roman" w:eastAsia="Times New Roman" w:hAnsi="Times New Roman" w:cs="Times New Roman"/>
          <w:sz w:val="32"/>
          <w:szCs w:val="32"/>
        </w:rPr>
        <w:t xml:space="preserve">Бушуева Н.С., </w:t>
      </w:r>
    </w:p>
    <w:p w:rsidR="00C63B96" w:rsidRDefault="00C63B96" w:rsidP="00C63B96">
      <w:pPr>
        <w:spacing w:after="0" w:line="240" w:lineRule="auto"/>
        <w:jc w:val="right"/>
        <w:rPr>
          <w:rFonts w:ascii="Times New Roman" w:eastAsia="Times New Roman" w:hAnsi="Times New Roman" w:cs="Times New Roman"/>
          <w:sz w:val="32"/>
          <w:szCs w:val="32"/>
        </w:rPr>
      </w:pPr>
      <w:r w:rsidRPr="003F0363">
        <w:rPr>
          <w:rFonts w:ascii="Times New Roman" w:eastAsia="Times New Roman" w:hAnsi="Times New Roman" w:cs="Times New Roman"/>
          <w:sz w:val="32"/>
          <w:szCs w:val="32"/>
        </w:rPr>
        <w:t>зам. директора по ВР</w:t>
      </w:r>
    </w:p>
    <w:p w:rsidR="00C63B96" w:rsidRDefault="00C63B96" w:rsidP="00C63B96">
      <w:pPr>
        <w:spacing w:after="0" w:line="240" w:lineRule="auto"/>
        <w:jc w:val="right"/>
        <w:rPr>
          <w:rFonts w:ascii="Times New Roman" w:eastAsia="Times New Roman" w:hAnsi="Times New Roman" w:cs="Times New Roman"/>
          <w:sz w:val="32"/>
          <w:szCs w:val="32"/>
        </w:rPr>
      </w:pPr>
    </w:p>
    <w:p w:rsidR="00C63B96" w:rsidRDefault="00C73756" w:rsidP="00C63B96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</w:rPr>
      </w:pPr>
      <w:r w:rsidRPr="00C73756">
        <w:rPr>
          <w:rFonts w:ascii="Times New Roman" w:eastAsia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211344" cy="3905250"/>
            <wp:effectExtent l="0" t="0" r="0" b="0"/>
            <wp:docPr id="24" name="Рисунок 24" descr="C:\Users\User\AppData\Local\Packages\5319275A.WhatsAppDesktop_cv1g1gvanyjgm\TempState\6F2740B60C7473A5961E3420DBE810FA\Изображение WhatsApp 2025-06-27 в 12.48.02_c2a186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Packages\5319275A.WhatsAppDesktop_cv1g1gvanyjgm\TempState\6F2740B60C7473A5961E3420DBE810FA\Изображение WhatsApp 2025-06-27 в 12.48.02_c2a1860a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3425" cy="3921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B96" w:rsidRDefault="00C63B96" w:rsidP="00C73756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</w:rPr>
      </w:pPr>
    </w:p>
    <w:p w:rsidR="00C63B96" w:rsidRDefault="00C63B96" w:rsidP="00C63B96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</w:rPr>
      </w:pPr>
    </w:p>
    <w:p w:rsidR="00C63B96" w:rsidRDefault="00C63B96" w:rsidP="00C63B96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</w:rPr>
      </w:pPr>
    </w:p>
    <w:p w:rsidR="00C63B96" w:rsidRPr="00DE6A5D" w:rsidRDefault="00C63B96" w:rsidP="00C63B9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  <w:r w:rsidRPr="00DE6A5D">
        <w:rPr>
          <w:rFonts w:ascii="Times New Roman" w:eastAsia="Times New Roman" w:hAnsi="Times New Roman"/>
          <w:b/>
          <w:sz w:val="24"/>
          <w:szCs w:val="24"/>
        </w:rPr>
        <w:t>ОГЛАВЛЕНИЕ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"/>
        <w:gridCol w:w="7427"/>
        <w:gridCol w:w="1648"/>
      </w:tblGrid>
      <w:tr w:rsidR="00C63B96" w:rsidRPr="00DE6A5D" w:rsidTr="00F91B5F">
        <w:tc>
          <w:tcPr>
            <w:tcW w:w="496" w:type="dxa"/>
          </w:tcPr>
          <w:p w:rsidR="00C63B96" w:rsidRPr="00DE6A5D" w:rsidRDefault="00C63B96" w:rsidP="00961852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7427" w:type="dxa"/>
          </w:tcPr>
          <w:p w:rsidR="00C63B96" w:rsidRPr="00DE6A5D" w:rsidRDefault="00C63B96" w:rsidP="00961852">
            <w:pPr>
              <w:rPr>
                <w:rFonts w:ascii="Times New Roman" w:eastAsia="Times New Roman" w:hAnsi="Times New Roman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1648" w:type="dxa"/>
          </w:tcPr>
          <w:p w:rsidR="00C63B96" w:rsidRPr="00DE6A5D" w:rsidRDefault="00C63B96" w:rsidP="00961852">
            <w:pPr>
              <w:rPr>
                <w:rFonts w:ascii="Times New Roman" w:eastAsia="Times New Roman" w:hAnsi="Times New Roman"/>
                <w:sz w:val="24"/>
                <w:szCs w:val="24"/>
                <w:highlight w:val="yellow"/>
                <w:lang w:eastAsia="ru-RU"/>
              </w:rPr>
            </w:pPr>
            <w:r w:rsidRPr="00DE6A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стр.</w:t>
            </w:r>
          </w:p>
        </w:tc>
      </w:tr>
      <w:tr w:rsidR="00C63B96" w:rsidRPr="00DE6A5D" w:rsidTr="00F91B5F">
        <w:tc>
          <w:tcPr>
            <w:tcW w:w="496" w:type="dxa"/>
          </w:tcPr>
          <w:p w:rsidR="00C63B96" w:rsidRPr="00DE6A5D" w:rsidRDefault="00C63B96" w:rsidP="00961852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E6A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427" w:type="dxa"/>
          </w:tcPr>
          <w:p w:rsidR="00C63B96" w:rsidRPr="00DE6A5D" w:rsidRDefault="00A633F9" w:rsidP="00961852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E6A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Краткая характеристика анализа воспитательной работы</w:t>
            </w:r>
          </w:p>
        </w:tc>
        <w:tc>
          <w:tcPr>
            <w:tcW w:w="1648" w:type="dxa"/>
          </w:tcPr>
          <w:p w:rsidR="00C63B96" w:rsidRPr="00DE6A5D" w:rsidRDefault="00C63B96" w:rsidP="00961852">
            <w:pPr>
              <w:rPr>
                <w:rFonts w:ascii="Times New Roman" w:eastAsia="Times New Roman" w:hAnsi="Times New Roman"/>
                <w:sz w:val="24"/>
                <w:szCs w:val="24"/>
                <w:highlight w:val="yellow"/>
                <w:lang w:eastAsia="ru-RU"/>
              </w:rPr>
            </w:pPr>
            <w:r w:rsidRPr="00DE6A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</w:t>
            </w:r>
          </w:p>
        </w:tc>
      </w:tr>
      <w:tr w:rsidR="00A725F4" w:rsidRPr="00DE6A5D" w:rsidTr="00F91B5F">
        <w:tc>
          <w:tcPr>
            <w:tcW w:w="496" w:type="dxa"/>
          </w:tcPr>
          <w:p w:rsidR="00A725F4" w:rsidRDefault="00A725F4" w:rsidP="00961852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E6A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</w:p>
          <w:p w:rsidR="00A725F4" w:rsidRDefault="00A725F4" w:rsidP="00961852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</w:t>
            </w:r>
          </w:p>
          <w:p w:rsidR="00A725F4" w:rsidRPr="00DE6A5D" w:rsidRDefault="00A725F4" w:rsidP="00961852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427" w:type="dxa"/>
          </w:tcPr>
          <w:p w:rsidR="00A725F4" w:rsidRDefault="00A725F4" w:rsidP="00A725F4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Основные направления воспитательной работы</w:t>
            </w:r>
          </w:p>
          <w:p w:rsidR="00A725F4" w:rsidRDefault="00A725F4" w:rsidP="00A725F4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E6A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Кадровый состав воспитательной работы</w:t>
            </w:r>
          </w:p>
          <w:p w:rsidR="00A725F4" w:rsidRPr="00DE6A5D" w:rsidRDefault="00A725F4" w:rsidP="00A725F4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Школьное методическое объединение классных руководителей</w:t>
            </w:r>
          </w:p>
        </w:tc>
        <w:tc>
          <w:tcPr>
            <w:tcW w:w="1648" w:type="dxa"/>
          </w:tcPr>
          <w:p w:rsidR="00A725F4" w:rsidRDefault="00A725F4" w:rsidP="00961852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E6A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</w:t>
            </w:r>
          </w:p>
          <w:p w:rsidR="00A725F4" w:rsidRDefault="00A725F4" w:rsidP="00961852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</w:t>
            </w:r>
          </w:p>
          <w:p w:rsidR="00A725F4" w:rsidRPr="00DE6A5D" w:rsidRDefault="00A725F4" w:rsidP="00961852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</w:p>
        </w:tc>
      </w:tr>
      <w:tr w:rsidR="00A725F4" w:rsidRPr="00DE6A5D" w:rsidTr="00F91B5F">
        <w:tc>
          <w:tcPr>
            <w:tcW w:w="496" w:type="dxa"/>
          </w:tcPr>
          <w:p w:rsidR="00A725F4" w:rsidRPr="00DE6A5D" w:rsidRDefault="00A725F4" w:rsidP="00961852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7427" w:type="dxa"/>
          </w:tcPr>
          <w:p w:rsidR="00A725F4" w:rsidRPr="00DE6A5D" w:rsidRDefault="00A725F4" w:rsidP="00A725F4">
            <w:pPr>
              <w:tabs>
                <w:tab w:val="left" w:pos="851"/>
              </w:tabs>
              <w:contextualSpacing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DE6A5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Результаты самоанализа воспитательной работы школы</w:t>
            </w:r>
          </w:p>
        </w:tc>
        <w:tc>
          <w:tcPr>
            <w:tcW w:w="1648" w:type="dxa"/>
          </w:tcPr>
          <w:p w:rsidR="00A725F4" w:rsidRPr="00DE6A5D" w:rsidRDefault="00A725F4" w:rsidP="00961852">
            <w:pPr>
              <w:rPr>
                <w:rFonts w:ascii="Times New Roman" w:eastAsia="Times New Roman" w:hAnsi="Times New Roman"/>
                <w:sz w:val="24"/>
                <w:szCs w:val="24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</w:t>
            </w:r>
          </w:p>
        </w:tc>
      </w:tr>
      <w:tr w:rsidR="00A725F4" w:rsidRPr="00DE6A5D" w:rsidTr="00F91B5F">
        <w:tc>
          <w:tcPr>
            <w:tcW w:w="496" w:type="dxa"/>
          </w:tcPr>
          <w:p w:rsidR="00A725F4" w:rsidRPr="00DE6A5D" w:rsidRDefault="00A725F4" w:rsidP="00961852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</w:t>
            </w:r>
          </w:p>
          <w:p w:rsidR="00A725F4" w:rsidRPr="00DE6A5D" w:rsidRDefault="00A725F4" w:rsidP="00961852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</w:t>
            </w:r>
          </w:p>
          <w:p w:rsidR="00A725F4" w:rsidRDefault="00A725F4" w:rsidP="00961852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A725F4" w:rsidRDefault="002B69C2" w:rsidP="00961852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8</w:t>
            </w:r>
          </w:p>
          <w:p w:rsidR="00A725F4" w:rsidRPr="00DE6A5D" w:rsidRDefault="00D62AC2" w:rsidP="00961852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7427" w:type="dxa"/>
          </w:tcPr>
          <w:p w:rsidR="00A725F4" w:rsidRDefault="00A725F4" w:rsidP="009618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Реализация модуля «Урочная деятельность»</w:t>
            </w:r>
          </w:p>
          <w:p w:rsidR="00A725F4" w:rsidRDefault="00A725F4" w:rsidP="00961852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725F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Реализация модуля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«Внеурочная деятельность и дополнительное образование»</w:t>
            </w:r>
          </w:p>
          <w:p w:rsidR="002B69C2" w:rsidRDefault="002B69C2" w:rsidP="00961852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Реализация модуля «Классное руководство»</w:t>
            </w:r>
          </w:p>
          <w:p w:rsidR="00D62AC2" w:rsidRPr="00DE6A5D" w:rsidRDefault="00D62AC2" w:rsidP="00961852">
            <w:pPr>
              <w:rPr>
                <w:rFonts w:ascii="Times New Roman" w:eastAsia="Times New Roman" w:hAnsi="Times New Roman"/>
                <w:sz w:val="24"/>
                <w:szCs w:val="24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Реализация модуля «Основные школьные дела»</w:t>
            </w:r>
          </w:p>
        </w:tc>
        <w:tc>
          <w:tcPr>
            <w:tcW w:w="1648" w:type="dxa"/>
          </w:tcPr>
          <w:p w:rsidR="00A725F4" w:rsidRPr="00DE6A5D" w:rsidRDefault="00A725F4" w:rsidP="00961852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8</w:t>
            </w:r>
          </w:p>
          <w:p w:rsidR="00A725F4" w:rsidRPr="00DE6A5D" w:rsidRDefault="00A725F4" w:rsidP="00961852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A725F4" w:rsidRDefault="002F5B20" w:rsidP="00961852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9</w:t>
            </w:r>
          </w:p>
          <w:p w:rsidR="00A725F4" w:rsidRDefault="002B69C2" w:rsidP="00961852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12</w:t>
            </w:r>
          </w:p>
          <w:p w:rsidR="00A725F4" w:rsidRPr="00DE6A5D" w:rsidRDefault="00D62AC2" w:rsidP="00961852">
            <w:pPr>
              <w:rPr>
                <w:rFonts w:ascii="Times New Roman" w:eastAsia="Times New Roman" w:hAnsi="Times New Roman"/>
                <w:sz w:val="24"/>
                <w:szCs w:val="24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15</w:t>
            </w:r>
          </w:p>
        </w:tc>
      </w:tr>
      <w:tr w:rsidR="00A725F4" w:rsidRPr="00DE6A5D" w:rsidTr="00F91B5F">
        <w:tc>
          <w:tcPr>
            <w:tcW w:w="496" w:type="dxa"/>
          </w:tcPr>
          <w:p w:rsidR="00A725F4" w:rsidRPr="00DE6A5D" w:rsidRDefault="00D62AC2" w:rsidP="00961852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7427" w:type="dxa"/>
          </w:tcPr>
          <w:p w:rsidR="00A725F4" w:rsidRPr="00DE6A5D" w:rsidRDefault="00D62AC2" w:rsidP="00DE6A5D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77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Реализация модуля «Организация предметно-пространственной среды»</w:t>
            </w:r>
          </w:p>
        </w:tc>
        <w:tc>
          <w:tcPr>
            <w:tcW w:w="1648" w:type="dxa"/>
          </w:tcPr>
          <w:p w:rsidR="00A725F4" w:rsidRPr="00DE6A5D" w:rsidRDefault="00D62AC2" w:rsidP="00961852">
            <w:pPr>
              <w:rPr>
                <w:rFonts w:ascii="Times New Roman" w:eastAsia="Times New Roman" w:hAnsi="Times New Roman"/>
                <w:sz w:val="24"/>
                <w:szCs w:val="24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17</w:t>
            </w:r>
          </w:p>
        </w:tc>
      </w:tr>
      <w:tr w:rsidR="00A725F4" w:rsidRPr="00DE6A5D" w:rsidTr="00F91B5F">
        <w:tc>
          <w:tcPr>
            <w:tcW w:w="496" w:type="dxa"/>
          </w:tcPr>
          <w:p w:rsidR="00A725F4" w:rsidRPr="00DE6A5D" w:rsidRDefault="00D62AC2" w:rsidP="00D62AC2">
            <w:pPr>
              <w:rPr>
                <w:rFonts w:ascii="Times New Roman" w:eastAsia="Times New Roman" w:hAnsi="Times New Roman"/>
                <w:sz w:val="24"/>
                <w:szCs w:val="24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7427" w:type="dxa"/>
          </w:tcPr>
          <w:p w:rsidR="00A725F4" w:rsidRPr="00DE6A5D" w:rsidRDefault="00D62AC2" w:rsidP="00DE6A5D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7770"/>
              </w:tabs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Реализация модуля «Работа с родителями и их законными представителями»</w:t>
            </w:r>
          </w:p>
        </w:tc>
        <w:tc>
          <w:tcPr>
            <w:tcW w:w="1648" w:type="dxa"/>
          </w:tcPr>
          <w:p w:rsidR="00A725F4" w:rsidRPr="00DE6A5D" w:rsidRDefault="00A725F4" w:rsidP="00961852">
            <w:pPr>
              <w:rPr>
                <w:rFonts w:ascii="Times New Roman" w:eastAsia="Times New Roman" w:hAnsi="Times New Roman"/>
                <w:sz w:val="24"/>
                <w:szCs w:val="24"/>
                <w:highlight w:val="yellow"/>
                <w:lang w:eastAsia="ru-RU"/>
              </w:rPr>
            </w:pPr>
            <w:r w:rsidRPr="00DE6A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  <w:r w:rsidR="002F5B2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9</w:t>
            </w:r>
          </w:p>
        </w:tc>
      </w:tr>
      <w:tr w:rsidR="00A725F4" w:rsidRPr="00C63B96" w:rsidTr="00F91B5F">
        <w:tc>
          <w:tcPr>
            <w:tcW w:w="496" w:type="dxa"/>
          </w:tcPr>
          <w:p w:rsidR="00A725F4" w:rsidRPr="00CF7708" w:rsidRDefault="00D62AC2" w:rsidP="00961852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7427" w:type="dxa"/>
          </w:tcPr>
          <w:p w:rsidR="00A725F4" w:rsidRPr="00CF7708" w:rsidRDefault="00A725F4" w:rsidP="00CF7708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7770"/>
              </w:tabs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</w:t>
            </w:r>
            <w:r w:rsidRPr="00DE6A5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еализация модул</w:t>
            </w:r>
            <w:r w:rsidR="00D62AC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я «Самоуправление»</w:t>
            </w:r>
          </w:p>
        </w:tc>
        <w:tc>
          <w:tcPr>
            <w:tcW w:w="1648" w:type="dxa"/>
          </w:tcPr>
          <w:p w:rsidR="00A725F4" w:rsidRPr="00CF7708" w:rsidRDefault="00D62AC2" w:rsidP="00961852">
            <w:pPr>
              <w:rPr>
                <w:rFonts w:ascii="Times New Roman" w:eastAsia="Times New Roman" w:hAnsi="Times New Roman"/>
                <w:sz w:val="24"/>
                <w:szCs w:val="24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</w:t>
            </w:r>
          </w:p>
        </w:tc>
      </w:tr>
      <w:tr w:rsidR="00A725F4" w:rsidRPr="00C63B96" w:rsidTr="00F91B5F">
        <w:tc>
          <w:tcPr>
            <w:tcW w:w="496" w:type="dxa"/>
          </w:tcPr>
          <w:p w:rsidR="00A725F4" w:rsidRPr="00EC07E5" w:rsidRDefault="00D62AC2" w:rsidP="00961852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7427" w:type="dxa"/>
          </w:tcPr>
          <w:p w:rsidR="00A725F4" w:rsidRPr="006B2019" w:rsidRDefault="00D62AC2" w:rsidP="006B2019">
            <w:pPr>
              <w:tabs>
                <w:tab w:val="left" w:pos="851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Реализация модуля «Профилактика и безопасность»</w:t>
            </w:r>
          </w:p>
        </w:tc>
        <w:tc>
          <w:tcPr>
            <w:tcW w:w="1648" w:type="dxa"/>
          </w:tcPr>
          <w:p w:rsidR="00A725F4" w:rsidRPr="00EC07E5" w:rsidRDefault="00D62AC2" w:rsidP="00961852">
            <w:pPr>
              <w:rPr>
                <w:rFonts w:ascii="Times New Roman" w:eastAsia="Times New Roman" w:hAnsi="Times New Roman"/>
                <w:sz w:val="24"/>
                <w:szCs w:val="24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22</w:t>
            </w:r>
          </w:p>
        </w:tc>
      </w:tr>
      <w:tr w:rsidR="00A725F4" w:rsidRPr="00C63B96" w:rsidTr="00F91B5F">
        <w:tc>
          <w:tcPr>
            <w:tcW w:w="496" w:type="dxa"/>
          </w:tcPr>
          <w:p w:rsidR="00A725F4" w:rsidRPr="006B2019" w:rsidRDefault="00D62AC2" w:rsidP="00961852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7427" w:type="dxa"/>
          </w:tcPr>
          <w:p w:rsidR="00A725F4" w:rsidRPr="00CA6BF6" w:rsidRDefault="00D62AC2" w:rsidP="0096185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Реализация модуля «Социальное партнёрство»</w:t>
            </w:r>
          </w:p>
        </w:tc>
        <w:tc>
          <w:tcPr>
            <w:tcW w:w="1648" w:type="dxa"/>
          </w:tcPr>
          <w:p w:rsidR="00A725F4" w:rsidRPr="006B2019" w:rsidRDefault="00A725F4" w:rsidP="00961852">
            <w:pPr>
              <w:rPr>
                <w:rFonts w:ascii="Times New Roman" w:eastAsia="Times New Roman" w:hAnsi="Times New Roman"/>
                <w:sz w:val="24"/>
                <w:szCs w:val="24"/>
                <w:highlight w:val="yellow"/>
              </w:rPr>
            </w:pPr>
            <w:r w:rsidRPr="006B2019"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  <w:r w:rsidR="006E72D6">
              <w:rPr>
                <w:rFonts w:ascii="Times New Roman" w:eastAsia="Times New Roman" w:hAnsi="Times New Roman"/>
                <w:sz w:val="24"/>
                <w:szCs w:val="24"/>
              </w:rPr>
              <w:t>5</w:t>
            </w:r>
          </w:p>
        </w:tc>
      </w:tr>
      <w:tr w:rsidR="00A725F4" w:rsidRPr="00C63B96" w:rsidTr="00F91B5F">
        <w:tc>
          <w:tcPr>
            <w:tcW w:w="496" w:type="dxa"/>
          </w:tcPr>
          <w:p w:rsidR="00A725F4" w:rsidRDefault="00A725F4" w:rsidP="00961852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A6BF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  <w:r w:rsidR="00D62AC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</w:p>
          <w:p w:rsidR="00A725F4" w:rsidRDefault="00D62AC2" w:rsidP="00961852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16</w:t>
            </w:r>
          </w:p>
          <w:p w:rsidR="00A725F4" w:rsidRDefault="00D62AC2" w:rsidP="00961852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17</w:t>
            </w:r>
          </w:p>
          <w:p w:rsidR="00DC7D99" w:rsidRPr="00CA6BF6" w:rsidRDefault="00DC7D99" w:rsidP="00961852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7427" w:type="dxa"/>
          </w:tcPr>
          <w:p w:rsidR="00A725F4" w:rsidRPr="00773F55" w:rsidRDefault="00D62AC2" w:rsidP="00CA6BF6">
            <w:pPr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Реализация модуля «Профориентация»</w:t>
            </w:r>
          </w:p>
          <w:p w:rsidR="00A725F4" w:rsidRDefault="00D62AC2" w:rsidP="0096185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Реализация модуля «Детские общественные объединения»</w:t>
            </w:r>
          </w:p>
          <w:p w:rsidR="00D62AC2" w:rsidRDefault="00D62AC2" w:rsidP="00961852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D2BB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Результаты участия в конкурсах воспитательной работы</w:t>
            </w:r>
          </w:p>
          <w:p w:rsidR="00DC7D99" w:rsidRPr="00DC7D99" w:rsidRDefault="00DC7D99" w:rsidP="009618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7D99">
              <w:rPr>
                <w:rFonts w:ascii="Times New Roman" w:hAnsi="Times New Roman" w:cs="Times New Roman"/>
                <w:sz w:val="24"/>
                <w:szCs w:val="24"/>
              </w:rPr>
              <w:t xml:space="preserve">Результаты работы на рейтинг школы </w:t>
            </w:r>
            <w:r w:rsidRPr="00DC7D9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  <w:r w:rsidRPr="00DC7D99">
              <w:rPr>
                <w:rFonts w:ascii="Times New Roman" w:hAnsi="Times New Roman" w:cs="Times New Roman"/>
                <w:sz w:val="24"/>
                <w:szCs w:val="24"/>
              </w:rPr>
              <w:t>-5 –Социальная активность</w:t>
            </w:r>
          </w:p>
        </w:tc>
        <w:tc>
          <w:tcPr>
            <w:tcW w:w="1648" w:type="dxa"/>
          </w:tcPr>
          <w:p w:rsidR="00A725F4" w:rsidRPr="00773F55" w:rsidRDefault="002F5B20" w:rsidP="00961852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27</w:t>
            </w:r>
          </w:p>
          <w:p w:rsidR="00A725F4" w:rsidRPr="00773F55" w:rsidRDefault="002F5B20" w:rsidP="00961852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30</w:t>
            </w:r>
          </w:p>
          <w:p w:rsidR="00A725F4" w:rsidRDefault="002F5B20" w:rsidP="00961852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37</w:t>
            </w:r>
          </w:p>
          <w:p w:rsidR="00DC7D99" w:rsidRPr="00773F55" w:rsidRDefault="00DC7D99" w:rsidP="00961852">
            <w:pPr>
              <w:rPr>
                <w:rFonts w:ascii="Times New Roman" w:eastAsia="Times New Roman" w:hAnsi="Times New Roman"/>
                <w:sz w:val="24"/>
                <w:szCs w:val="24"/>
                <w:highlight w:val="yellow"/>
                <w:lang w:eastAsia="ru-RU"/>
              </w:rPr>
            </w:pPr>
            <w:r w:rsidRPr="00DC7D9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38</w:t>
            </w:r>
          </w:p>
        </w:tc>
      </w:tr>
      <w:tr w:rsidR="00A725F4" w:rsidRPr="00C63B96" w:rsidTr="00F91B5F">
        <w:tc>
          <w:tcPr>
            <w:tcW w:w="496" w:type="dxa"/>
          </w:tcPr>
          <w:p w:rsidR="00A725F4" w:rsidRDefault="00A725F4" w:rsidP="00DC7D99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91B5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  <w:r w:rsidR="00DC7D9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9</w:t>
            </w:r>
          </w:p>
          <w:p w:rsidR="00A725F4" w:rsidRDefault="00A725F4" w:rsidP="00F91B5F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A725F4" w:rsidRPr="00F91B5F" w:rsidRDefault="00A725F4" w:rsidP="00F91B5F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7427" w:type="dxa"/>
          </w:tcPr>
          <w:p w:rsidR="00A725F4" w:rsidRPr="00DD2BBB" w:rsidRDefault="00D62AC2" w:rsidP="00961852">
            <w:pPr>
              <w:rPr>
                <w:rFonts w:ascii="Times New Roman" w:eastAsia="Times New Roman" w:hAnsi="Times New Roman"/>
                <w:sz w:val="24"/>
                <w:szCs w:val="24"/>
                <w:highlight w:val="yellow"/>
                <w:lang w:eastAsia="ru-RU"/>
              </w:rPr>
            </w:pPr>
            <w:r w:rsidRPr="00F16A5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Цель и зада</w:t>
            </w:r>
            <w:r w:rsidR="002F5B2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чи воспитательной работы на 2024-2025</w:t>
            </w:r>
            <w:bookmarkStart w:id="0" w:name="_GoBack"/>
            <w:bookmarkEnd w:id="0"/>
            <w:r w:rsidRPr="00F16A5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учебный год</w:t>
            </w:r>
          </w:p>
        </w:tc>
        <w:tc>
          <w:tcPr>
            <w:tcW w:w="1648" w:type="dxa"/>
          </w:tcPr>
          <w:p w:rsidR="00A725F4" w:rsidRDefault="006E72D6" w:rsidP="00961852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</w:t>
            </w:r>
            <w:r w:rsidR="002F5B2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</w:p>
          <w:p w:rsidR="00A725F4" w:rsidRDefault="00A725F4" w:rsidP="00961852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A725F4" w:rsidRPr="00DD2BBB" w:rsidRDefault="00A725F4" w:rsidP="00961852">
            <w:pPr>
              <w:rPr>
                <w:rFonts w:ascii="Times New Roman" w:eastAsia="Times New Roman" w:hAnsi="Times New Roman"/>
                <w:sz w:val="24"/>
                <w:szCs w:val="24"/>
                <w:highlight w:val="yellow"/>
                <w:lang w:eastAsia="ru-RU"/>
              </w:rPr>
            </w:pPr>
          </w:p>
        </w:tc>
      </w:tr>
      <w:tr w:rsidR="00A725F4" w:rsidRPr="00C63B96" w:rsidTr="00F91B5F">
        <w:tc>
          <w:tcPr>
            <w:tcW w:w="496" w:type="dxa"/>
          </w:tcPr>
          <w:p w:rsidR="00A725F4" w:rsidRPr="00F16A54" w:rsidRDefault="00A725F4" w:rsidP="00DD2BBB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427" w:type="dxa"/>
          </w:tcPr>
          <w:p w:rsidR="00A725F4" w:rsidRPr="00F16A54" w:rsidRDefault="00A725F4" w:rsidP="00961852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648" w:type="dxa"/>
          </w:tcPr>
          <w:p w:rsidR="00A725F4" w:rsidRPr="00F16A54" w:rsidRDefault="00A725F4" w:rsidP="00961852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A725F4" w:rsidRPr="00C63B96" w:rsidTr="00F91B5F">
        <w:tc>
          <w:tcPr>
            <w:tcW w:w="496" w:type="dxa"/>
          </w:tcPr>
          <w:p w:rsidR="00A725F4" w:rsidRPr="00C63B96" w:rsidRDefault="00A725F4" w:rsidP="00DD2BBB">
            <w:pPr>
              <w:rPr>
                <w:rFonts w:ascii="Times New Roman" w:eastAsia="Times New Roman" w:hAnsi="Times New Roman"/>
                <w:sz w:val="28"/>
                <w:szCs w:val="28"/>
                <w:highlight w:val="yellow"/>
                <w:lang w:eastAsia="ru-RU"/>
              </w:rPr>
            </w:pPr>
          </w:p>
        </w:tc>
        <w:tc>
          <w:tcPr>
            <w:tcW w:w="7427" w:type="dxa"/>
          </w:tcPr>
          <w:p w:rsidR="00A725F4" w:rsidRPr="00C63B96" w:rsidRDefault="00A725F4" w:rsidP="00961852">
            <w:pPr>
              <w:rPr>
                <w:rFonts w:ascii="Times New Roman" w:eastAsia="Times New Roman" w:hAnsi="Times New Roman"/>
                <w:sz w:val="28"/>
                <w:szCs w:val="28"/>
                <w:highlight w:val="yellow"/>
                <w:lang w:eastAsia="ru-RU"/>
              </w:rPr>
            </w:pPr>
          </w:p>
        </w:tc>
        <w:tc>
          <w:tcPr>
            <w:tcW w:w="1648" w:type="dxa"/>
          </w:tcPr>
          <w:p w:rsidR="00A725F4" w:rsidRPr="00C63B96" w:rsidRDefault="00A725F4" w:rsidP="00961852">
            <w:pPr>
              <w:rPr>
                <w:rFonts w:ascii="Times New Roman" w:eastAsia="Times New Roman" w:hAnsi="Times New Roman"/>
                <w:sz w:val="28"/>
                <w:szCs w:val="28"/>
                <w:highlight w:val="yellow"/>
                <w:lang w:eastAsia="ru-RU"/>
              </w:rPr>
            </w:pPr>
          </w:p>
        </w:tc>
      </w:tr>
      <w:tr w:rsidR="00A725F4" w:rsidRPr="00D020AE" w:rsidTr="00F91B5F">
        <w:tc>
          <w:tcPr>
            <w:tcW w:w="496" w:type="dxa"/>
          </w:tcPr>
          <w:p w:rsidR="00A725F4" w:rsidRPr="00C63B96" w:rsidRDefault="00A725F4" w:rsidP="00961852">
            <w:pPr>
              <w:jc w:val="center"/>
              <w:rPr>
                <w:rFonts w:ascii="Times New Roman" w:eastAsia="Times New Roman" w:hAnsi="Times New Roman"/>
                <w:sz w:val="28"/>
                <w:szCs w:val="28"/>
                <w:highlight w:val="yellow"/>
                <w:lang w:eastAsia="ru-RU"/>
              </w:rPr>
            </w:pPr>
          </w:p>
        </w:tc>
        <w:tc>
          <w:tcPr>
            <w:tcW w:w="7427" w:type="dxa"/>
          </w:tcPr>
          <w:p w:rsidR="00A725F4" w:rsidRPr="00C63B96" w:rsidRDefault="00A725F4" w:rsidP="00961852">
            <w:pPr>
              <w:rPr>
                <w:rFonts w:ascii="Times New Roman" w:eastAsia="Times New Roman" w:hAnsi="Times New Roman"/>
                <w:sz w:val="28"/>
                <w:szCs w:val="28"/>
                <w:highlight w:val="yellow"/>
                <w:lang w:eastAsia="ru-RU"/>
              </w:rPr>
            </w:pPr>
          </w:p>
        </w:tc>
        <w:tc>
          <w:tcPr>
            <w:tcW w:w="1648" w:type="dxa"/>
          </w:tcPr>
          <w:p w:rsidR="00A725F4" w:rsidRPr="00D020AE" w:rsidRDefault="00A725F4" w:rsidP="00961852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</w:tbl>
    <w:p w:rsidR="00C63B96" w:rsidRPr="00D020AE" w:rsidRDefault="00C63B96" w:rsidP="00C63B96">
      <w:pPr>
        <w:jc w:val="center"/>
        <w:rPr>
          <w:rFonts w:ascii="Calibri" w:eastAsia="Times New Roman" w:hAnsi="Calibri" w:cs="Calibri"/>
          <w:sz w:val="28"/>
          <w:szCs w:val="28"/>
        </w:rPr>
      </w:pPr>
    </w:p>
    <w:p w:rsidR="00C63B96" w:rsidRDefault="00C63B96" w:rsidP="00C63B96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</w:rPr>
      </w:pPr>
    </w:p>
    <w:p w:rsidR="00C63B96" w:rsidRDefault="00C63B96" w:rsidP="00C63B96">
      <w:pPr>
        <w:spacing w:after="0" w:line="240" w:lineRule="auto"/>
        <w:jc w:val="right"/>
        <w:rPr>
          <w:rFonts w:ascii="Times New Roman" w:eastAsia="Times New Roman" w:hAnsi="Times New Roman" w:cs="Times New Roman"/>
          <w:sz w:val="32"/>
          <w:szCs w:val="32"/>
        </w:rPr>
      </w:pPr>
    </w:p>
    <w:p w:rsidR="00C63B96" w:rsidRDefault="00C63B96" w:rsidP="00C63B96">
      <w:pPr>
        <w:spacing w:after="0" w:line="240" w:lineRule="auto"/>
        <w:jc w:val="right"/>
        <w:rPr>
          <w:rFonts w:ascii="Times New Roman" w:eastAsia="Times New Roman" w:hAnsi="Times New Roman" w:cs="Times New Roman"/>
          <w:sz w:val="32"/>
          <w:szCs w:val="32"/>
        </w:rPr>
      </w:pPr>
    </w:p>
    <w:p w:rsidR="00C63B96" w:rsidRDefault="00C63B96" w:rsidP="00C63B96">
      <w:pPr>
        <w:spacing w:after="0" w:line="240" w:lineRule="auto"/>
        <w:jc w:val="right"/>
        <w:rPr>
          <w:rFonts w:ascii="Times New Roman" w:eastAsia="Times New Roman" w:hAnsi="Times New Roman" w:cs="Times New Roman"/>
          <w:sz w:val="32"/>
          <w:szCs w:val="32"/>
        </w:rPr>
      </w:pPr>
    </w:p>
    <w:p w:rsidR="00E171C3" w:rsidRDefault="00E171C3" w:rsidP="00C63B96">
      <w:pPr>
        <w:jc w:val="right"/>
      </w:pPr>
    </w:p>
    <w:p w:rsidR="00C63B96" w:rsidRDefault="00C63B96" w:rsidP="00C63B96">
      <w:pPr>
        <w:jc w:val="right"/>
      </w:pPr>
    </w:p>
    <w:p w:rsidR="00C63B96" w:rsidRDefault="00C63B96" w:rsidP="00C63B96">
      <w:pPr>
        <w:jc w:val="right"/>
      </w:pPr>
    </w:p>
    <w:p w:rsidR="00C63B96" w:rsidRDefault="00C63B96" w:rsidP="00C63B96">
      <w:pPr>
        <w:jc w:val="right"/>
      </w:pPr>
    </w:p>
    <w:p w:rsidR="00C63B96" w:rsidRDefault="00C63B96" w:rsidP="00C63B96">
      <w:pPr>
        <w:jc w:val="right"/>
      </w:pPr>
    </w:p>
    <w:p w:rsidR="00773F55" w:rsidRDefault="00773F55" w:rsidP="00DE6A5D"/>
    <w:p w:rsidR="00F16A54" w:rsidRDefault="00F16A54" w:rsidP="00882952">
      <w:pPr>
        <w:shd w:val="clear" w:color="auto" w:fill="FFFFFF"/>
        <w:contextualSpacing/>
        <w:jc w:val="both"/>
      </w:pPr>
    </w:p>
    <w:p w:rsidR="00DC7D99" w:rsidRDefault="00DC7D99" w:rsidP="00882952">
      <w:pPr>
        <w:shd w:val="clear" w:color="auto" w:fill="FFFFFF"/>
        <w:contextualSpacing/>
        <w:jc w:val="both"/>
      </w:pPr>
    </w:p>
    <w:p w:rsidR="00882952" w:rsidRPr="00961852" w:rsidRDefault="00882952" w:rsidP="00882952">
      <w:pPr>
        <w:shd w:val="clear" w:color="auto" w:fill="FFFFFF"/>
        <w:contextualSpacing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u w:val="single"/>
        </w:rPr>
      </w:pPr>
      <w:r w:rsidRPr="00961852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lastRenderedPageBreak/>
        <w:t>АНАЛ</w:t>
      </w:r>
      <w:r w:rsidR="00C7375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ИЗ ВОСПИТАТЕЛЬНОЙ РАБОТЫ ЗА 2024/2025</w:t>
      </w:r>
      <w:r w:rsidRPr="00961852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УЧЕБНЫЙ ГОД</w:t>
      </w:r>
    </w:p>
    <w:p w:rsidR="00882952" w:rsidRPr="00961852" w:rsidRDefault="00882952" w:rsidP="00C63B96">
      <w:pPr>
        <w:shd w:val="clear" w:color="auto" w:fill="FFFFFF"/>
        <w:ind w:firstLine="567"/>
        <w:contextualSpacing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u w:val="single"/>
        </w:rPr>
      </w:pPr>
    </w:p>
    <w:p w:rsidR="00882952" w:rsidRPr="00E22050" w:rsidRDefault="00882952" w:rsidP="00E22050">
      <w:pPr>
        <w:shd w:val="clear" w:color="auto" w:fill="FFFFFF"/>
        <w:spacing w:after="0" w:line="240" w:lineRule="auto"/>
        <w:ind w:firstLine="567"/>
        <w:contextualSpacing/>
        <w:jc w:val="both"/>
        <w:rPr>
          <w:sz w:val="24"/>
          <w:szCs w:val="24"/>
        </w:rPr>
      </w:pPr>
      <w:r w:rsidRPr="00961852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single"/>
        </w:rPr>
        <w:t>Цель анализа:</w:t>
      </w:r>
      <w:r w:rsidR="00C73756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single"/>
        </w:rPr>
        <w:t xml:space="preserve"> </w:t>
      </w:r>
      <w:r w:rsidRPr="00E22050">
        <w:rPr>
          <w:rFonts w:ascii="Times New Roman" w:hAnsi="Times New Roman" w:cs="Times New Roman"/>
          <w:sz w:val="24"/>
          <w:szCs w:val="24"/>
        </w:rPr>
        <w:t>определение качества воспитательной работы и степени реализацииплана воспитательной работы МБОУ Голицынской  СОШ№2</w:t>
      </w:r>
      <w:r w:rsidR="00C73756">
        <w:rPr>
          <w:rFonts w:ascii="Times New Roman" w:hAnsi="Times New Roman" w:cs="Times New Roman"/>
          <w:sz w:val="24"/>
          <w:szCs w:val="24"/>
        </w:rPr>
        <w:t xml:space="preserve"> за 2024/25</w:t>
      </w:r>
      <w:r w:rsidRPr="00E22050">
        <w:rPr>
          <w:rFonts w:ascii="Times New Roman" w:hAnsi="Times New Roman" w:cs="Times New Roman"/>
          <w:sz w:val="24"/>
          <w:szCs w:val="24"/>
        </w:rPr>
        <w:t xml:space="preserve"> учебный год.</w:t>
      </w:r>
    </w:p>
    <w:p w:rsidR="00882952" w:rsidRPr="00E22050" w:rsidRDefault="00882952" w:rsidP="00E22050">
      <w:pPr>
        <w:shd w:val="clear" w:color="auto" w:fill="FFFFFF"/>
        <w:spacing w:after="0" w:line="240" w:lineRule="auto"/>
        <w:ind w:firstLine="567"/>
        <w:contextualSpacing/>
        <w:jc w:val="both"/>
        <w:rPr>
          <w:sz w:val="24"/>
          <w:szCs w:val="24"/>
        </w:rPr>
      </w:pPr>
    </w:p>
    <w:p w:rsidR="00882952" w:rsidRDefault="00882952" w:rsidP="00E22050">
      <w:pPr>
        <w:spacing w:after="0" w:line="240" w:lineRule="auto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22050">
        <w:rPr>
          <w:rFonts w:ascii="Times New Roman" w:hAnsi="Times New Roman" w:cs="Times New Roman"/>
          <w:b/>
          <w:bCs/>
          <w:sz w:val="24"/>
          <w:szCs w:val="24"/>
        </w:rPr>
        <w:t>1.Краткая характеристика воспитательной работы МБОУ Голицынской СОШ №2</w:t>
      </w:r>
      <w:r w:rsidR="00C7375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E22050">
        <w:rPr>
          <w:rFonts w:ascii="Times New Roman" w:hAnsi="Times New Roman" w:cs="Times New Roman"/>
          <w:bCs/>
          <w:sz w:val="24"/>
          <w:szCs w:val="24"/>
        </w:rPr>
        <w:t>Во</w:t>
      </w:r>
      <w:r w:rsidR="00C73756">
        <w:rPr>
          <w:rFonts w:ascii="Times New Roman" w:hAnsi="Times New Roman" w:cs="Times New Roman"/>
          <w:bCs/>
          <w:sz w:val="24"/>
          <w:szCs w:val="24"/>
        </w:rPr>
        <w:t>спитательная работа школы в 2024-2025</w:t>
      </w:r>
      <w:r w:rsidRPr="00E22050">
        <w:rPr>
          <w:rFonts w:ascii="Times New Roman" w:hAnsi="Times New Roman" w:cs="Times New Roman"/>
          <w:bCs/>
          <w:sz w:val="24"/>
          <w:szCs w:val="24"/>
        </w:rPr>
        <w:t xml:space="preserve"> учебном году организована в соответствии с обновлённой  Рабочей  программой  воспитания.</w:t>
      </w:r>
    </w:p>
    <w:p w:rsidR="00E22050" w:rsidRPr="00E22050" w:rsidRDefault="00E22050" w:rsidP="00E22050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882952" w:rsidRPr="00E22050" w:rsidRDefault="00882952" w:rsidP="00E2205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61852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single"/>
        </w:rPr>
        <w:t>Целью воспитательной работы</w:t>
      </w:r>
      <w:r w:rsidRPr="00E22050">
        <w:rPr>
          <w:rFonts w:ascii="Times New Roman" w:hAnsi="Times New Roman" w:cs="Times New Roman"/>
          <w:b/>
          <w:bCs/>
          <w:sz w:val="24"/>
          <w:szCs w:val="24"/>
        </w:rPr>
        <w:t> </w:t>
      </w:r>
      <w:r w:rsidRPr="00E22050">
        <w:rPr>
          <w:rFonts w:ascii="Times New Roman" w:hAnsi="Times New Roman" w:cs="Times New Roman"/>
          <w:sz w:val="24"/>
          <w:szCs w:val="24"/>
        </w:rPr>
        <w:t xml:space="preserve"> МБОУ Голицынской СОШ №2  является создание в школе условий для личностного развития школьников, </w:t>
      </w:r>
      <w:r w:rsidRPr="00E22050">
        <w:rPr>
          <w:rFonts w:ascii="Times New Roman" w:eastAsia="Times New Roman" w:hAnsi="Times New Roman" w:cs="Times New Roman"/>
          <w:sz w:val="24"/>
          <w:szCs w:val="24"/>
        </w:rPr>
        <w:t>которое проявляется:</w:t>
      </w:r>
    </w:p>
    <w:p w:rsidR="00882952" w:rsidRPr="00E22050" w:rsidRDefault="00882952" w:rsidP="00E22050">
      <w:pPr>
        <w:numPr>
          <w:ilvl w:val="0"/>
          <w:numId w:val="13"/>
        </w:numPr>
        <w:spacing w:after="0" w:line="240" w:lineRule="auto"/>
        <w:ind w:left="270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2050">
        <w:rPr>
          <w:rFonts w:ascii="Times New Roman" w:eastAsia="Times New Roman" w:hAnsi="Times New Roman" w:cs="Times New Roman"/>
          <w:sz w:val="24"/>
          <w:szCs w:val="24"/>
        </w:rPr>
        <w:t>в усвоении ими основных норм поведения в обществе и традиций общества, в котором они живут;</w:t>
      </w:r>
    </w:p>
    <w:p w:rsidR="00882952" w:rsidRPr="00E22050" w:rsidRDefault="00882952" w:rsidP="00E22050">
      <w:pPr>
        <w:numPr>
          <w:ilvl w:val="0"/>
          <w:numId w:val="13"/>
        </w:numPr>
        <w:spacing w:after="0" w:line="240" w:lineRule="auto"/>
        <w:ind w:left="270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2050">
        <w:rPr>
          <w:rFonts w:ascii="Times New Roman" w:eastAsia="Times New Roman" w:hAnsi="Times New Roman" w:cs="Times New Roman"/>
          <w:sz w:val="24"/>
          <w:szCs w:val="24"/>
        </w:rPr>
        <w:t>в развитии социально значимых отношений школьников и ценностного отношения к семье, труду, Отечеству, природе, миру, знаниям, культуре, окружающим людям и самим себе;</w:t>
      </w:r>
    </w:p>
    <w:p w:rsidR="00882952" w:rsidRPr="00A92879" w:rsidRDefault="00882952" w:rsidP="00E22050">
      <w:pPr>
        <w:numPr>
          <w:ilvl w:val="0"/>
          <w:numId w:val="13"/>
        </w:numPr>
        <w:spacing w:after="0" w:line="240" w:lineRule="auto"/>
        <w:ind w:left="270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2050">
        <w:rPr>
          <w:rFonts w:ascii="Times New Roman" w:eastAsia="Times New Roman" w:hAnsi="Times New Roman" w:cs="Times New Roman"/>
          <w:sz w:val="24"/>
          <w:szCs w:val="24"/>
        </w:rPr>
        <w:t>в приобретении школьниками опыта осуществления социально значимых дел, направленных на заботу о своей семье, на пользу родному городу и стране в целом, трудового опыта, опыта деятельного выражения собственной гражданской позиции.</w:t>
      </w:r>
    </w:p>
    <w:p w:rsidR="00A92879" w:rsidRDefault="00A92879" w:rsidP="00E2205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82952" w:rsidRPr="00E22050" w:rsidRDefault="00882952" w:rsidP="00E2205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2050">
        <w:rPr>
          <w:rFonts w:ascii="Times New Roman" w:eastAsia="Times New Roman" w:hAnsi="Times New Roman" w:cs="Times New Roman"/>
          <w:sz w:val="24"/>
          <w:szCs w:val="24"/>
        </w:rPr>
        <w:t>Педагогический коллектив реализует цель воспитательной работы школы через решение следующих </w:t>
      </w:r>
      <w:r w:rsidRPr="00961852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задач</w:t>
      </w:r>
      <w:r w:rsidRPr="0096185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:</w:t>
      </w:r>
    </w:p>
    <w:p w:rsidR="00882952" w:rsidRPr="00E22050" w:rsidRDefault="00882952" w:rsidP="00E22050">
      <w:pPr>
        <w:numPr>
          <w:ilvl w:val="0"/>
          <w:numId w:val="14"/>
        </w:numPr>
        <w:spacing w:after="0" w:line="240" w:lineRule="auto"/>
        <w:ind w:left="270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2050">
        <w:rPr>
          <w:rFonts w:ascii="Times New Roman" w:eastAsia="Times New Roman" w:hAnsi="Times New Roman" w:cs="Times New Roman"/>
          <w:sz w:val="24"/>
          <w:szCs w:val="24"/>
        </w:rPr>
        <w:t>реализовывать воспитательные возможности основных школьных дел, поддерживать традиции их коллективного планирования, организации, проведения и анализа в школьном сообществе;</w:t>
      </w:r>
    </w:p>
    <w:p w:rsidR="00882952" w:rsidRPr="00E22050" w:rsidRDefault="00882952" w:rsidP="00E22050">
      <w:pPr>
        <w:numPr>
          <w:ilvl w:val="0"/>
          <w:numId w:val="14"/>
        </w:numPr>
        <w:spacing w:after="0" w:line="240" w:lineRule="auto"/>
        <w:ind w:left="270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2050">
        <w:rPr>
          <w:rFonts w:ascii="Times New Roman" w:eastAsia="Times New Roman" w:hAnsi="Times New Roman" w:cs="Times New Roman"/>
          <w:sz w:val="24"/>
          <w:szCs w:val="24"/>
        </w:rPr>
        <w:t>реализовывать потенциал классного руководства в воспитании школьников, поддерживать активное участие классных сообществ в жизни школы;</w:t>
      </w:r>
    </w:p>
    <w:p w:rsidR="00882952" w:rsidRPr="00E22050" w:rsidRDefault="00882952" w:rsidP="00E22050">
      <w:pPr>
        <w:numPr>
          <w:ilvl w:val="0"/>
          <w:numId w:val="14"/>
        </w:numPr>
        <w:spacing w:after="0" w:line="240" w:lineRule="auto"/>
        <w:ind w:left="270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2050">
        <w:rPr>
          <w:rFonts w:ascii="Times New Roman" w:eastAsia="Times New Roman" w:hAnsi="Times New Roman" w:cs="Times New Roman"/>
          <w:sz w:val="24"/>
          <w:szCs w:val="24"/>
        </w:rPr>
        <w:t>вовлекать школьников в кружки, секции, клубы, студии и иные объединения, работающие по школьным программам внеурочной деятельности, реализовывать их воспитательные возможности;</w:t>
      </w:r>
    </w:p>
    <w:p w:rsidR="00882952" w:rsidRPr="00E22050" w:rsidRDefault="00882952" w:rsidP="00E22050">
      <w:pPr>
        <w:numPr>
          <w:ilvl w:val="0"/>
          <w:numId w:val="14"/>
        </w:numPr>
        <w:spacing w:after="0" w:line="240" w:lineRule="auto"/>
        <w:ind w:left="270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2050">
        <w:rPr>
          <w:rFonts w:ascii="Times New Roman" w:eastAsia="Times New Roman" w:hAnsi="Times New Roman" w:cs="Times New Roman"/>
          <w:sz w:val="24"/>
          <w:szCs w:val="24"/>
        </w:rPr>
        <w:t>использовать в воспитании детей возможности школьного урока, поддерживать использование на уроках интерактивных форм занятий с учащимися;</w:t>
      </w:r>
    </w:p>
    <w:p w:rsidR="00882952" w:rsidRPr="00E22050" w:rsidRDefault="00882952" w:rsidP="00E22050">
      <w:pPr>
        <w:numPr>
          <w:ilvl w:val="0"/>
          <w:numId w:val="14"/>
        </w:numPr>
        <w:spacing w:after="0" w:line="240" w:lineRule="auto"/>
        <w:ind w:left="270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2050">
        <w:rPr>
          <w:rFonts w:ascii="Times New Roman" w:eastAsia="Times New Roman" w:hAnsi="Times New Roman" w:cs="Times New Roman"/>
          <w:sz w:val="24"/>
          <w:szCs w:val="24"/>
        </w:rPr>
        <w:t>инициировать и поддерживать ученическое самоуправление – как на уровне школы, так и на уровне классных сообществ;</w:t>
      </w:r>
    </w:p>
    <w:p w:rsidR="00882952" w:rsidRPr="00E22050" w:rsidRDefault="00882952" w:rsidP="00E22050">
      <w:pPr>
        <w:numPr>
          <w:ilvl w:val="0"/>
          <w:numId w:val="14"/>
        </w:numPr>
        <w:spacing w:after="0" w:line="240" w:lineRule="auto"/>
        <w:ind w:left="270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2050">
        <w:rPr>
          <w:rFonts w:ascii="Times New Roman" w:eastAsia="Times New Roman" w:hAnsi="Times New Roman" w:cs="Times New Roman"/>
          <w:sz w:val="24"/>
          <w:szCs w:val="24"/>
        </w:rPr>
        <w:t>поддерживать деятельность функционирующих на базе школы детских общественных объединений и организаций;</w:t>
      </w:r>
    </w:p>
    <w:p w:rsidR="00882952" w:rsidRPr="00E22050" w:rsidRDefault="00882952" w:rsidP="00E22050">
      <w:pPr>
        <w:numPr>
          <w:ilvl w:val="0"/>
          <w:numId w:val="14"/>
        </w:numPr>
        <w:spacing w:after="0" w:line="240" w:lineRule="auto"/>
        <w:ind w:left="270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2050">
        <w:rPr>
          <w:rFonts w:ascii="Times New Roman" w:eastAsia="Times New Roman" w:hAnsi="Times New Roman" w:cs="Times New Roman"/>
          <w:sz w:val="24"/>
          <w:szCs w:val="24"/>
        </w:rPr>
        <w:t>организовывать для школьников экскурсии, экспедиции, походы и реализовывать их воспитательный потенциал;</w:t>
      </w:r>
    </w:p>
    <w:p w:rsidR="00882952" w:rsidRPr="00E22050" w:rsidRDefault="00882952" w:rsidP="00E22050">
      <w:pPr>
        <w:numPr>
          <w:ilvl w:val="0"/>
          <w:numId w:val="14"/>
        </w:numPr>
        <w:spacing w:after="0" w:line="240" w:lineRule="auto"/>
        <w:ind w:left="270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2050">
        <w:rPr>
          <w:rFonts w:ascii="Times New Roman" w:eastAsia="Times New Roman" w:hAnsi="Times New Roman" w:cs="Times New Roman"/>
          <w:sz w:val="24"/>
          <w:szCs w:val="24"/>
        </w:rPr>
        <w:t>организовывать профориентационную работу со школьниками;</w:t>
      </w:r>
    </w:p>
    <w:p w:rsidR="00882952" w:rsidRPr="00E22050" w:rsidRDefault="00882952" w:rsidP="00E22050">
      <w:pPr>
        <w:numPr>
          <w:ilvl w:val="0"/>
          <w:numId w:val="14"/>
        </w:numPr>
        <w:spacing w:after="0" w:line="240" w:lineRule="auto"/>
        <w:ind w:left="270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2050">
        <w:rPr>
          <w:rFonts w:ascii="Times New Roman" w:eastAsia="Times New Roman" w:hAnsi="Times New Roman" w:cs="Times New Roman"/>
          <w:sz w:val="24"/>
          <w:szCs w:val="24"/>
        </w:rPr>
        <w:t>организовать работу школьных медиа, реализовывать их воспитательный потенциал;</w:t>
      </w:r>
    </w:p>
    <w:p w:rsidR="00882952" w:rsidRPr="00E22050" w:rsidRDefault="00882952" w:rsidP="00E22050">
      <w:pPr>
        <w:numPr>
          <w:ilvl w:val="0"/>
          <w:numId w:val="14"/>
        </w:numPr>
        <w:spacing w:after="0" w:line="240" w:lineRule="auto"/>
        <w:ind w:left="270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2050">
        <w:rPr>
          <w:rFonts w:ascii="Times New Roman" w:eastAsia="Times New Roman" w:hAnsi="Times New Roman" w:cs="Times New Roman"/>
          <w:sz w:val="24"/>
          <w:szCs w:val="24"/>
        </w:rPr>
        <w:t>развивать предметно-эстетическую среду школы и реализовывать ее воспитательные возможности;</w:t>
      </w:r>
    </w:p>
    <w:p w:rsidR="00882952" w:rsidRDefault="00882952" w:rsidP="00E22050">
      <w:pPr>
        <w:numPr>
          <w:ilvl w:val="0"/>
          <w:numId w:val="14"/>
        </w:numPr>
        <w:spacing w:after="0" w:line="240" w:lineRule="auto"/>
        <w:ind w:left="270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2050">
        <w:rPr>
          <w:rFonts w:ascii="Times New Roman" w:eastAsia="Times New Roman" w:hAnsi="Times New Roman" w:cs="Times New Roman"/>
          <w:sz w:val="24"/>
          <w:szCs w:val="24"/>
        </w:rPr>
        <w:t>организовать работу с семьями школьников, их родителями или законными представителями, направленную на совместное решение проблем личностного развития детей.</w:t>
      </w:r>
    </w:p>
    <w:p w:rsidR="00EE779F" w:rsidRDefault="00EE779F" w:rsidP="00EE779F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EE779F" w:rsidRPr="00EE779F" w:rsidRDefault="00EE779F" w:rsidP="00EE779F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E779F">
        <w:rPr>
          <w:rFonts w:ascii="Times New Roman" w:eastAsia="Times New Roman" w:hAnsi="Times New Roman" w:cs="Times New Roman"/>
          <w:color w:val="000000"/>
          <w:sz w:val="24"/>
          <w:szCs w:val="24"/>
        </w:rPr>
        <w:t>Воспитательная работа в школе осуществлялась по следующим приоритетным направлениям:</w:t>
      </w:r>
    </w:p>
    <w:p w:rsidR="00EE779F" w:rsidRDefault="00EE779F" w:rsidP="00EE779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62AC2" w:rsidRDefault="00D62AC2" w:rsidP="00EE779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E779F" w:rsidRDefault="00EE779F" w:rsidP="00EE779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E779F">
        <w:rPr>
          <w:rFonts w:ascii="Times New Roman" w:hAnsi="Times New Roman" w:cs="Times New Roman"/>
          <w:b/>
          <w:sz w:val="24"/>
          <w:szCs w:val="24"/>
        </w:rPr>
        <w:lastRenderedPageBreak/>
        <w:t>Основные направления воспитания:</w:t>
      </w:r>
    </w:p>
    <w:p w:rsidR="00EE779F" w:rsidRPr="00EE779F" w:rsidRDefault="00EE779F" w:rsidP="00EE779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740979" cy="1150013"/>
            <wp:effectExtent l="19050" t="0" r="2540" b="0"/>
            <wp:docPr id="1" name="Схема 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" r:lo="rId10" r:qs="rId11" r:cs="rId12"/>
              </a:graphicData>
            </a:graphic>
          </wp:inline>
        </w:drawing>
      </w:r>
      <w:r w:rsidRPr="00EE779F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3048569" cy="1150013"/>
            <wp:effectExtent l="0" t="0" r="0" b="0"/>
            <wp:docPr id="3" name="Схема 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4" r:lo="rId15" r:qs="rId16" r:cs="rId17"/>
              </a:graphicData>
            </a:graphic>
          </wp:inline>
        </w:drawing>
      </w:r>
    </w:p>
    <w:p w:rsidR="00EE779F" w:rsidRPr="00E22050" w:rsidRDefault="00EE779F" w:rsidP="00EE779F">
      <w:pPr>
        <w:spacing w:after="0" w:line="240" w:lineRule="auto"/>
        <w:ind w:left="270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22050" w:rsidRPr="00E22050" w:rsidRDefault="00882952" w:rsidP="00E22050">
      <w:pPr>
        <w:spacing w:after="15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2050">
        <w:rPr>
          <w:rFonts w:ascii="Times New Roman" w:eastAsia="Times New Roman" w:hAnsi="Times New Roman" w:cs="Times New Roman"/>
          <w:sz w:val="24"/>
          <w:szCs w:val="24"/>
        </w:rPr>
        <w:t>Воспитательная работа в школе осуществляется в рамках модулей рабочей программы воспитания:</w:t>
      </w:r>
    </w:p>
    <w:p w:rsidR="00E22050" w:rsidRDefault="00B766A9" w:rsidP="00E22050">
      <w:pPr>
        <w:spacing w:after="15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374405" cy="2328074"/>
            <wp:effectExtent l="95250" t="57150" r="73660" b="91440"/>
            <wp:docPr id="284" name="Схема 28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9" r:lo="rId20" r:qs="rId21" r:cs="rId22"/>
              </a:graphicData>
            </a:graphic>
          </wp:inline>
        </w:drawing>
      </w:r>
      <w:r w:rsidRPr="00B766A9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374405" cy="2328074"/>
            <wp:effectExtent l="95250" t="57150" r="73660" b="91440"/>
            <wp:docPr id="285" name="Схема 28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4" r:lo="rId25" r:qs="rId26" r:cs="rId27"/>
              </a:graphicData>
            </a:graphic>
          </wp:inline>
        </w:drawing>
      </w:r>
      <w:r w:rsidRPr="00B766A9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374405" cy="2328074"/>
            <wp:effectExtent l="0" t="57150" r="0" b="91440"/>
            <wp:docPr id="286" name="Схема 28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9" r:lo="rId30" r:qs="rId31" r:cs="rId32"/>
              </a:graphicData>
            </a:graphic>
          </wp:inline>
        </w:drawing>
      </w:r>
      <w:r w:rsidRPr="00B766A9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374405" cy="2328074"/>
            <wp:effectExtent l="0" t="57150" r="0" b="91440"/>
            <wp:docPr id="287" name="Схема 28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4" r:lo="rId35" r:qs="rId36" r:cs="rId37"/>
              </a:graphicData>
            </a:graphic>
          </wp:inline>
        </w:drawing>
      </w:r>
    </w:p>
    <w:p w:rsidR="00882952" w:rsidRDefault="00882952" w:rsidP="00E22050">
      <w:pPr>
        <w:spacing w:after="150"/>
        <w:jc w:val="both"/>
        <w:rPr>
          <w:rFonts w:ascii="Times New Roman" w:hAnsi="Times New Roman" w:cs="Times New Roman"/>
          <w:sz w:val="24"/>
          <w:szCs w:val="24"/>
        </w:rPr>
      </w:pPr>
      <w:r w:rsidRPr="00C4438F">
        <w:rPr>
          <w:rFonts w:ascii="Times New Roman" w:hAnsi="Times New Roman" w:cs="Times New Roman"/>
          <w:sz w:val="24"/>
          <w:szCs w:val="24"/>
        </w:rPr>
        <w:t xml:space="preserve">Виды и формы воспитательной деятельности рабочей программы модулей воспитания конкретизированы в </w:t>
      </w:r>
      <w:r w:rsidRPr="0096185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календарных планах</w:t>
      </w:r>
      <w:r w:rsidRPr="00C4438F">
        <w:rPr>
          <w:rFonts w:ascii="Times New Roman" w:hAnsi="Times New Roman" w:cs="Times New Roman"/>
          <w:sz w:val="24"/>
          <w:szCs w:val="24"/>
        </w:rPr>
        <w:t xml:space="preserve"> воспитательной работы НОО, ООО и СОО.</w:t>
      </w:r>
    </w:p>
    <w:p w:rsidR="00E22050" w:rsidRDefault="00E22050" w:rsidP="00E22050">
      <w:pPr>
        <w:tabs>
          <w:tab w:val="left" w:pos="851"/>
        </w:tabs>
        <w:spacing w:after="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93547">
        <w:rPr>
          <w:rFonts w:ascii="Times New Roman" w:eastAsia="Times New Roman" w:hAnsi="Times New Roman" w:cs="Times New Roman"/>
          <w:b/>
          <w:bCs/>
          <w:sz w:val="24"/>
          <w:szCs w:val="24"/>
        </w:rPr>
        <w:t>Кадровый состав воспитательной работы школы</w:t>
      </w:r>
    </w:p>
    <w:tbl>
      <w:tblPr>
        <w:tblStyle w:val="1-5"/>
        <w:tblW w:w="0" w:type="auto"/>
        <w:tblLook w:val="04A0" w:firstRow="1" w:lastRow="0" w:firstColumn="1" w:lastColumn="0" w:noHBand="0" w:noVBand="1"/>
      </w:tblPr>
      <w:tblGrid>
        <w:gridCol w:w="675"/>
        <w:gridCol w:w="2552"/>
        <w:gridCol w:w="2835"/>
        <w:gridCol w:w="1594"/>
        <w:gridCol w:w="1915"/>
      </w:tblGrid>
      <w:tr w:rsidR="00961852" w:rsidTr="00C7375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</w:tcPr>
          <w:p w:rsidR="00961852" w:rsidRPr="00961852" w:rsidRDefault="00961852" w:rsidP="00E22050">
            <w:pPr>
              <w:tabs>
                <w:tab w:val="left" w:pos="851"/>
              </w:tabs>
              <w:jc w:val="center"/>
              <w:rPr>
                <w:rFonts w:ascii="Times New Roman" w:eastAsia="Times New Roman" w:hAnsi="Times New Roman" w:cs="Times New Roman"/>
                <w:bCs w:val="0"/>
                <w:sz w:val="24"/>
                <w:szCs w:val="24"/>
              </w:rPr>
            </w:pPr>
            <w:r w:rsidRPr="00961852">
              <w:rPr>
                <w:rFonts w:ascii="Times New Roman" w:eastAsia="Times New Roman" w:hAnsi="Times New Roman" w:cs="Times New Roman"/>
                <w:bCs w:val="0"/>
                <w:sz w:val="24"/>
                <w:szCs w:val="24"/>
              </w:rPr>
              <w:t>№</w:t>
            </w:r>
          </w:p>
        </w:tc>
        <w:tc>
          <w:tcPr>
            <w:tcW w:w="2552" w:type="dxa"/>
          </w:tcPr>
          <w:p w:rsidR="00961852" w:rsidRPr="00961852" w:rsidRDefault="00961852" w:rsidP="00E22050">
            <w:pPr>
              <w:tabs>
                <w:tab w:val="left" w:pos="851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 w:val="0"/>
                <w:sz w:val="24"/>
                <w:szCs w:val="24"/>
              </w:rPr>
            </w:pPr>
            <w:r w:rsidRPr="00961852">
              <w:rPr>
                <w:rFonts w:ascii="Times New Roman" w:eastAsia="Times New Roman" w:hAnsi="Times New Roman" w:cs="Times New Roman"/>
                <w:bCs w:val="0"/>
                <w:sz w:val="24"/>
                <w:szCs w:val="24"/>
              </w:rPr>
              <w:t>Ф.И.О.</w:t>
            </w:r>
          </w:p>
        </w:tc>
        <w:tc>
          <w:tcPr>
            <w:tcW w:w="2835" w:type="dxa"/>
          </w:tcPr>
          <w:p w:rsidR="00961852" w:rsidRPr="00961852" w:rsidRDefault="00961852" w:rsidP="00E22050">
            <w:pPr>
              <w:tabs>
                <w:tab w:val="left" w:pos="851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 w:val="0"/>
                <w:sz w:val="24"/>
                <w:szCs w:val="24"/>
              </w:rPr>
            </w:pPr>
            <w:r w:rsidRPr="00961852">
              <w:rPr>
                <w:rFonts w:ascii="Times New Roman" w:eastAsia="Times New Roman" w:hAnsi="Times New Roman" w:cs="Times New Roman"/>
                <w:bCs w:val="0"/>
                <w:sz w:val="24"/>
                <w:szCs w:val="24"/>
              </w:rPr>
              <w:t>должность</w:t>
            </w:r>
          </w:p>
        </w:tc>
        <w:tc>
          <w:tcPr>
            <w:tcW w:w="1594" w:type="dxa"/>
          </w:tcPr>
          <w:p w:rsidR="00961852" w:rsidRPr="00961852" w:rsidRDefault="00961852" w:rsidP="00E22050">
            <w:pPr>
              <w:tabs>
                <w:tab w:val="left" w:pos="851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 w:val="0"/>
                <w:sz w:val="24"/>
                <w:szCs w:val="24"/>
              </w:rPr>
            </w:pPr>
            <w:r w:rsidRPr="00961852">
              <w:rPr>
                <w:rFonts w:ascii="Times New Roman" w:eastAsia="Times New Roman" w:hAnsi="Times New Roman" w:cs="Times New Roman"/>
                <w:bCs w:val="0"/>
                <w:sz w:val="24"/>
                <w:szCs w:val="24"/>
              </w:rPr>
              <w:t>образование</w:t>
            </w:r>
          </w:p>
        </w:tc>
        <w:tc>
          <w:tcPr>
            <w:tcW w:w="1915" w:type="dxa"/>
          </w:tcPr>
          <w:p w:rsidR="00961852" w:rsidRPr="00961852" w:rsidRDefault="00961852" w:rsidP="00E22050">
            <w:pPr>
              <w:tabs>
                <w:tab w:val="left" w:pos="851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 w:val="0"/>
                <w:sz w:val="24"/>
                <w:szCs w:val="24"/>
              </w:rPr>
            </w:pPr>
            <w:r w:rsidRPr="00961852">
              <w:rPr>
                <w:rFonts w:ascii="Times New Roman" w:eastAsia="Times New Roman" w:hAnsi="Times New Roman" w:cs="Times New Roman"/>
                <w:bCs w:val="0"/>
                <w:sz w:val="24"/>
                <w:szCs w:val="24"/>
              </w:rPr>
              <w:t>категория</w:t>
            </w:r>
          </w:p>
        </w:tc>
      </w:tr>
      <w:tr w:rsidR="00961852" w:rsidTr="00C7375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</w:tcPr>
          <w:p w:rsidR="00961852" w:rsidRPr="00961852" w:rsidRDefault="00961852" w:rsidP="00E22050">
            <w:pPr>
              <w:tabs>
                <w:tab w:val="left" w:pos="851"/>
              </w:tabs>
              <w:jc w:val="center"/>
              <w:rPr>
                <w:rFonts w:ascii="Times New Roman" w:eastAsia="Times New Roman" w:hAnsi="Times New Roman" w:cs="Times New Roman"/>
                <w:bCs w:val="0"/>
                <w:sz w:val="24"/>
                <w:szCs w:val="24"/>
              </w:rPr>
            </w:pPr>
            <w:r w:rsidRPr="00961852">
              <w:rPr>
                <w:rFonts w:ascii="Times New Roman" w:eastAsia="Times New Roman" w:hAnsi="Times New Roman" w:cs="Times New Roman"/>
                <w:bCs w:val="0"/>
                <w:sz w:val="24"/>
                <w:szCs w:val="24"/>
              </w:rPr>
              <w:t>1</w:t>
            </w:r>
          </w:p>
        </w:tc>
        <w:tc>
          <w:tcPr>
            <w:tcW w:w="2552" w:type="dxa"/>
          </w:tcPr>
          <w:p w:rsidR="00961852" w:rsidRPr="00961852" w:rsidRDefault="00961852" w:rsidP="00C85486">
            <w:pPr>
              <w:tabs>
                <w:tab w:val="left" w:pos="851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61852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Бушуева Н.С.</w:t>
            </w:r>
          </w:p>
        </w:tc>
        <w:tc>
          <w:tcPr>
            <w:tcW w:w="2835" w:type="dxa"/>
          </w:tcPr>
          <w:p w:rsidR="00961852" w:rsidRPr="00961852" w:rsidRDefault="00C85486" w:rsidP="00C85486">
            <w:pPr>
              <w:tabs>
                <w:tab w:val="left" w:pos="851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з</w:t>
            </w:r>
            <w:r w:rsidR="00961852" w:rsidRPr="00961852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аместитель директора по ВР</w:t>
            </w:r>
          </w:p>
        </w:tc>
        <w:tc>
          <w:tcPr>
            <w:tcW w:w="1594" w:type="dxa"/>
          </w:tcPr>
          <w:p w:rsidR="00961852" w:rsidRPr="00961852" w:rsidRDefault="00961852" w:rsidP="00C85486">
            <w:pPr>
              <w:tabs>
                <w:tab w:val="left" w:pos="851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61852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высшее</w:t>
            </w:r>
          </w:p>
        </w:tc>
        <w:tc>
          <w:tcPr>
            <w:tcW w:w="1915" w:type="dxa"/>
          </w:tcPr>
          <w:p w:rsidR="00961852" w:rsidRPr="00961852" w:rsidRDefault="00961852" w:rsidP="00C85486">
            <w:pPr>
              <w:tabs>
                <w:tab w:val="left" w:pos="851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61852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высшая</w:t>
            </w:r>
          </w:p>
        </w:tc>
      </w:tr>
      <w:tr w:rsidR="00961852" w:rsidTr="00C7375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</w:tcPr>
          <w:p w:rsidR="00961852" w:rsidRPr="00961852" w:rsidRDefault="00961852" w:rsidP="00E22050">
            <w:pPr>
              <w:tabs>
                <w:tab w:val="left" w:pos="851"/>
              </w:tabs>
              <w:jc w:val="center"/>
              <w:rPr>
                <w:rFonts w:ascii="Times New Roman" w:eastAsia="Times New Roman" w:hAnsi="Times New Roman" w:cs="Times New Roman"/>
                <w:bCs w:val="0"/>
                <w:sz w:val="24"/>
                <w:szCs w:val="24"/>
              </w:rPr>
            </w:pPr>
            <w:r w:rsidRPr="00961852">
              <w:rPr>
                <w:rFonts w:ascii="Times New Roman" w:eastAsia="Times New Roman" w:hAnsi="Times New Roman" w:cs="Times New Roman"/>
                <w:bCs w:val="0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961852" w:rsidRPr="00961852" w:rsidRDefault="00961852" w:rsidP="00C85486">
            <w:pPr>
              <w:tabs>
                <w:tab w:val="left" w:pos="851"/>
              </w:tabs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61852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Прокопович И.М.</w:t>
            </w:r>
          </w:p>
        </w:tc>
        <w:tc>
          <w:tcPr>
            <w:tcW w:w="2835" w:type="dxa"/>
          </w:tcPr>
          <w:p w:rsidR="00961852" w:rsidRPr="00961852" w:rsidRDefault="00C85486" w:rsidP="00C85486">
            <w:pPr>
              <w:tabs>
                <w:tab w:val="left" w:pos="851"/>
              </w:tabs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</w:t>
            </w:r>
            <w:r w:rsidR="00961852" w:rsidRPr="00961852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оветник директора по воспитанию</w:t>
            </w:r>
          </w:p>
        </w:tc>
        <w:tc>
          <w:tcPr>
            <w:tcW w:w="1594" w:type="dxa"/>
          </w:tcPr>
          <w:p w:rsidR="00961852" w:rsidRPr="00961852" w:rsidRDefault="00961852" w:rsidP="00C85486">
            <w:pPr>
              <w:tabs>
                <w:tab w:val="left" w:pos="851"/>
              </w:tabs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61852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высшее</w:t>
            </w:r>
          </w:p>
        </w:tc>
        <w:tc>
          <w:tcPr>
            <w:tcW w:w="1915" w:type="dxa"/>
          </w:tcPr>
          <w:p w:rsidR="00961852" w:rsidRPr="00961852" w:rsidRDefault="00961852" w:rsidP="00C85486">
            <w:pPr>
              <w:tabs>
                <w:tab w:val="left" w:pos="851"/>
              </w:tabs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61852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высшая</w:t>
            </w:r>
          </w:p>
        </w:tc>
      </w:tr>
      <w:tr w:rsidR="00961852" w:rsidTr="00C7375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</w:tcPr>
          <w:p w:rsidR="00961852" w:rsidRPr="00961852" w:rsidRDefault="00961852" w:rsidP="00E22050">
            <w:pPr>
              <w:tabs>
                <w:tab w:val="left" w:pos="851"/>
              </w:tabs>
              <w:jc w:val="center"/>
              <w:rPr>
                <w:rFonts w:ascii="Times New Roman" w:eastAsia="Times New Roman" w:hAnsi="Times New Roman" w:cs="Times New Roman"/>
                <w:bCs w:val="0"/>
                <w:sz w:val="24"/>
                <w:szCs w:val="24"/>
              </w:rPr>
            </w:pPr>
            <w:r w:rsidRPr="00961852">
              <w:rPr>
                <w:rFonts w:ascii="Times New Roman" w:eastAsia="Times New Roman" w:hAnsi="Times New Roman" w:cs="Times New Roman"/>
                <w:bCs w:val="0"/>
                <w:sz w:val="24"/>
                <w:szCs w:val="24"/>
              </w:rPr>
              <w:t>3</w:t>
            </w:r>
          </w:p>
        </w:tc>
        <w:tc>
          <w:tcPr>
            <w:tcW w:w="2552" w:type="dxa"/>
          </w:tcPr>
          <w:p w:rsidR="00961852" w:rsidRPr="00961852" w:rsidRDefault="00387E71" w:rsidP="00C85486">
            <w:pPr>
              <w:tabs>
                <w:tab w:val="left" w:pos="851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Дудкина Н.В.</w:t>
            </w:r>
          </w:p>
        </w:tc>
        <w:tc>
          <w:tcPr>
            <w:tcW w:w="2835" w:type="dxa"/>
          </w:tcPr>
          <w:p w:rsidR="00961852" w:rsidRPr="00961852" w:rsidRDefault="00C85486" w:rsidP="00C85486">
            <w:pPr>
              <w:tabs>
                <w:tab w:val="left" w:pos="851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</w:t>
            </w:r>
            <w:r w:rsidR="00961852" w:rsidRPr="00961852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оциальный педагог</w:t>
            </w:r>
          </w:p>
        </w:tc>
        <w:tc>
          <w:tcPr>
            <w:tcW w:w="1594" w:type="dxa"/>
          </w:tcPr>
          <w:p w:rsidR="00961852" w:rsidRPr="00961852" w:rsidRDefault="00961852" w:rsidP="00C85486">
            <w:pPr>
              <w:tabs>
                <w:tab w:val="left" w:pos="851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высшее</w:t>
            </w:r>
          </w:p>
        </w:tc>
        <w:tc>
          <w:tcPr>
            <w:tcW w:w="1915" w:type="dxa"/>
          </w:tcPr>
          <w:p w:rsidR="00961852" w:rsidRPr="00961852" w:rsidRDefault="00961852" w:rsidP="00C85486">
            <w:pPr>
              <w:tabs>
                <w:tab w:val="left" w:pos="851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первая</w:t>
            </w:r>
          </w:p>
        </w:tc>
      </w:tr>
      <w:tr w:rsidR="00C73756" w:rsidTr="00C7375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</w:tcPr>
          <w:p w:rsidR="00C73756" w:rsidRPr="00961852" w:rsidRDefault="00C73756" w:rsidP="00E22050">
            <w:pPr>
              <w:tabs>
                <w:tab w:val="left" w:pos="851"/>
              </w:tabs>
              <w:jc w:val="center"/>
              <w:rPr>
                <w:rFonts w:ascii="Times New Roman" w:eastAsia="Times New Roman" w:hAnsi="Times New Roman" w:cs="Times New Roman"/>
                <w:bCs w:val="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 w:val="0"/>
                <w:sz w:val="24"/>
                <w:szCs w:val="24"/>
              </w:rPr>
              <w:t>5</w:t>
            </w:r>
          </w:p>
        </w:tc>
        <w:tc>
          <w:tcPr>
            <w:tcW w:w="2552" w:type="dxa"/>
          </w:tcPr>
          <w:p w:rsidR="00C73756" w:rsidRPr="00961852" w:rsidRDefault="00C73756" w:rsidP="00C85486">
            <w:pPr>
              <w:tabs>
                <w:tab w:val="left" w:pos="851"/>
              </w:tabs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Лукина А.А.</w:t>
            </w:r>
          </w:p>
        </w:tc>
        <w:tc>
          <w:tcPr>
            <w:tcW w:w="2835" w:type="dxa"/>
          </w:tcPr>
          <w:p w:rsidR="00C73756" w:rsidRPr="00961852" w:rsidRDefault="00C73756" w:rsidP="00C85486">
            <w:pPr>
              <w:tabs>
                <w:tab w:val="left" w:pos="851"/>
              </w:tabs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педагог-организатор</w:t>
            </w:r>
          </w:p>
        </w:tc>
        <w:tc>
          <w:tcPr>
            <w:tcW w:w="1594" w:type="dxa"/>
          </w:tcPr>
          <w:p w:rsidR="00C73756" w:rsidRPr="00961852" w:rsidRDefault="00C73756" w:rsidP="00C85486">
            <w:pPr>
              <w:tabs>
                <w:tab w:val="left" w:pos="851"/>
              </w:tabs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61852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высшее</w:t>
            </w:r>
          </w:p>
        </w:tc>
        <w:tc>
          <w:tcPr>
            <w:tcW w:w="1915" w:type="dxa"/>
          </w:tcPr>
          <w:p w:rsidR="00C73756" w:rsidRPr="00961852" w:rsidRDefault="00C73756" w:rsidP="00C85486">
            <w:pPr>
              <w:tabs>
                <w:tab w:val="left" w:pos="851"/>
              </w:tabs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в</w:t>
            </w:r>
            <w:r w:rsidRPr="00961852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ысшая</w:t>
            </w:r>
          </w:p>
        </w:tc>
      </w:tr>
      <w:tr w:rsidR="00C73756" w:rsidTr="00C7375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</w:tcPr>
          <w:p w:rsidR="00C73756" w:rsidRDefault="00C73756" w:rsidP="00E22050">
            <w:pPr>
              <w:tabs>
                <w:tab w:val="left" w:pos="851"/>
              </w:tabs>
              <w:jc w:val="center"/>
              <w:rPr>
                <w:rFonts w:ascii="Times New Roman" w:eastAsia="Times New Roman" w:hAnsi="Times New Roman" w:cs="Times New Roman"/>
                <w:bCs w:val="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 w:val="0"/>
                <w:sz w:val="24"/>
                <w:szCs w:val="24"/>
              </w:rPr>
              <w:t>6</w:t>
            </w:r>
          </w:p>
        </w:tc>
        <w:tc>
          <w:tcPr>
            <w:tcW w:w="2552" w:type="dxa"/>
          </w:tcPr>
          <w:p w:rsidR="00C73756" w:rsidRDefault="00C73756" w:rsidP="00C85486">
            <w:pPr>
              <w:tabs>
                <w:tab w:val="left" w:pos="851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Мусык Н.А.</w:t>
            </w:r>
          </w:p>
        </w:tc>
        <w:tc>
          <w:tcPr>
            <w:tcW w:w="2835" w:type="dxa"/>
          </w:tcPr>
          <w:p w:rsidR="00C73756" w:rsidRDefault="00C73756" w:rsidP="00C85486">
            <w:pPr>
              <w:tabs>
                <w:tab w:val="left" w:pos="851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педагог-организатор</w:t>
            </w:r>
          </w:p>
        </w:tc>
        <w:tc>
          <w:tcPr>
            <w:tcW w:w="1594" w:type="dxa"/>
          </w:tcPr>
          <w:p w:rsidR="00C73756" w:rsidRPr="00961852" w:rsidRDefault="00C73756" w:rsidP="00C85486">
            <w:pPr>
              <w:tabs>
                <w:tab w:val="left" w:pos="851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высшее</w:t>
            </w:r>
          </w:p>
        </w:tc>
        <w:tc>
          <w:tcPr>
            <w:tcW w:w="1915" w:type="dxa"/>
          </w:tcPr>
          <w:p w:rsidR="00C73756" w:rsidRPr="00961852" w:rsidRDefault="00C73756" w:rsidP="00C85486">
            <w:pPr>
              <w:tabs>
                <w:tab w:val="left" w:pos="851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первая</w:t>
            </w:r>
          </w:p>
        </w:tc>
      </w:tr>
    </w:tbl>
    <w:p w:rsidR="00C73756" w:rsidRDefault="00C73756" w:rsidP="00C73756">
      <w:pPr>
        <w:tabs>
          <w:tab w:val="left" w:pos="851"/>
        </w:tabs>
        <w:spacing w:after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tbl>
      <w:tblPr>
        <w:tblStyle w:val="-51"/>
        <w:tblW w:w="0" w:type="auto"/>
        <w:tblLook w:val="04A0" w:firstRow="1" w:lastRow="0" w:firstColumn="1" w:lastColumn="0" w:noHBand="0" w:noVBand="1"/>
      </w:tblPr>
      <w:tblGrid>
        <w:gridCol w:w="496"/>
        <w:gridCol w:w="2101"/>
        <w:gridCol w:w="921"/>
        <w:gridCol w:w="1197"/>
        <w:gridCol w:w="1214"/>
        <w:gridCol w:w="1261"/>
        <w:gridCol w:w="1135"/>
        <w:gridCol w:w="1246"/>
      </w:tblGrid>
      <w:tr w:rsidR="00C85486" w:rsidTr="00C7375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6" w:type="dxa"/>
            <w:vMerge w:val="restart"/>
          </w:tcPr>
          <w:p w:rsidR="00C85486" w:rsidRPr="00C85486" w:rsidRDefault="00C85486" w:rsidP="00E22050">
            <w:pPr>
              <w:tabs>
                <w:tab w:val="left" w:pos="851"/>
              </w:tabs>
              <w:jc w:val="center"/>
              <w:rPr>
                <w:rFonts w:ascii="Times New Roman" w:eastAsia="Times New Roman" w:hAnsi="Times New Roman" w:cs="Times New Roman"/>
                <w:bCs w:val="0"/>
                <w:sz w:val="24"/>
                <w:szCs w:val="24"/>
              </w:rPr>
            </w:pPr>
            <w:r w:rsidRPr="00C85486">
              <w:rPr>
                <w:rFonts w:ascii="Times New Roman" w:eastAsia="Times New Roman" w:hAnsi="Times New Roman" w:cs="Times New Roman"/>
                <w:bCs w:val="0"/>
                <w:sz w:val="24"/>
                <w:szCs w:val="24"/>
              </w:rPr>
              <w:t>№</w:t>
            </w:r>
          </w:p>
        </w:tc>
        <w:tc>
          <w:tcPr>
            <w:tcW w:w="2101" w:type="dxa"/>
            <w:vMerge w:val="restart"/>
          </w:tcPr>
          <w:p w:rsidR="00C85486" w:rsidRPr="00C85486" w:rsidRDefault="00C85486" w:rsidP="00E22050">
            <w:pPr>
              <w:tabs>
                <w:tab w:val="left" w:pos="851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 w:val="0"/>
                <w:sz w:val="24"/>
                <w:szCs w:val="24"/>
              </w:rPr>
            </w:pPr>
            <w:r w:rsidRPr="00C85486">
              <w:rPr>
                <w:rFonts w:ascii="Times New Roman" w:eastAsia="Times New Roman" w:hAnsi="Times New Roman" w:cs="Times New Roman"/>
                <w:bCs w:val="0"/>
                <w:sz w:val="24"/>
                <w:szCs w:val="24"/>
              </w:rPr>
              <w:t>должность</w:t>
            </w:r>
          </w:p>
        </w:tc>
        <w:tc>
          <w:tcPr>
            <w:tcW w:w="921" w:type="dxa"/>
            <w:vMerge w:val="restart"/>
          </w:tcPr>
          <w:p w:rsidR="00C85486" w:rsidRPr="00C85486" w:rsidRDefault="00A633F9" w:rsidP="00E22050">
            <w:pPr>
              <w:tabs>
                <w:tab w:val="left" w:pos="851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 w:val="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 w:val="0"/>
                <w:sz w:val="24"/>
                <w:szCs w:val="24"/>
              </w:rPr>
              <w:t>к</w:t>
            </w:r>
            <w:r w:rsidR="00C85486" w:rsidRPr="00C85486">
              <w:rPr>
                <w:rFonts w:ascii="Times New Roman" w:eastAsia="Times New Roman" w:hAnsi="Times New Roman" w:cs="Times New Roman"/>
                <w:bCs w:val="0"/>
                <w:sz w:val="24"/>
                <w:szCs w:val="24"/>
              </w:rPr>
              <w:t>ол-во</w:t>
            </w:r>
          </w:p>
        </w:tc>
        <w:tc>
          <w:tcPr>
            <w:tcW w:w="6053" w:type="dxa"/>
            <w:gridSpan w:val="5"/>
          </w:tcPr>
          <w:p w:rsidR="00C85486" w:rsidRPr="00C85486" w:rsidRDefault="00A633F9" w:rsidP="00E22050">
            <w:pPr>
              <w:tabs>
                <w:tab w:val="left" w:pos="851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 w:val="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 w:val="0"/>
                <w:sz w:val="24"/>
                <w:szCs w:val="24"/>
              </w:rPr>
              <w:t>и</w:t>
            </w:r>
            <w:r w:rsidR="00C85486" w:rsidRPr="00C85486">
              <w:rPr>
                <w:rFonts w:ascii="Times New Roman" w:eastAsia="Times New Roman" w:hAnsi="Times New Roman" w:cs="Times New Roman"/>
                <w:bCs w:val="0"/>
                <w:sz w:val="24"/>
                <w:szCs w:val="24"/>
              </w:rPr>
              <w:t>з них</w:t>
            </w:r>
          </w:p>
        </w:tc>
      </w:tr>
      <w:tr w:rsidR="00C85486" w:rsidTr="00C7375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6" w:type="dxa"/>
            <w:vMerge/>
          </w:tcPr>
          <w:p w:rsidR="00C85486" w:rsidRPr="00C85486" w:rsidRDefault="00C85486" w:rsidP="00E22050">
            <w:pPr>
              <w:tabs>
                <w:tab w:val="left" w:pos="851"/>
              </w:tabs>
              <w:jc w:val="center"/>
              <w:rPr>
                <w:rFonts w:ascii="Times New Roman" w:eastAsia="Times New Roman" w:hAnsi="Times New Roman" w:cs="Times New Roman"/>
                <w:bCs w:val="0"/>
                <w:sz w:val="24"/>
                <w:szCs w:val="24"/>
              </w:rPr>
            </w:pPr>
          </w:p>
        </w:tc>
        <w:tc>
          <w:tcPr>
            <w:tcW w:w="2101" w:type="dxa"/>
            <w:vMerge/>
          </w:tcPr>
          <w:p w:rsidR="00C85486" w:rsidRPr="00C85486" w:rsidRDefault="00C85486" w:rsidP="00E22050">
            <w:pPr>
              <w:tabs>
                <w:tab w:val="left" w:pos="851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:rsidR="00C85486" w:rsidRPr="00C85486" w:rsidRDefault="00C85486" w:rsidP="00E22050">
            <w:pPr>
              <w:tabs>
                <w:tab w:val="left" w:pos="851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411" w:type="dxa"/>
            <w:gridSpan w:val="2"/>
          </w:tcPr>
          <w:p w:rsidR="00C85486" w:rsidRPr="00C85486" w:rsidRDefault="00C85486" w:rsidP="00E22050">
            <w:pPr>
              <w:tabs>
                <w:tab w:val="left" w:pos="851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C85486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образование</w:t>
            </w:r>
          </w:p>
        </w:tc>
        <w:tc>
          <w:tcPr>
            <w:tcW w:w="3642" w:type="dxa"/>
            <w:gridSpan w:val="3"/>
          </w:tcPr>
          <w:p w:rsidR="00C85486" w:rsidRPr="00C85486" w:rsidRDefault="00C85486" w:rsidP="00E22050">
            <w:pPr>
              <w:tabs>
                <w:tab w:val="left" w:pos="851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C85486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категория</w:t>
            </w:r>
          </w:p>
        </w:tc>
      </w:tr>
      <w:tr w:rsidR="00C85486" w:rsidTr="00C7375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6" w:type="dxa"/>
            <w:vMerge/>
          </w:tcPr>
          <w:p w:rsidR="00C85486" w:rsidRPr="00C85486" w:rsidRDefault="00C85486" w:rsidP="00E22050">
            <w:pPr>
              <w:tabs>
                <w:tab w:val="left" w:pos="851"/>
              </w:tabs>
              <w:jc w:val="center"/>
              <w:rPr>
                <w:rFonts w:ascii="Times New Roman" w:eastAsia="Times New Roman" w:hAnsi="Times New Roman" w:cs="Times New Roman"/>
                <w:bCs w:val="0"/>
                <w:sz w:val="24"/>
                <w:szCs w:val="24"/>
              </w:rPr>
            </w:pPr>
          </w:p>
        </w:tc>
        <w:tc>
          <w:tcPr>
            <w:tcW w:w="2101" w:type="dxa"/>
            <w:vMerge/>
          </w:tcPr>
          <w:p w:rsidR="00C85486" w:rsidRPr="00C85486" w:rsidRDefault="00C85486" w:rsidP="00E22050">
            <w:pPr>
              <w:tabs>
                <w:tab w:val="left" w:pos="851"/>
              </w:tabs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21" w:type="dxa"/>
            <w:vMerge/>
          </w:tcPr>
          <w:p w:rsidR="00C85486" w:rsidRPr="00C85486" w:rsidRDefault="00C85486" w:rsidP="00E22050">
            <w:pPr>
              <w:tabs>
                <w:tab w:val="left" w:pos="851"/>
              </w:tabs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197" w:type="dxa"/>
          </w:tcPr>
          <w:p w:rsidR="00C85486" w:rsidRPr="00C85486" w:rsidRDefault="00C85486" w:rsidP="00E22050">
            <w:pPr>
              <w:tabs>
                <w:tab w:val="left" w:pos="851"/>
              </w:tabs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C85486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среднее</w:t>
            </w:r>
          </w:p>
        </w:tc>
        <w:tc>
          <w:tcPr>
            <w:tcW w:w="1214" w:type="dxa"/>
          </w:tcPr>
          <w:p w:rsidR="00C85486" w:rsidRPr="00C85486" w:rsidRDefault="00C85486" w:rsidP="00E22050">
            <w:pPr>
              <w:tabs>
                <w:tab w:val="left" w:pos="851"/>
              </w:tabs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C85486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высшее</w:t>
            </w:r>
          </w:p>
        </w:tc>
        <w:tc>
          <w:tcPr>
            <w:tcW w:w="1261" w:type="dxa"/>
          </w:tcPr>
          <w:p w:rsidR="00C85486" w:rsidRPr="00C85486" w:rsidRDefault="00C85486" w:rsidP="00E22050">
            <w:pPr>
              <w:tabs>
                <w:tab w:val="left" w:pos="851"/>
              </w:tabs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C85486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высшая</w:t>
            </w:r>
          </w:p>
        </w:tc>
        <w:tc>
          <w:tcPr>
            <w:tcW w:w="1135" w:type="dxa"/>
          </w:tcPr>
          <w:p w:rsidR="00C85486" w:rsidRPr="00C85486" w:rsidRDefault="00C85486" w:rsidP="00E22050">
            <w:pPr>
              <w:tabs>
                <w:tab w:val="left" w:pos="851"/>
              </w:tabs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C85486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первая</w:t>
            </w:r>
          </w:p>
        </w:tc>
        <w:tc>
          <w:tcPr>
            <w:tcW w:w="1246" w:type="dxa"/>
          </w:tcPr>
          <w:p w:rsidR="00C85486" w:rsidRPr="00C85486" w:rsidRDefault="00C85486" w:rsidP="00E22050">
            <w:pPr>
              <w:tabs>
                <w:tab w:val="left" w:pos="851"/>
              </w:tabs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C85486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Без категории</w:t>
            </w:r>
          </w:p>
        </w:tc>
      </w:tr>
      <w:tr w:rsidR="00C85486" w:rsidTr="00C7375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6" w:type="dxa"/>
          </w:tcPr>
          <w:p w:rsidR="00C85486" w:rsidRPr="00C85486" w:rsidRDefault="00C85486" w:rsidP="00E22050">
            <w:pPr>
              <w:tabs>
                <w:tab w:val="left" w:pos="851"/>
              </w:tabs>
              <w:jc w:val="center"/>
              <w:rPr>
                <w:rFonts w:ascii="Times New Roman" w:eastAsia="Times New Roman" w:hAnsi="Times New Roman" w:cs="Times New Roman"/>
                <w:bCs w:val="0"/>
                <w:sz w:val="24"/>
                <w:szCs w:val="24"/>
              </w:rPr>
            </w:pPr>
            <w:r w:rsidRPr="00C85486">
              <w:rPr>
                <w:rFonts w:ascii="Times New Roman" w:eastAsia="Times New Roman" w:hAnsi="Times New Roman" w:cs="Times New Roman"/>
                <w:bCs w:val="0"/>
                <w:sz w:val="24"/>
                <w:szCs w:val="24"/>
              </w:rPr>
              <w:t>1</w:t>
            </w:r>
          </w:p>
        </w:tc>
        <w:tc>
          <w:tcPr>
            <w:tcW w:w="2101" w:type="dxa"/>
          </w:tcPr>
          <w:p w:rsidR="00C85486" w:rsidRPr="00A633F9" w:rsidRDefault="00C85486" w:rsidP="00E22050">
            <w:pPr>
              <w:tabs>
                <w:tab w:val="left" w:pos="851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633F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Классные руководители</w:t>
            </w:r>
          </w:p>
        </w:tc>
        <w:tc>
          <w:tcPr>
            <w:tcW w:w="921" w:type="dxa"/>
          </w:tcPr>
          <w:p w:rsidR="00C85486" w:rsidRPr="00C85486" w:rsidRDefault="00C85486" w:rsidP="00E22050">
            <w:pPr>
              <w:tabs>
                <w:tab w:val="left" w:pos="851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  <w:r w:rsidR="00387E71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197" w:type="dxa"/>
          </w:tcPr>
          <w:p w:rsidR="00C85486" w:rsidRPr="00C85486" w:rsidRDefault="00C73756" w:rsidP="00E22050">
            <w:pPr>
              <w:tabs>
                <w:tab w:val="left" w:pos="851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214" w:type="dxa"/>
          </w:tcPr>
          <w:p w:rsidR="00C85486" w:rsidRPr="00C85486" w:rsidRDefault="00C73756" w:rsidP="00E22050">
            <w:pPr>
              <w:tabs>
                <w:tab w:val="left" w:pos="851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30</w:t>
            </w:r>
          </w:p>
        </w:tc>
        <w:tc>
          <w:tcPr>
            <w:tcW w:w="1261" w:type="dxa"/>
          </w:tcPr>
          <w:p w:rsidR="00C85486" w:rsidRPr="00C85486" w:rsidRDefault="00DA7426" w:rsidP="00E22050">
            <w:pPr>
              <w:tabs>
                <w:tab w:val="left" w:pos="851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  <w:r w:rsidR="00F306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135" w:type="dxa"/>
          </w:tcPr>
          <w:p w:rsidR="00C85486" w:rsidRPr="00C85486" w:rsidRDefault="00535DB9" w:rsidP="00E22050">
            <w:pPr>
              <w:tabs>
                <w:tab w:val="left" w:pos="851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8</w:t>
            </w:r>
          </w:p>
        </w:tc>
        <w:tc>
          <w:tcPr>
            <w:tcW w:w="1246" w:type="dxa"/>
          </w:tcPr>
          <w:p w:rsidR="00C85486" w:rsidRPr="00C85486" w:rsidRDefault="00F306CE" w:rsidP="00E22050">
            <w:pPr>
              <w:tabs>
                <w:tab w:val="left" w:pos="851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</w:tr>
      <w:tr w:rsidR="00C85486" w:rsidTr="00C7375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6" w:type="dxa"/>
          </w:tcPr>
          <w:p w:rsidR="00C85486" w:rsidRPr="00C85486" w:rsidRDefault="00C85486" w:rsidP="00E22050">
            <w:pPr>
              <w:tabs>
                <w:tab w:val="left" w:pos="851"/>
              </w:tabs>
              <w:jc w:val="center"/>
              <w:rPr>
                <w:rFonts w:ascii="Times New Roman" w:eastAsia="Times New Roman" w:hAnsi="Times New Roman" w:cs="Times New Roman"/>
                <w:bCs w:val="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 w:val="0"/>
                <w:sz w:val="24"/>
                <w:szCs w:val="24"/>
              </w:rPr>
              <w:t>2</w:t>
            </w:r>
          </w:p>
        </w:tc>
        <w:tc>
          <w:tcPr>
            <w:tcW w:w="2101" w:type="dxa"/>
          </w:tcPr>
          <w:p w:rsidR="00C85486" w:rsidRPr="00A633F9" w:rsidRDefault="00C85486" w:rsidP="00E22050">
            <w:pPr>
              <w:tabs>
                <w:tab w:val="left" w:pos="851"/>
              </w:tabs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633F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Педагоги дополнительного образования</w:t>
            </w:r>
          </w:p>
        </w:tc>
        <w:tc>
          <w:tcPr>
            <w:tcW w:w="921" w:type="dxa"/>
          </w:tcPr>
          <w:p w:rsidR="00C85486" w:rsidRPr="00C85486" w:rsidRDefault="00A633F9" w:rsidP="00E22050">
            <w:pPr>
              <w:tabs>
                <w:tab w:val="left" w:pos="851"/>
              </w:tabs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  <w:r w:rsidR="00387E71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197" w:type="dxa"/>
          </w:tcPr>
          <w:p w:rsidR="00C85486" w:rsidRPr="00C85486" w:rsidRDefault="00387E71" w:rsidP="00E22050">
            <w:pPr>
              <w:tabs>
                <w:tab w:val="left" w:pos="851"/>
              </w:tabs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214" w:type="dxa"/>
          </w:tcPr>
          <w:p w:rsidR="00C85486" w:rsidRPr="00C85486" w:rsidRDefault="00A633F9" w:rsidP="00E22050">
            <w:pPr>
              <w:tabs>
                <w:tab w:val="left" w:pos="851"/>
              </w:tabs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9</w:t>
            </w:r>
          </w:p>
        </w:tc>
        <w:tc>
          <w:tcPr>
            <w:tcW w:w="1261" w:type="dxa"/>
          </w:tcPr>
          <w:p w:rsidR="00C85486" w:rsidRPr="00C85486" w:rsidRDefault="00387E71" w:rsidP="00E22050">
            <w:pPr>
              <w:tabs>
                <w:tab w:val="left" w:pos="851"/>
              </w:tabs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7</w:t>
            </w:r>
          </w:p>
        </w:tc>
        <w:tc>
          <w:tcPr>
            <w:tcW w:w="1135" w:type="dxa"/>
          </w:tcPr>
          <w:p w:rsidR="00C85486" w:rsidRPr="00C85486" w:rsidRDefault="00387E71" w:rsidP="00E22050">
            <w:pPr>
              <w:tabs>
                <w:tab w:val="left" w:pos="851"/>
              </w:tabs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246" w:type="dxa"/>
          </w:tcPr>
          <w:p w:rsidR="00C85486" w:rsidRPr="00C85486" w:rsidRDefault="00387E71" w:rsidP="00E22050">
            <w:pPr>
              <w:tabs>
                <w:tab w:val="left" w:pos="851"/>
              </w:tabs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</w:tbl>
    <w:p w:rsidR="00091DCF" w:rsidRDefault="00091DCF" w:rsidP="00091DCF">
      <w:pPr>
        <w:tabs>
          <w:tab w:val="left" w:pos="851"/>
        </w:tabs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C73756" w:rsidRDefault="00C73756" w:rsidP="00091DCF">
      <w:pPr>
        <w:tabs>
          <w:tab w:val="left" w:pos="851"/>
        </w:tabs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091DCF" w:rsidRDefault="00091DCF" w:rsidP="00091DCF">
      <w:pPr>
        <w:tabs>
          <w:tab w:val="left" w:pos="851"/>
        </w:tabs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CF388A">
        <w:rPr>
          <w:rFonts w:ascii="Times New Roman" w:hAnsi="Times New Roman" w:cs="Times New Roman"/>
          <w:b/>
          <w:sz w:val="24"/>
          <w:szCs w:val="24"/>
        </w:rPr>
        <w:lastRenderedPageBreak/>
        <w:t>Школьное методическое объединение классных руководителей</w:t>
      </w:r>
    </w:p>
    <w:p w:rsidR="00091DCF" w:rsidRPr="009F44A4" w:rsidRDefault="00091DCF" w:rsidP="00091DCF">
      <w:pPr>
        <w:tabs>
          <w:tab w:val="left" w:pos="851"/>
        </w:tabs>
        <w:spacing w:after="0"/>
        <w:rPr>
          <w:rFonts w:ascii="Times New Roman" w:eastAsia="Times New Roman" w:hAnsi="Times New Roman" w:cs="Times New Roman"/>
          <w:bCs/>
          <w:sz w:val="24"/>
          <w:szCs w:val="24"/>
        </w:rPr>
      </w:pPr>
    </w:p>
    <w:tbl>
      <w:tblPr>
        <w:tblStyle w:val="1-5"/>
        <w:tblW w:w="9605" w:type="dxa"/>
        <w:tblLayout w:type="fixed"/>
        <w:tblLook w:val="04A0" w:firstRow="1" w:lastRow="0" w:firstColumn="1" w:lastColumn="0" w:noHBand="0" w:noVBand="1"/>
      </w:tblPr>
      <w:tblGrid>
        <w:gridCol w:w="1560"/>
        <w:gridCol w:w="5778"/>
        <w:gridCol w:w="2267"/>
      </w:tblGrid>
      <w:tr w:rsidR="00091DCF" w:rsidRPr="00CF388A" w:rsidTr="00F306C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</w:tcPr>
          <w:p w:rsidR="00091DCF" w:rsidRPr="00C87340" w:rsidRDefault="00091DCF" w:rsidP="00535DB9">
            <w:pPr>
              <w:rPr>
                <w:rFonts w:ascii="Times New Roman" w:hAnsi="Times New Roman" w:cs="Times New Roman"/>
              </w:rPr>
            </w:pPr>
            <w:r w:rsidRPr="00C87340">
              <w:rPr>
                <w:rFonts w:ascii="Times New Roman" w:hAnsi="Times New Roman" w:cs="Times New Roman"/>
              </w:rPr>
              <w:t>Дата проведения</w:t>
            </w:r>
          </w:p>
        </w:tc>
        <w:tc>
          <w:tcPr>
            <w:tcW w:w="5778" w:type="dxa"/>
          </w:tcPr>
          <w:p w:rsidR="00091DCF" w:rsidRPr="00091DCF" w:rsidRDefault="00091DCF" w:rsidP="00091DCF">
            <w:pPr>
              <w:contextualSpacing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091DCF">
              <w:rPr>
                <w:rFonts w:ascii="Times New Roman" w:hAnsi="Times New Roman" w:cs="Times New Roman"/>
                <w:sz w:val="24"/>
                <w:szCs w:val="24"/>
              </w:rPr>
              <w:t>Рассматриваемые вопросы</w:t>
            </w:r>
          </w:p>
        </w:tc>
        <w:tc>
          <w:tcPr>
            <w:tcW w:w="2267" w:type="dxa"/>
          </w:tcPr>
          <w:p w:rsidR="00091DCF" w:rsidRPr="00091DCF" w:rsidRDefault="00091DCF" w:rsidP="00091DCF">
            <w:pPr>
              <w:contextualSpacing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091DCF">
              <w:rPr>
                <w:rFonts w:ascii="Times New Roman" w:hAnsi="Times New Roman" w:cs="Times New Roman"/>
                <w:sz w:val="24"/>
                <w:szCs w:val="24"/>
              </w:rPr>
              <w:t>Количество присутствующих, чел.</w:t>
            </w:r>
          </w:p>
        </w:tc>
      </w:tr>
      <w:tr w:rsidR="00091DCF" w:rsidRPr="00CF388A" w:rsidTr="00F306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</w:tcPr>
          <w:p w:rsidR="00091DCF" w:rsidRPr="00091DCF" w:rsidRDefault="00F306CE" w:rsidP="00091DCF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Август, 2024</w:t>
            </w:r>
          </w:p>
        </w:tc>
        <w:tc>
          <w:tcPr>
            <w:tcW w:w="5778" w:type="dxa"/>
          </w:tcPr>
          <w:p w:rsidR="00091DCF" w:rsidRPr="00091DCF" w:rsidRDefault="00091DCF" w:rsidP="00091DCF">
            <w:pPr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091DCF">
              <w:rPr>
                <w:rFonts w:ascii="Times New Roman" w:hAnsi="Times New Roman" w:cs="Times New Roman"/>
                <w:sz w:val="24"/>
                <w:szCs w:val="24"/>
              </w:rPr>
              <w:t>Анализ работы ШМ</w:t>
            </w:r>
            <w:r w:rsidR="00F306CE">
              <w:rPr>
                <w:rFonts w:ascii="Times New Roman" w:hAnsi="Times New Roman" w:cs="Times New Roman"/>
                <w:sz w:val="24"/>
                <w:szCs w:val="24"/>
              </w:rPr>
              <w:t>О классных руководителей за 2023-2024</w:t>
            </w:r>
            <w:r w:rsidRPr="00091DCF">
              <w:rPr>
                <w:rFonts w:ascii="Times New Roman" w:hAnsi="Times New Roman" w:cs="Times New Roman"/>
                <w:sz w:val="24"/>
                <w:szCs w:val="24"/>
              </w:rPr>
              <w:t xml:space="preserve"> учебный год. План работы м</w:t>
            </w:r>
            <w:r w:rsidR="00F306CE">
              <w:rPr>
                <w:rFonts w:ascii="Times New Roman" w:hAnsi="Times New Roman" w:cs="Times New Roman"/>
                <w:sz w:val="24"/>
                <w:szCs w:val="24"/>
              </w:rPr>
              <w:t xml:space="preserve">етодического объединения на 2024-2025 </w:t>
            </w:r>
            <w:r w:rsidRPr="00091DCF">
              <w:rPr>
                <w:rFonts w:ascii="Times New Roman" w:hAnsi="Times New Roman" w:cs="Times New Roman"/>
                <w:sz w:val="24"/>
                <w:szCs w:val="24"/>
              </w:rPr>
              <w:t xml:space="preserve">учебный год.  </w:t>
            </w:r>
          </w:p>
        </w:tc>
        <w:tc>
          <w:tcPr>
            <w:tcW w:w="2267" w:type="dxa"/>
          </w:tcPr>
          <w:p w:rsidR="00091DCF" w:rsidRPr="00091DCF" w:rsidRDefault="00C87340" w:rsidP="00091DCF">
            <w:pPr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</w:tr>
      <w:tr w:rsidR="00091DCF" w:rsidRPr="00CF388A" w:rsidTr="00F306C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</w:tcPr>
          <w:p w:rsidR="00091DCF" w:rsidRPr="00091DCF" w:rsidRDefault="00F306CE" w:rsidP="00091DCF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Сентябрь, 2024</w:t>
            </w:r>
          </w:p>
        </w:tc>
        <w:tc>
          <w:tcPr>
            <w:tcW w:w="5778" w:type="dxa"/>
          </w:tcPr>
          <w:p w:rsidR="00091DCF" w:rsidRPr="00091DCF" w:rsidRDefault="00091DCF" w:rsidP="00091DCF">
            <w:pPr>
              <w:pStyle w:val="aa"/>
              <w:spacing w:before="0" w:beforeAutospacing="0" w:after="0" w:afterAutospacing="0"/>
              <w:contextualSpacing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91DC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Школьное питание. Организация информационной и просветительской</w:t>
            </w:r>
            <w:r w:rsidR="00F306C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91DC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работы с </w:t>
            </w:r>
            <w:bookmarkStart w:id="1" w:name="_Hlk117784218"/>
            <w:r w:rsidRPr="00091DC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обучающимися и их</w:t>
            </w:r>
            <w:r w:rsidR="00F306C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91DC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родителями по пропаганде здорового питания</w:t>
            </w:r>
            <w:bookmarkEnd w:id="1"/>
            <w:r w:rsidRPr="00091DC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</w:tc>
        <w:tc>
          <w:tcPr>
            <w:tcW w:w="2267" w:type="dxa"/>
          </w:tcPr>
          <w:p w:rsidR="00091DCF" w:rsidRPr="00091DCF" w:rsidRDefault="00C87340" w:rsidP="00091DCF">
            <w:pPr>
              <w:contextualSpacing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</w:tr>
      <w:tr w:rsidR="00091DCF" w:rsidRPr="00CF388A" w:rsidTr="00F306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</w:tcPr>
          <w:p w:rsidR="00091DCF" w:rsidRPr="00091DCF" w:rsidRDefault="00091DCF" w:rsidP="00091DCF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91DCF">
              <w:rPr>
                <w:rFonts w:ascii="Times New Roman" w:hAnsi="Times New Roman" w:cs="Times New Roman"/>
                <w:sz w:val="24"/>
                <w:szCs w:val="24"/>
              </w:rPr>
              <w:t xml:space="preserve">Октябрь, </w:t>
            </w:r>
            <w:r w:rsidR="00F306CE">
              <w:rPr>
                <w:rFonts w:ascii="Times New Roman" w:hAnsi="Times New Roman" w:cs="Times New Roman"/>
                <w:sz w:val="24"/>
                <w:szCs w:val="24"/>
              </w:rPr>
              <w:t>2024</w:t>
            </w:r>
          </w:p>
        </w:tc>
        <w:tc>
          <w:tcPr>
            <w:tcW w:w="5778" w:type="dxa"/>
          </w:tcPr>
          <w:p w:rsidR="00091DCF" w:rsidRPr="00091DCF" w:rsidRDefault="00091DCF" w:rsidP="00091DCF">
            <w:pPr>
              <w:pStyle w:val="aa"/>
              <w:spacing w:before="0" w:beforeAutospacing="0" w:after="0" w:afterAutospacing="0"/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91DC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Формы и методы работы классного руководителя по реализации в образовательных организациях технологий и методов раннего выявления семейного неблагополучия и оказания поддержки семьям с</w:t>
            </w:r>
            <w:r w:rsidR="00F306C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91DC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детьми, находящимся в трудной жизненной ситуации, социально опасном положении, социально- психологической реабилитации</w:t>
            </w:r>
            <w:r w:rsidR="00F306C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91DC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детей, пострадавших от жестокого обращения и преступных</w:t>
            </w:r>
            <w:r w:rsidR="00F306C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91DC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посягательств, сопровождению обучаю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щихся, находящихся в </w:t>
            </w:r>
            <w:r w:rsidRPr="00091DC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ТЖС.</w:t>
            </w:r>
          </w:p>
        </w:tc>
        <w:tc>
          <w:tcPr>
            <w:tcW w:w="2267" w:type="dxa"/>
          </w:tcPr>
          <w:p w:rsidR="00091DCF" w:rsidRPr="00091DCF" w:rsidRDefault="00C87340" w:rsidP="00091DCF">
            <w:pPr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</w:tr>
      <w:tr w:rsidR="00091DCF" w:rsidRPr="00CF388A" w:rsidTr="00F306C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</w:tcPr>
          <w:p w:rsidR="00091DCF" w:rsidRPr="00091DCF" w:rsidRDefault="00F306CE" w:rsidP="00091DCF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Ноябрь, 2024</w:t>
            </w:r>
          </w:p>
        </w:tc>
        <w:tc>
          <w:tcPr>
            <w:tcW w:w="5778" w:type="dxa"/>
          </w:tcPr>
          <w:p w:rsidR="00091DCF" w:rsidRPr="00091DCF" w:rsidRDefault="00091DCF" w:rsidP="00091DCF">
            <w:pPr>
              <w:pStyle w:val="aa"/>
              <w:spacing w:before="0" w:beforeAutospacing="0" w:after="0" w:afterAutospacing="0"/>
              <w:contextualSpacing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91DC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Формы и методы профилактики суицидального поведения в работе классного руководителя с обучающимися и их родителями. Нормативно правовая база по вопросам безопасного поведения обучающихся.</w:t>
            </w:r>
          </w:p>
        </w:tc>
        <w:tc>
          <w:tcPr>
            <w:tcW w:w="2267" w:type="dxa"/>
          </w:tcPr>
          <w:p w:rsidR="00091DCF" w:rsidRPr="00091DCF" w:rsidRDefault="00C87340" w:rsidP="00091DCF">
            <w:pPr>
              <w:contextualSpacing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</w:tr>
      <w:tr w:rsidR="00091DCF" w:rsidRPr="00CF388A" w:rsidTr="00F306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</w:tcPr>
          <w:p w:rsidR="00091DCF" w:rsidRPr="00091DCF" w:rsidRDefault="00F306CE" w:rsidP="00091DCF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Декабрь, 2024</w:t>
            </w:r>
          </w:p>
        </w:tc>
        <w:tc>
          <w:tcPr>
            <w:tcW w:w="5778" w:type="dxa"/>
          </w:tcPr>
          <w:p w:rsidR="00091DCF" w:rsidRPr="00091DCF" w:rsidRDefault="00091DCF" w:rsidP="00091DCF">
            <w:pPr>
              <w:pStyle w:val="aa"/>
              <w:spacing w:before="0" w:beforeAutospacing="0" w:after="0" w:afterAutospacing="0"/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91DC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Роль классного руководителя в профилактике безнадзорности и правонарушений обучающихся, профилактике семейного</w:t>
            </w:r>
            <w:r w:rsidR="00F306C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91DC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неблагополучия и фактов жесткого обращения с детьми.</w:t>
            </w:r>
          </w:p>
        </w:tc>
        <w:tc>
          <w:tcPr>
            <w:tcW w:w="2267" w:type="dxa"/>
          </w:tcPr>
          <w:p w:rsidR="00091DCF" w:rsidRPr="00091DCF" w:rsidRDefault="00C87340" w:rsidP="00091DCF">
            <w:pPr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</w:tr>
      <w:tr w:rsidR="00091DCF" w:rsidRPr="00CF388A" w:rsidTr="00F306C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</w:tcPr>
          <w:p w:rsidR="00091DCF" w:rsidRPr="00091DCF" w:rsidRDefault="00F306CE" w:rsidP="00091DCF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Январь, 2025</w:t>
            </w:r>
          </w:p>
        </w:tc>
        <w:tc>
          <w:tcPr>
            <w:tcW w:w="5778" w:type="dxa"/>
          </w:tcPr>
          <w:p w:rsidR="00091DCF" w:rsidRPr="00091DCF" w:rsidRDefault="00091DCF" w:rsidP="00091DCF">
            <w:pPr>
              <w:pStyle w:val="aa"/>
              <w:spacing w:before="0" w:beforeAutospacing="0" w:after="0" w:afterAutospacing="0"/>
              <w:contextualSpacing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91DC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Работа классного руководителя по предотвращению и разрешению конфликтов в классных коллективах.</w:t>
            </w:r>
          </w:p>
        </w:tc>
        <w:tc>
          <w:tcPr>
            <w:tcW w:w="2267" w:type="dxa"/>
          </w:tcPr>
          <w:p w:rsidR="00091DCF" w:rsidRPr="00091DCF" w:rsidRDefault="00C87340" w:rsidP="00091DCF">
            <w:pPr>
              <w:contextualSpacing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</w:tr>
      <w:tr w:rsidR="00091DCF" w:rsidRPr="00CF388A" w:rsidTr="00F306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</w:tcPr>
          <w:p w:rsidR="00091DCF" w:rsidRPr="00091DCF" w:rsidRDefault="00F306CE" w:rsidP="00091DCF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Апрель, 2025</w:t>
            </w:r>
          </w:p>
        </w:tc>
        <w:tc>
          <w:tcPr>
            <w:tcW w:w="5778" w:type="dxa"/>
          </w:tcPr>
          <w:p w:rsidR="00091DCF" w:rsidRPr="00091DCF" w:rsidRDefault="00091DCF" w:rsidP="00091DCF">
            <w:pPr>
              <w:pStyle w:val="aa"/>
              <w:spacing w:before="0" w:beforeAutospacing="0" w:after="0" w:afterAutospacing="0"/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91DC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Содержание</w:t>
            </w:r>
            <w:r w:rsidR="00F306C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91DC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профориентационной</w:t>
            </w:r>
            <w:r w:rsidR="00F306C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91DC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работы</w:t>
            </w:r>
            <w:r w:rsidR="00F306C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91DC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</w:t>
            </w:r>
            <w:r w:rsidR="00F306C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91DC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школе.</w:t>
            </w:r>
            <w:r w:rsidR="00F306C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91DC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Структура</w:t>
            </w:r>
            <w:r w:rsidR="00F306C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91DC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деятельности</w:t>
            </w:r>
            <w:r w:rsidR="00F306C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91DC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педколлектива</w:t>
            </w:r>
            <w:r w:rsidR="00F306C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91DC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</w:t>
            </w:r>
            <w:r w:rsidR="00F306C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91DC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проведению</w:t>
            </w:r>
            <w:r w:rsidR="00F306C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91DC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профориентационной</w:t>
            </w:r>
            <w:r w:rsidR="00F306C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91DC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работы</w:t>
            </w:r>
            <w:r w:rsidR="00F306C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91DC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</w:t>
            </w:r>
            <w:r w:rsidR="00F306C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91DC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школе.</w:t>
            </w:r>
            <w:r w:rsidR="00F306C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91DC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Интерактивные</w:t>
            </w:r>
            <w:r w:rsidR="00F306C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91DC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методы</w:t>
            </w:r>
            <w:r w:rsidR="00F306C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91DC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профориентационной</w:t>
            </w:r>
            <w:r w:rsidR="00F306C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91DC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работы</w:t>
            </w:r>
            <w:r w:rsidR="00F306C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91DC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</w:t>
            </w:r>
            <w:r w:rsidR="00F306C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91DC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школе.</w:t>
            </w:r>
          </w:p>
        </w:tc>
        <w:tc>
          <w:tcPr>
            <w:tcW w:w="2267" w:type="dxa"/>
          </w:tcPr>
          <w:p w:rsidR="00091DCF" w:rsidRPr="00091DCF" w:rsidRDefault="00C87340" w:rsidP="00091DCF">
            <w:pPr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</w:tr>
      <w:tr w:rsidR="00091DCF" w:rsidRPr="00CF388A" w:rsidTr="00F306C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</w:tcPr>
          <w:p w:rsidR="00091DCF" w:rsidRPr="00091DCF" w:rsidRDefault="00F306CE" w:rsidP="00091DCF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Май, 2025</w:t>
            </w:r>
          </w:p>
        </w:tc>
        <w:tc>
          <w:tcPr>
            <w:tcW w:w="5778" w:type="dxa"/>
          </w:tcPr>
          <w:p w:rsidR="00091DCF" w:rsidRPr="00091DCF" w:rsidRDefault="00091DCF" w:rsidP="00091DCF">
            <w:pPr>
              <w:pStyle w:val="aa"/>
              <w:spacing w:before="0" w:beforeAutospacing="0" w:after="0" w:afterAutospacing="0"/>
              <w:contextualSpacing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="00C8734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  <w:r w:rsidRPr="00091DC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Основные сложности и</w:t>
            </w:r>
            <w:r w:rsidR="00F306C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91DC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проблемы, которые испытывали в работе классные руководители в течение учебного года: обмен мнением, тренинги, диагностика.</w:t>
            </w:r>
          </w:p>
          <w:p w:rsidR="00091DCF" w:rsidRPr="00091DCF" w:rsidRDefault="00091DCF" w:rsidP="00091DCF">
            <w:pPr>
              <w:pStyle w:val="aa"/>
              <w:spacing w:before="0" w:beforeAutospacing="0" w:after="0" w:afterAutospacing="0"/>
              <w:contextualSpacing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  <w:r w:rsidRPr="00091DC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.Анализ деятельност</w:t>
            </w:r>
            <w:r w:rsidR="00F306C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 классных руководителей за 2024 -2025</w:t>
            </w:r>
            <w:r w:rsidRPr="00091DC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учебный год.</w:t>
            </w:r>
          </w:p>
          <w:p w:rsidR="00091DCF" w:rsidRPr="00091DCF" w:rsidRDefault="00091DCF" w:rsidP="00091DCF">
            <w:pPr>
              <w:pStyle w:val="aa"/>
              <w:spacing w:before="0" w:beforeAutospacing="0" w:after="0" w:afterAutospacing="0"/>
              <w:contextualSpacing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</w:t>
            </w:r>
            <w:r w:rsidRPr="00091DC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.Перспективное планирован</w:t>
            </w:r>
            <w:r w:rsidR="00F306C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ие воспитательной работы на 2025-2026</w:t>
            </w:r>
            <w:r w:rsidRPr="00091DC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учебный год.</w:t>
            </w:r>
          </w:p>
        </w:tc>
        <w:tc>
          <w:tcPr>
            <w:tcW w:w="2267" w:type="dxa"/>
          </w:tcPr>
          <w:p w:rsidR="00091DCF" w:rsidRPr="00091DCF" w:rsidRDefault="00091DCF" w:rsidP="00091DCF">
            <w:pPr>
              <w:contextualSpacing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091DC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C8734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</w:tbl>
    <w:p w:rsidR="00091DCF" w:rsidRPr="002B1B08" w:rsidRDefault="00091DCF" w:rsidP="00A92879">
      <w:pPr>
        <w:tabs>
          <w:tab w:val="left" w:pos="851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B1B08">
        <w:rPr>
          <w:rFonts w:ascii="Times New Roman" w:eastAsia="Times New Roman" w:hAnsi="Times New Roman" w:cs="Times New Roman"/>
          <w:b/>
          <w:bCs/>
          <w:sz w:val="24"/>
          <w:szCs w:val="24"/>
        </w:rPr>
        <w:t>Выводы:</w:t>
      </w:r>
    </w:p>
    <w:p w:rsidR="00091DCF" w:rsidRPr="002A45EB" w:rsidRDefault="00091DCF" w:rsidP="00A92879">
      <w:pPr>
        <w:tabs>
          <w:tab w:val="left" w:pos="851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A45EB">
        <w:rPr>
          <w:rFonts w:ascii="Times New Roman" w:eastAsia="Times New Roman" w:hAnsi="Times New Roman" w:cs="Times New Roman"/>
          <w:sz w:val="24"/>
          <w:szCs w:val="24"/>
        </w:rPr>
        <w:t>Штат воспитательной службы сформирован в необходимом объеме.</w:t>
      </w:r>
      <w:r w:rsidR="00F306C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2A45EB">
        <w:rPr>
          <w:rFonts w:ascii="Times New Roman" w:eastAsia="Times New Roman" w:hAnsi="Times New Roman" w:cs="Times New Roman"/>
          <w:sz w:val="24"/>
          <w:szCs w:val="24"/>
        </w:rPr>
        <w:t>План работы ШМО классных руководит</w:t>
      </w:r>
      <w:r>
        <w:rPr>
          <w:rFonts w:ascii="Times New Roman" w:eastAsia="Times New Roman" w:hAnsi="Times New Roman" w:cs="Times New Roman"/>
          <w:sz w:val="24"/>
          <w:szCs w:val="24"/>
        </w:rPr>
        <w:t>елей реализован на 100 %</w:t>
      </w:r>
      <w:r w:rsidRPr="002A45EB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p w:rsidR="00091DCF" w:rsidRPr="009F44A4" w:rsidRDefault="00091DCF" w:rsidP="00A92879">
      <w:pPr>
        <w:tabs>
          <w:tab w:val="num" w:pos="284"/>
          <w:tab w:val="left" w:pos="851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F44A4">
        <w:rPr>
          <w:rFonts w:ascii="Times New Roman" w:eastAsia="Times New Roman" w:hAnsi="Times New Roman" w:cs="Times New Roman"/>
          <w:b/>
          <w:bCs/>
          <w:sz w:val="24"/>
          <w:szCs w:val="24"/>
        </w:rPr>
        <w:t>Рекомендации:</w:t>
      </w:r>
    </w:p>
    <w:p w:rsidR="00091DCF" w:rsidRPr="009F44A4" w:rsidRDefault="003D566F" w:rsidP="00A92879">
      <w:pPr>
        <w:tabs>
          <w:tab w:val="left" w:pos="851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1.</w:t>
      </w:r>
      <w:r w:rsidR="00091DCF" w:rsidRPr="009F44A4">
        <w:rPr>
          <w:rFonts w:ascii="Times New Roman" w:eastAsia="Times New Roman" w:hAnsi="Times New Roman" w:cs="Times New Roman"/>
          <w:sz w:val="24"/>
          <w:szCs w:val="24"/>
        </w:rPr>
        <w:t>Составить перспективный план повышения квалификации педагогов воспитательной службы школы.</w:t>
      </w:r>
    </w:p>
    <w:p w:rsidR="00091DCF" w:rsidRPr="009F44A4" w:rsidRDefault="003D566F" w:rsidP="00A92879">
      <w:pPr>
        <w:tabs>
          <w:tab w:val="left" w:pos="851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2.</w:t>
      </w:r>
      <w:r w:rsidR="00091DCF" w:rsidRPr="009F44A4">
        <w:rPr>
          <w:rFonts w:ascii="Times New Roman" w:eastAsia="Times New Roman" w:hAnsi="Times New Roman" w:cs="Times New Roman"/>
          <w:sz w:val="24"/>
          <w:szCs w:val="24"/>
        </w:rPr>
        <w:t>Организовать методическую поддержку</w:t>
      </w:r>
      <w:r w:rsidR="00F306CE">
        <w:rPr>
          <w:rFonts w:ascii="Times New Roman" w:eastAsia="Times New Roman" w:hAnsi="Times New Roman" w:cs="Times New Roman"/>
          <w:sz w:val="24"/>
          <w:szCs w:val="24"/>
        </w:rPr>
        <w:t xml:space="preserve"> педагогам при аттестации в 2025/26</w:t>
      </w:r>
      <w:r w:rsidR="00091DCF" w:rsidRPr="009F44A4">
        <w:rPr>
          <w:rFonts w:ascii="Times New Roman" w:eastAsia="Times New Roman" w:hAnsi="Times New Roman" w:cs="Times New Roman"/>
          <w:sz w:val="24"/>
          <w:szCs w:val="24"/>
        </w:rPr>
        <w:t> учебном году.</w:t>
      </w:r>
    </w:p>
    <w:p w:rsidR="00091DCF" w:rsidRPr="009F44A4" w:rsidRDefault="003D566F" w:rsidP="00A92879">
      <w:pPr>
        <w:tabs>
          <w:tab w:val="left" w:pos="851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3.</w:t>
      </w:r>
      <w:r w:rsidR="00091DCF" w:rsidRPr="009F44A4">
        <w:rPr>
          <w:rFonts w:ascii="Times New Roman" w:eastAsia="Times New Roman" w:hAnsi="Times New Roman" w:cs="Times New Roman"/>
          <w:sz w:val="24"/>
          <w:szCs w:val="24"/>
        </w:rPr>
        <w:t>Организовать методическую поддержку классным руководителям по составлению планов воспитательной работы с классами в соответствии с требованиями рабочей программы воспитания и с учетом календарных планов воспитательной работы школы.</w:t>
      </w:r>
    </w:p>
    <w:p w:rsidR="00A92879" w:rsidRDefault="003D566F" w:rsidP="00A92879">
      <w:pPr>
        <w:tabs>
          <w:tab w:val="left" w:pos="851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4.</w:t>
      </w:r>
      <w:r w:rsidR="00091DCF" w:rsidRPr="003D566F">
        <w:rPr>
          <w:rFonts w:ascii="Times New Roman" w:eastAsia="Times New Roman" w:hAnsi="Times New Roman" w:cs="Times New Roman"/>
          <w:sz w:val="24"/>
          <w:szCs w:val="24"/>
        </w:rPr>
        <w:t>К сентя</w:t>
      </w:r>
      <w:r w:rsidR="00F306CE">
        <w:rPr>
          <w:rFonts w:ascii="Times New Roman" w:eastAsia="Times New Roman" w:hAnsi="Times New Roman" w:cs="Times New Roman"/>
          <w:sz w:val="24"/>
          <w:szCs w:val="24"/>
        </w:rPr>
        <w:t>брю 2025</w:t>
      </w:r>
      <w:r w:rsidR="00091DCF" w:rsidRPr="003D566F">
        <w:rPr>
          <w:rFonts w:ascii="Times New Roman" w:eastAsia="Times New Roman" w:hAnsi="Times New Roman" w:cs="Times New Roman"/>
          <w:sz w:val="24"/>
          <w:szCs w:val="24"/>
        </w:rPr>
        <w:t xml:space="preserve"> года обновить рабочую программу с учётом ФОП</w:t>
      </w:r>
      <w:bookmarkStart w:id="2" w:name="_Hlk134263626"/>
      <w:r w:rsidR="00091DCF" w:rsidRPr="003D566F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1517C2" w:rsidRPr="00A92879" w:rsidRDefault="001517C2" w:rsidP="00A92879">
      <w:pPr>
        <w:tabs>
          <w:tab w:val="left" w:pos="851"/>
        </w:tabs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A92879">
        <w:rPr>
          <w:rFonts w:ascii="Times New Roman" w:eastAsia="Times New Roman" w:hAnsi="Times New Roman" w:cs="Times New Roman"/>
          <w:b/>
          <w:bCs/>
          <w:sz w:val="24"/>
          <w:szCs w:val="24"/>
        </w:rPr>
        <w:t>Результаты самоанализа воспитательной работы школы</w:t>
      </w:r>
    </w:p>
    <w:bookmarkEnd w:id="2"/>
    <w:p w:rsidR="001517C2" w:rsidRPr="001517C2" w:rsidRDefault="001517C2" w:rsidP="001517C2">
      <w:pPr>
        <w:spacing w:after="0"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1517C2" w:rsidRPr="001517C2" w:rsidRDefault="001517C2" w:rsidP="001517C2">
      <w:pPr>
        <w:spacing w:after="0"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517C2">
        <w:rPr>
          <w:rFonts w:ascii="Times New Roman" w:eastAsia="Calibri" w:hAnsi="Times New Roman" w:cs="Times New Roman"/>
          <w:sz w:val="24"/>
          <w:szCs w:val="24"/>
        </w:rPr>
        <w:t>Результаты анализа сгруппированы в соответствии с критериями самоанализа воспитательной работы.</w:t>
      </w:r>
    </w:p>
    <w:p w:rsidR="001517C2" w:rsidRPr="001517C2" w:rsidRDefault="001517C2" w:rsidP="001517C2">
      <w:pPr>
        <w:spacing w:after="0"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1517C2" w:rsidRPr="00A92879" w:rsidRDefault="001517C2" w:rsidP="00A92879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1517C2">
        <w:rPr>
          <w:rFonts w:ascii="Times New Roman" w:eastAsia="Calibri" w:hAnsi="Times New Roman" w:cs="Times New Roman"/>
          <w:b/>
          <w:sz w:val="24"/>
          <w:szCs w:val="24"/>
        </w:rPr>
        <w:t>1. Результаты воспитания, социализации</w:t>
      </w:r>
      <w:r w:rsidR="00A92879">
        <w:rPr>
          <w:rFonts w:ascii="Times New Roman" w:eastAsia="Calibri" w:hAnsi="Times New Roman" w:cs="Times New Roman"/>
          <w:b/>
          <w:sz w:val="24"/>
          <w:szCs w:val="24"/>
        </w:rPr>
        <w:t>и саморазвития школьников</w:t>
      </w:r>
    </w:p>
    <w:p w:rsidR="001517C2" w:rsidRPr="001517C2" w:rsidRDefault="001517C2" w:rsidP="001517C2">
      <w:pPr>
        <w:tabs>
          <w:tab w:val="left" w:pos="851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517C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Критерий оценки результатов воспитания, социализации и саморазвития школьников: </w:t>
      </w:r>
      <w:r w:rsidRPr="001517C2">
        <w:rPr>
          <w:rFonts w:ascii="Times New Roman" w:eastAsia="Times New Roman" w:hAnsi="Times New Roman" w:cs="Times New Roman"/>
          <w:sz w:val="24"/>
          <w:szCs w:val="24"/>
        </w:rPr>
        <w:t>динамика личностного развития школьников в каждом классе.</w:t>
      </w:r>
    </w:p>
    <w:p w:rsidR="001517C2" w:rsidRDefault="001517C2" w:rsidP="001517C2">
      <w:pPr>
        <w:tabs>
          <w:tab w:val="left" w:pos="851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517C2">
        <w:rPr>
          <w:rFonts w:ascii="Times New Roman" w:eastAsia="Times New Roman" w:hAnsi="Times New Roman" w:cs="Times New Roman"/>
          <w:sz w:val="24"/>
          <w:szCs w:val="24"/>
        </w:rPr>
        <w:t>Способом получения информации о результатах воспитания, социализации и саморазвития школьников является педагогическое наблюдение, диагностики, направленные на изучение результатов личностного развития учеников. Результат определён через автоматизированную</w:t>
      </w:r>
      <w:r w:rsidR="00F306C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517C2">
        <w:rPr>
          <w:rFonts w:ascii="Times New Roman" w:eastAsia="Times New Roman" w:hAnsi="Times New Roman" w:cs="Times New Roman"/>
          <w:sz w:val="24"/>
          <w:szCs w:val="24"/>
        </w:rPr>
        <w:t>систему</w:t>
      </w:r>
      <w:r w:rsidR="00F306C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517C2">
        <w:rPr>
          <w:rFonts w:ascii="Times New Roman" w:eastAsia="Times New Roman" w:hAnsi="Times New Roman" w:cs="Times New Roman"/>
          <w:sz w:val="24"/>
          <w:szCs w:val="24"/>
        </w:rPr>
        <w:t>подсчёта:</w:t>
      </w:r>
    </w:p>
    <w:p w:rsidR="001517C2" w:rsidRPr="001517C2" w:rsidRDefault="001517C2" w:rsidP="001517C2">
      <w:pPr>
        <w:tabs>
          <w:tab w:val="left" w:pos="851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517C2">
        <w:rPr>
          <w:rFonts w:ascii="Times New Roman" w:eastAsia="Times New Roman" w:hAnsi="Times New Roman" w:cs="Times New Roman"/>
          <w:sz w:val="24"/>
          <w:szCs w:val="24"/>
        </w:rPr>
        <w:t>доля обучающихся, имеющих высокий уровень ра</w:t>
      </w:r>
      <w:r w:rsidR="00C87340">
        <w:rPr>
          <w:rFonts w:ascii="Times New Roman" w:eastAsia="Times New Roman" w:hAnsi="Times New Roman" w:cs="Times New Roman"/>
          <w:sz w:val="24"/>
          <w:szCs w:val="24"/>
        </w:rPr>
        <w:t>звития личностных результатов 64</w:t>
      </w:r>
      <w:r w:rsidRPr="001517C2">
        <w:rPr>
          <w:rFonts w:ascii="Times New Roman" w:eastAsia="Times New Roman" w:hAnsi="Times New Roman" w:cs="Times New Roman"/>
          <w:sz w:val="24"/>
          <w:szCs w:val="24"/>
        </w:rPr>
        <w:t>%</w:t>
      </w:r>
    </w:p>
    <w:p w:rsidR="001517C2" w:rsidRPr="001517C2" w:rsidRDefault="001517C2" w:rsidP="001517C2">
      <w:pPr>
        <w:tabs>
          <w:tab w:val="left" w:pos="851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517C2">
        <w:rPr>
          <w:rFonts w:ascii="Times New Roman" w:eastAsia="Times New Roman" w:hAnsi="Times New Roman" w:cs="Times New Roman"/>
          <w:sz w:val="24"/>
          <w:szCs w:val="24"/>
        </w:rPr>
        <w:t>доля обучающихся, имеющих средний уровень ра</w:t>
      </w:r>
      <w:r w:rsidR="00C87340">
        <w:rPr>
          <w:rFonts w:ascii="Times New Roman" w:eastAsia="Times New Roman" w:hAnsi="Times New Roman" w:cs="Times New Roman"/>
          <w:sz w:val="24"/>
          <w:szCs w:val="24"/>
        </w:rPr>
        <w:t>звития личностных результатов 25</w:t>
      </w:r>
      <w:r w:rsidRPr="001517C2">
        <w:rPr>
          <w:rFonts w:ascii="Times New Roman" w:eastAsia="Times New Roman" w:hAnsi="Times New Roman" w:cs="Times New Roman"/>
          <w:sz w:val="24"/>
          <w:szCs w:val="24"/>
        </w:rPr>
        <w:t>%</w:t>
      </w:r>
    </w:p>
    <w:p w:rsidR="001517C2" w:rsidRDefault="001517C2" w:rsidP="00A92879">
      <w:pPr>
        <w:tabs>
          <w:tab w:val="left" w:pos="851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517C2">
        <w:rPr>
          <w:rFonts w:ascii="Times New Roman" w:eastAsia="Times New Roman" w:hAnsi="Times New Roman" w:cs="Times New Roman"/>
          <w:sz w:val="24"/>
          <w:szCs w:val="24"/>
        </w:rPr>
        <w:t>доля обучающихся, имеющих низкий уровень разв</w:t>
      </w:r>
      <w:r w:rsidR="00C87340">
        <w:rPr>
          <w:rFonts w:ascii="Times New Roman" w:eastAsia="Times New Roman" w:hAnsi="Times New Roman" w:cs="Times New Roman"/>
          <w:sz w:val="24"/>
          <w:szCs w:val="24"/>
        </w:rPr>
        <w:t xml:space="preserve">ития личностных результатов  </w:t>
      </w:r>
      <w:r w:rsidR="00A92879">
        <w:rPr>
          <w:rFonts w:ascii="Times New Roman" w:eastAsia="Times New Roman" w:hAnsi="Times New Roman" w:cs="Times New Roman"/>
          <w:sz w:val="24"/>
          <w:szCs w:val="24"/>
        </w:rPr>
        <w:t>9%</w:t>
      </w:r>
    </w:p>
    <w:p w:rsidR="001517C2" w:rsidRDefault="001517C2" w:rsidP="001517C2">
      <w:pPr>
        <w:tabs>
          <w:tab w:val="left" w:pos="851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517C2" w:rsidRPr="001517C2" w:rsidRDefault="001517C2" w:rsidP="001517C2">
      <w:pPr>
        <w:tabs>
          <w:tab w:val="left" w:pos="851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300373" cy="1725433"/>
            <wp:effectExtent l="19050" t="0" r="14577" b="8117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</w:p>
    <w:p w:rsidR="001517C2" w:rsidRPr="001517C2" w:rsidRDefault="001517C2" w:rsidP="001517C2">
      <w:pPr>
        <w:tabs>
          <w:tab w:val="left" w:pos="851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1517C2" w:rsidRPr="001517C2" w:rsidRDefault="001517C2" w:rsidP="001517C2">
      <w:pPr>
        <w:tabs>
          <w:tab w:val="left" w:pos="851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517C2">
        <w:rPr>
          <w:rFonts w:ascii="Times New Roman" w:eastAsia="Times New Roman" w:hAnsi="Times New Roman" w:cs="Times New Roman"/>
          <w:b/>
          <w:bCs/>
          <w:sz w:val="24"/>
          <w:szCs w:val="24"/>
        </w:rPr>
        <w:t>Какие проблемы личностного развития школьников решены</w:t>
      </w:r>
    </w:p>
    <w:p w:rsidR="001517C2" w:rsidRDefault="001517C2" w:rsidP="001517C2">
      <w:pPr>
        <w:tabs>
          <w:tab w:val="left" w:pos="851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517C2">
        <w:rPr>
          <w:rFonts w:ascii="Times New Roman" w:eastAsia="Times New Roman" w:hAnsi="Times New Roman" w:cs="Times New Roman"/>
          <w:sz w:val="24"/>
          <w:szCs w:val="24"/>
        </w:rPr>
        <w:t>Анализ личностных результатов обучающихся 1–11-х классов показал, что педагогическому коллективу школы удалось:</w:t>
      </w:r>
    </w:p>
    <w:tbl>
      <w:tblPr>
        <w:tblStyle w:val="-51"/>
        <w:tblW w:w="0" w:type="auto"/>
        <w:tblLook w:val="04A0" w:firstRow="1" w:lastRow="0" w:firstColumn="1" w:lastColumn="0" w:noHBand="0" w:noVBand="1"/>
      </w:tblPr>
      <w:tblGrid>
        <w:gridCol w:w="3369"/>
        <w:gridCol w:w="1984"/>
        <w:gridCol w:w="1985"/>
        <w:gridCol w:w="2233"/>
      </w:tblGrid>
      <w:tr w:rsidR="001517C2" w:rsidTr="00F306C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69" w:type="dxa"/>
          </w:tcPr>
          <w:p w:rsidR="001517C2" w:rsidRDefault="001517C2" w:rsidP="001517C2">
            <w:pPr>
              <w:tabs>
                <w:tab w:val="left" w:pos="851"/>
              </w:tabs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1517C2" w:rsidRDefault="001517C2" w:rsidP="001517C2">
            <w:pPr>
              <w:tabs>
                <w:tab w:val="left" w:pos="851"/>
              </w:tabs>
              <w:contextualSpacing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на уровне НОО</w:t>
            </w:r>
          </w:p>
        </w:tc>
        <w:tc>
          <w:tcPr>
            <w:tcW w:w="1985" w:type="dxa"/>
          </w:tcPr>
          <w:p w:rsidR="001517C2" w:rsidRDefault="001517C2" w:rsidP="001517C2">
            <w:pPr>
              <w:tabs>
                <w:tab w:val="left" w:pos="851"/>
              </w:tabs>
              <w:contextualSpacing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на уровне ООО</w:t>
            </w:r>
          </w:p>
        </w:tc>
        <w:tc>
          <w:tcPr>
            <w:tcW w:w="2233" w:type="dxa"/>
          </w:tcPr>
          <w:p w:rsidR="001517C2" w:rsidRDefault="001517C2" w:rsidP="001517C2">
            <w:pPr>
              <w:tabs>
                <w:tab w:val="left" w:pos="851"/>
              </w:tabs>
              <w:contextualSpacing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на уровне СОО</w:t>
            </w:r>
          </w:p>
        </w:tc>
      </w:tr>
      <w:tr w:rsidR="001517C2" w:rsidTr="00F306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69" w:type="dxa"/>
          </w:tcPr>
          <w:p w:rsidR="001517C2" w:rsidRDefault="001517C2" w:rsidP="001517C2">
            <w:pPr>
              <w:tabs>
                <w:tab w:val="left" w:pos="851"/>
              </w:tabs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517C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сохранить уровень учебной мотивации школьников </w:t>
            </w:r>
          </w:p>
        </w:tc>
        <w:tc>
          <w:tcPr>
            <w:tcW w:w="1984" w:type="dxa"/>
          </w:tcPr>
          <w:p w:rsidR="001517C2" w:rsidRDefault="00F62590" w:rsidP="001517C2">
            <w:pPr>
              <w:tabs>
                <w:tab w:val="left" w:pos="851"/>
              </w:tabs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  <w:r w:rsidR="001517C2">
              <w:rPr>
                <w:rFonts w:ascii="Times New Roman" w:eastAsia="Times New Roman" w:hAnsi="Times New Roman" w:cs="Times New Roman"/>
                <w:sz w:val="24"/>
                <w:szCs w:val="24"/>
              </w:rPr>
              <w:t>4%</w:t>
            </w:r>
          </w:p>
        </w:tc>
        <w:tc>
          <w:tcPr>
            <w:tcW w:w="1985" w:type="dxa"/>
          </w:tcPr>
          <w:p w:rsidR="001517C2" w:rsidRDefault="00F62590" w:rsidP="001517C2">
            <w:pPr>
              <w:tabs>
                <w:tab w:val="left" w:pos="851"/>
              </w:tabs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72</w:t>
            </w:r>
            <w:r w:rsidR="001517C2">
              <w:rPr>
                <w:rFonts w:ascii="Times New Roman" w:eastAsia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2233" w:type="dxa"/>
          </w:tcPr>
          <w:p w:rsidR="001517C2" w:rsidRDefault="00F62590" w:rsidP="001517C2">
            <w:pPr>
              <w:tabs>
                <w:tab w:val="left" w:pos="851"/>
              </w:tabs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69</w:t>
            </w:r>
            <w:r w:rsidR="001517C2">
              <w:rPr>
                <w:rFonts w:ascii="Times New Roman" w:eastAsia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1517C2" w:rsidTr="00F306C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69" w:type="dxa"/>
          </w:tcPr>
          <w:p w:rsidR="001517C2" w:rsidRDefault="001517C2" w:rsidP="001517C2">
            <w:pPr>
              <w:tabs>
                <w:tab w:val="left" w:pos="851"/>
              </w:tabs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517C2">
              <w:rPr>
                <w:rFonts w:ascii="Times New Roman" w:eastAsia="Times New Roman" w:hAnsi="Times New Roman" w:cs="Times New Roman"/>
                <w:sz w:val="24"/>
                <w:szCs w:val="24"/>
              </w:rPr>
              <w:t>сохранить высокий уровень познавательной активности школьников</w:t>
            </w:r>
          </w:p>
        </w:tc>
        <w:tc>
          <w:tcPr>
            <w:tcW w:w="1984" w:type="dxa"/>
          </w:tcPr>
          <w:p w:rsidR="001517C2" w:rsidRDefault="00F62590" w:rsidP="001517C2">
            <w:pPr>
              <w:tabs>
                <w:tab w:val="left" w:pos="851"/>
              </w:tabs>
              <w:contextualSpacing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  <w:r w:rsidR="001517C2">
              <w:rPr>
                <w:rFonts w:ascii="Times New Roman" w:eastAsia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985" w:type="dxa"/>
          </w:tcPr>
          <w:p w:rsidR="001517C2" w:rsidRDefault="00F62590" w:rsidP="001517C2">
            <w:pPr>
              <w:tabs>
                <w:tab w:val="left" w:pos="851"/>
              </w:tabs>
              <w:contextualSpacing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73</w:t>
            </w:r>
            <w:r w:rsidR="001517C2">
              <w:rPr>
                <w:rFonts w:ascii="Times New Roman" w:eastAsia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2233" w:type="dxa"/>
          </w:tcPr>
          <w:p w:rsidR="001517C2" w:rsidRDefault="00F62590" w:rsidP="001517C2">
            <w:pPr>
              <w:tabs>
                <w:tab w:val="left" w:pos="851"/>
              </w:tabs>
              <w:contextualSpacing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68</w:t>
            </w:r>
            <w:r w:rsidR="001517C2">
              <w:rPr>
                <w:rFonts w:ascii="Times New Roman" w:eastAsia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1517C2" w:rsidTr="00F306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69" w:type="dxa"/>
          </w:tcPr>
          <w:p w:rsidR="001517C2" w:rsidRDefault="00165B23" w:rsidP="001517C2">
            <w:pPr>
              <w:tabs>
                <w:tab w:val="left" w:pos="851"/>
              </w:tabs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517C2">
              <w:rPr>
                <w:rFonts w:ascii="Times New Roman" w:eastAsia="Times New Roman" w:hAnsi="Times New Roman" w:cs="Times New Roman"/>
                <w:sz w:val="24"/>
                <w:szCs w:val="24"/>
              </w:rPr>
              <w:t>сохранить уровень социальной компетентности обучающихся</w:t>
            </w:r>
          </w:p>
        </w:tc>
        <w:tc>
          <w:tcPr>
            <w:tcW w:w="1984" w:type="dxa"/>
          </w:tcPr>
          <w:p w:rsidR="001517C2" w:rsidRDefault="00F62590" w:rsidP="001517C2">
            <w:pPr>
              <w:tabs>
                <w:tab w:val="left" w:pos="851"/>
              </w:tabs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64</w:t>
            </w:r>
            <w:r w:rsidR="00165B23">
              <w:rPr>
                <w:rFonts w:ascii="Times New Roman" w:eastAsia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985" w:type="dxa"/>
          </w:tcPr>
          <w:p w:rsidR="001517C2" w:rsidRDefault="00F62590" w:rsidP="001517C2">
            <w:pPr>
              <w:tabs>
                <w:tab w:val="left" w:pos="851"/>
              </w:tabs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</w:t>
            </w:r>
            <w:r w:rsidR="00165B23">
              <w:rPr>
                <w:rFonts w:ascii="Times New Roman" w:eastAsia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2233" w:type="dxa"/>
          </w:tcPr>
          <w:p w:rsidR="001517C2" w:rsidRDefault="00F62590" w:rsidP="001517C2">
            <w:pPr>
              <w:tabs>
                <w:tab w:val="left" w:pos="851"/>
              </w:tabs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  <w:r w:rsidR="00165B23">
              <w:rPr>
                <w:rFonts w:ascii="Times New Roman" w:eastAsia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1517C2" w:rsidTr="00F306C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69" w:type="dxa"/>
          </w:tcPr>
          <w:p w:rsidR="001517C2" w:rsidRDefault="00165B23" w:rsidP="001517C2">
            <w:pPr>
              <w:tabs>
                <w:tab w:val="left" w:pos="851"/>
              </w:tabs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517C2">
              <w:rPr>
                <w:rFonts w:ascii="Times New Roman" w:eastAsia="Times New Roman" w:hAnsi="Times New Roman" w:cs="Times New Roman"/>
                <w:sz w:val="24"/>
                <w:szCs w:val="24"/>
              </w:rPr>
              <w:t>повысить уровень ответственности и самостоятельности обучающихся</w:t>
            </w:r>
          </w:p>
        </w:tc>
        <w:tc>
          <w:tcPr>
            <w:tcW w:w="1984" w:type="dxa"/>
          </w:tcPr>
          <w:p w:rsidR="001517C2" w:rsidRDefault="00F62590" w:rsidP="001517C2">
            <w:pPr>
              <w:tabs>
                <w:tab w:val="left" w:pos="851"/>
              </w:tabs>
              <w:contextualSpacing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на 19</w:t>
            </w:r>
            <w:r w:rsidR="00165B23">
              <w:rPr>
                <w:rFonts w:ascii="Times New Roman" w:eastAsia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985" w:type="dxa"/>
          </w:tcPr>
          <w:p w:rsidR="001517C2" w:rsidRDefault="00F62590" w:rsidP="001517C2">
            <w:pPr>
              <w:tabs>
                <w:tab w:val="left" w:pos="851"/>
              </w:tabs>
              <w:contextualSpacing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на 33</w:t>
            </w:r>
            <w:r w:rsidR="00165B23">
              <w:rPr>
                <w:rFonts w:ascii="Times New Roman" w:eastAsia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2233" w:type="dxa"/>
          </w:tcPr>
          <w:p w:rsidR="001517C2" w:rsidRDefault="00F62590" w:rsidP="001517C2">
            <w:pPr>
              <w:tabs>
                <w:tab w:val="left" w:pos="851"/>
              </w:tabs>
              <w:contextualSpacing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на 46</w:t>
            </w:r>
            <w:r w:rsidR="00165B23">
              <w:rPr>
                <w:rFonts w:ascii="Times New Roman" w:eastAsia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1517C2" w:rsidTr="00F306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69" w:type="dxa"/>
          </w:tcPr>
          <w:p w:rsidR="001517C2" w:rsidRDefault="00165B23" w:rsidP="00165B23">
            <w:pPr>
              <w:tabs>
                <w:tab w:val="left" w:pos="851"/>
              </w:tabs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517C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сохранить уровень нравственных ценностей </w:t>
            </w:r>
          </w:p>
        </w:tc>
        <w:tc>
          <w:tcPr>
            <w:tcW w:w="1984" w:type="dxa"/>
          </w:tcPr>
          <w:p w:rsidR="001517C2" w:rsidRDefault="00F62590" w:rsidP="001517C2">
            <w:pPr>
              <w:tabs>
                <w:tab w:val="left" w:pos="851"/>
              </w:tabs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78</w:t>
            </w:r>
            <w:r w:rsidR="00165B23">
              <w:rPr>
                <w:rFonts w:ascii="Times New Roman" w:eastAsia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985" w:type="dxa"/>
          </w:tcPr>
          <w:p w:rsidR="001517C2" w:rsidRDefault="00F62590" w:rsidP="001517C2">
            <w:pPr>
              <w:tabs>
                <w:tab w:val="left" w:pos="851"/>
              </w:tabs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76</w:t>
            </w:r>
            <w:r w:rsidR="00165B23">
              <w:rPr>
                <w:rFonts w:ascii="Times New Roman" w:eastAsia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2233" w:type="dxa"/>
          </w:tcPr>
          <w:p w:rsidR="001517C2" w:rsidRDefault="00F62590" w:rsidP="001517C2">
            <w:pPr>
              <w:tabs>
                <w:tab w:val="left" w:pos="851"/>
              </w:tabs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82</w:t>
            </w:r>
            <w:r w:rsidR="00165B23">
              <w:rPr>
                <w:rFonts w:ascii="Times New Roman" w:eastAsia="Times New Roman" w:hAnsi="Times New Roman" w:cs="Times New Roman"/>
                <w:sz w:val="24"/>
                <w:szCs w:val="24"/>
              </w:rPr>
              <w:t>%</w:t>
            </w:r>
          </w:p>
        </w:tc>
      </w:tr>
    </w:tbl>
    <w:p w:rsidR="001517C2" w:rsidRPr="001517C2" w:rsidRDefault="001517C2" w:rsidP="00D62AC2">
      <w:pPr>
        <w:tabs>
          <w:tab w:val="left" w:pos="851"/>
        </w:tabs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1517C2"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>Какие проблемы личностного развития решить не удалось</w:t>
      </w:r>
    </w:p>
    <w:p w:rsidR="00A92879" w:rsidRDefault="001517C2" w:rsidP="00F62590">
      <w:pPr>
        <w:tabs>
          <w:tab w:val="left" w:pos="851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517C2">
        <w:rPr>
          <w:rFonts w:ascii="Times New Roman" w:eastAsia="Times New Roman" w:hAnsi="Times New Roman" w:cs="Times New Roman"/>
          <w:sz w:val="24"/>
          <w:szCs w:val="24"/>
        </w:rPr>
        <w:t>Педагогическому коллективу школы не удалось решить следующие проблемы личностного развития школьников:</w:t>
      </w:r>
    </w:p>
    <w:tbl>
      <w:tblPr>
        <w:tblStyle w:val="-51"/>
        <w:tblW w:w="0" w:type="auto"/>
        <w:tblLook w:val="04A0" w:firstRow="1" w:lastRow="0" w:firstColumn="1" w:lastColumn="0" w:noHBand="0" w:noVBand="1"/>
      </w:tblPr>
      <w:tblGrid>
        <w:gridCol w:w="5353"/>
        <w:gridCol w:w="4218"/>
      </w:tblGrid>
      <w:tr w:rsidR="00165B23" w:rsidTr="00F306C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53" w:type="dxa"/>
          </w:tcPr>
          <w:p w:rsidR="00165B23" w:rsidRDefault="00165B23" w:rsidP="001517C2">
            <w:pPr>
              <w:tabs>
                <w:tab w:val="left" w:pos="851"/>
              </w:tabs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517C2">
              <w:rPr>
                <w:rFonts w:ascii="Times New Roman" w:eastAsia="Times New Roman" w:hAnsi="Times New Roman" w:cs="Times New Roman"/>
                <w:sz w:val="24"/>
                <w:szCs w:val="24"/>
              </w:rPr>
              <w:t>низкий уровень учебной мотивации в отдельных группах</w:t>
            </w:r>
          </w:p>
        </w:tc>
        <w:tc>
          <w:tcPr>
            <w:tcW w:w="4218" w:type="dxa"/>
          </w:tcPr>
          <w:p w:rsidR="00165B23" w:rsidRDefault="00165B23" w:rsidP="001517C2">
            <w:pPr>
              <w:tabs>
                <w:tab w:val="left" w:pos="851"/>
              </w:tabs>
              <w:contextualSpacing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517C2">
              <w:rPr>
                <w:rFonts w:ascii="Times New Roman" w:eastAsia="Times New Roman" w:hAnsi="Times New Roman" w:cs="Times New Roman"/>
                <w:sz w:val="24"/>
                <w:szCs w:val="24"/>
              </w:rPr>
              <w:t>7-9 классов</w:t>
            </w:r>
          </w:p>
        </w:tc>
      </w:tr>
      <w:tr w:rsidR="00165B23" w:rsidTr="00F306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53" w:type="dxa"/>
          </w:tcPr>
          <w:p w:rsidR="00165B23" w:rsidRDefault="00165B23" w:rsidP="001517C2">
            <w:pPr>
              <w:tabs>
                <w:tab w:val="left" w:pos="851"/>
              </w:tabs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517C2">
              <w:rPr>
                <w:rFonts w:ascii="Times New Roman" w:eastAsia="Times New Roman" w:hAnsi="Times New Roman" w:cs="Times New Roman"/>
                <w:sz w:val="24"/>
                <w:szCs w:val="24"/>
              </w:rPr>
              <w:t>низкий уровень социальной компетентности обучающихся уровня ООО</w:t>
            </w:r>
          </w:p>
        </w:tc>
        <w:tc>
          <w:tcPr>
            <w:tcW w:w="4218" w:type="dxa"/>
          </w:tcPr>
          <w:p w:rsidR="00165B23" w:rsidRDefault="00165B23" w:rsidP="001517C2">
            <w:pPr>
              <w:tabs>
                <w:tab w:val="left" w:pos="851"/>
              </w:tabs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517C2">
              <w:rPr>
                <w:rFonts w:ascii="Times New Roman" w:eastAsia="Times New Roman" w:hAnsi="Times New Roman" w:cs="Times New Roman"/>
                <w:sz w:val="24"/>
                <w:szCs w:val="24"/>
              </w:rPr>
              <w:t>у отдельных групп учеников 5-9 классов в виде неконструктивного поведения в конфликте</w:t>
            </w:r>
          </w:p>
        </w:tc>
      </w:tr>
      <w:tr w:rsidR="00165B23" w:rsidTr="00F306C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53" w:type="dxa"/>
          </w:tcPr>
          <w:p w:rsidR="00165B23" w:rsidRDefault="00165B23" w:rsidP="00165B23">
            <w:pPr>
              <w:tabs>
                <w:tab w:val="left" w:pos="851"/>
              </w:tabs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517C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снижен уровень сформированности нравственных ценностей </w:t>
            </w:r>
          </w:p>
        </w:tc>
        <w:tc>
          <w:tcPr>
            <w:tcW w:w="4218" w:type="dxa"/>
          </w:tcPr>
          <w:p w:rsidR="00165B23" w:rsidRPr="001517C2" w:rsidRDefault="00165B23" w:rsidP="00165B23">
            <w:pPr>
              <w:tabs>
                <w:tab w:val="left" w:pos="851"/>
              </w:tabs>
              <w:contextualSpacing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517C2">
              <w:rPr>
                <w:rFonts w:ascii="Times New Roman" w:eastAsia="Times New Roman" w:hAnsi="Times New Roman" w:cs="Times New Roman"/>
                <w:sz w:val="24"/>
                <w:szCs w:val="24"/>
              </w:rPr>
              <w:t>на уровне ООО на 5%</w:t>
            </w:r>
          </w:p>
          <w:p w:rsidR="00165B23" w:rsidRDefault="00165B23" w:rsidP="001517C2">
            <w:pPr>
              <w:tabs>
                <w:tab w:val="left" w:pos="851"/>
              </w:tabs>
              <w:contextualSpacing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1517C2" w:rsidRPr="001517C2" w:rsidRDefault="001517C2" w:rsidP="001517C2">
      <w:pPr>
        <w:tabs>
          <w:tab w:val="left" w:pos="851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1517C2" w:rsidRDefault="001517C2" w:rsidP="001517C2">
      <w:pPr>
        <w:tabs>
          <w:tab w:val="left" w:pos="851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1517C2">
        <w:rPr>
          <w:rFonts w:ascii="Times New Roman" w:eastAsia="Times New Roman" w:hAnsi="Times New Roman" w:cs="Times New Roman"/>
          <w:b/>
          <w:bCs/>
          <w:sz w:val="24"/>
          <w:szCs w:val="24"/>
        </w:rPr>
        <w:t>Какие пр</w:t>
      </w:r>
      <w:r w:rsidR="00F306CE">
        <w:rPr>
          <w:rFonts w:ascii="Times New Roman" w:eastAsia="Times New Roman" w:hAnsi="Times New Roman" w:cs="Times New Roman"/>
          <w:b/>
          <w:bCs/>
          <w:sz w:val="24"/>
          <w:szCs w:val="24"/>
        </w:rPr>
        <w:t>облемы школа будет решать в 2025/26</w:t>
      </w:r>
      <w:r w:rsidRPr="001517C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учебном году:</w:t>
      </w:r>
    </w:p>
    <w:tbl>
      <w:tblPr>
        <w:tblStyle w:val="-51"/>
        <w:tblW w:w="0" w:type="auto"/>
        <w:tblLook w:val="04A0" w:firstRow="1" w:lastRow="0" w:firstColumn="1" w:lastColumn="0" w:noHBand="0" w:noVBand="1"/>
      </w:tblPr>
      <w:tblGrid>
        <w:gridCol w:w="9571"/>
      </w:tblGrid>
      <w:tr w:rsidR="00165B23" w:rsidRPr="00165B23" w:rsidTr="00F306C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71" w:type="dxa"/>
          </w:tcPr>
          <w:p w:rsidR="00165B23" w:rsidRPr="00165B23" w:rsidRDefault="00165B23" w:rsidP="001517C2">
            <w:pPr>
              <w:tabs>
                <w:tab w:val="left" w:pos="851"/>
              </w:tabs>
              <w:contextualSpacing/>
              <w:jc w:val="both"/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</w:pPr>
            <w:r w:rsidRPr="00165B23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формирование социальной компетентности обучающихся уровня НОО</w:t>
            </w:r>
          </w:p>
        </w:tc>
      </w:tr>
      <w:tr w:rsidR="00165B23" w:rsidRPr="00165B23" w:rsidTr="00F306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71" w:type="dxa"/>
          </w:tcPr>
          <w:p w:rsidR="00165B23" w:rsidRPr="00165B23" w:rsidRDefault="00165B23" w:rsidP="001517C2">
            <w:pPr>
              <w:tabs>
                <w:tab w:val="left" w:pos="851"/>
              </w:tabs>
              <w:contextualSpacing/>
              <w:jc w:val="both"/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</w:pPr>
            <w:r w:rsidRPr="00165B23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повышение уровня учебной мотивации,</w:t>
            </w:r>
          </w:p>
        </w:tc>
      </w:tr>
      <w:tr w:rsidR="00165B23" w:rsidRPr="00165B23" w:rsidTr="00F306C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71" w:type="dxa"/>
          </w:tcPr>
          <w:p w:rsidR="00165B23" w:rsidRPr="00165B23" w:rsidRDefault="00165B23" w:rsidP="001517C2">
            <w:pPr>
              <w:tabs>
                <w:tab w:val="left" w:pos="851"/>
              </w:tabs>
              <w:contextualSpacing/>
              <w:jc w:val="both"/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</w:pPr>
            <w:r w:rsidRPr="00165B23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повышение уровня социальной компетентности обучающихся уровня ООО</w:t>
            </w:r>
          </w:p>
        </w:tc>
      </w:tr>
      <w:tr w:rsidR="00165B23" w:rsidRPr="00165B23" w:rsidTr="00F306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71" w:type="dxa"/>
          </w:tcPr>
          <w:p w:rsidR="00165B23" w:rsidRPr="00165B23" w:rsidRDefault="00165B23" w:rsidP="001517C2">
            <w:pPr>
              <w:tabs>
                <w:tab w:val="left" w:pos="851"/>
              </w:tabs>
              <w:contextualSpacing/>
              <w:jc w:val="both"/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</w:pPr>
            <w:r w:rsidRPr="00165B23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повышение уровня сформированности нравственных ценностей обучающихся 5-9 классов</w:t>
            </w:r>
          </w:p>
        </w:tc>
      </w:tr>
    </w:tbl>
    <w:p w:rsidR="001517C2" w:rsidRPr="00165B23" w:rsidRDefault="001517C2" w:rsidP="00165B23">
      <w:pPr>
        <w:tabs>
          <w:tab w:val="left" w:pos="851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517C2" w:rsidRPr="001517C2" w:rsidRDefault="001517C2" w:rsidP="001517C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1517C2">
        <w:rPr>
          <w:rFonts w:ascii="Times New Roman" w:eastAsia="Calibri" w:hAnsi="Times New Roman" w:cs="Times New Roman"/>
          <w:b/>
          <w:sz w:val="24"/>
          <w:szCs w:val="24"/>
        </w:rPr>
        <w:t>Динамика уровня развития патриотических качеств обучающихся на момент окончания обучения на уровнях НОО, ООО и СОО:</w:t>
      </w:r>
    </w:p>
    <w:p w:rsidR="001517C2" w:rsidRPr="001517C2" w:rsidRDefault="001517C2" w:rsidP="001517C2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517C2">
        <w:rPr>
          <w:rFonts w:ascii="Times New Roman" w:eastAsia="Calibri" w:hAnsi="Times New Roman" w:cs="Times New Roman"/>
          <w:sz w:val="24"/>
          <w:szCs w:val="24"/>
        </w:rPr>
        <w:t xml:space="preserve">С целью выявления уровня развития патриотических качеств обучающихся уровней НОО, ООО предложена анкета в начале и в конце года. Для учащихся СОО проведено анкетирование </w:t>
      </w:r>
      <w:r w:rsidRPr="001517C2">
        <w:rPr>
          <w:rFonts w:ascii="Times New Roman" w:eastAsia="Times New Roman" w:hAnsi="Times New Roman" w:cs="Times New Roman"/>
          <w:sz w:val="24"/>
          <w:szCs w:val="24"/>
        </w:rPr>
        <w:t>для определения уровня сформированности когнитивного, эмоционального и деятельностного компонентов гражданско-патриотического воспитания. При этом вопросы сгруппированы в три блока по темам «Патриотизм» и «Гражданственность», «Права и свободы личности»:</w:t>
      </w:r>
    </w:p>
    <w:p w:rsidR="001517C2" w:rsidRPr="001517C2" w:rsidRDefault="001517C2" w:rsidP="001517C2">
      <w:pPr>
        <w:numPr>
          <w:ilvl w:val="0"/>
          <w:numId w:val="16"/>
        </w:numPr>
        <w:spacing w:after="0" w:line="240" w:lineRule="auto"/>
        <w:ind w:left="270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517C2">
        <w:rPr>
          <w:rFonts w:ascii="Times New Roman" w:eastAsia="Times New Roman" w:hAnsi="Times New Roman" w:cs="Times New Roman"/>
          <w:sz w:val="24"/>
          <w:szCs w:val="24"/>
        </w:rPr>
        <w:t>сформированность у учащихся знаний, представлений о системе ценностей гражданина России (когнитивный компонент);</w:t>
      </w:r>
    </w:p>
    <w:p w:rsidR="001517C2" w:rsidRPr="001517C2" w:rsidRDefault="001517C2" w:rsidP="001517C2">
      <w:pPr>
        <w:numPr>
          <w:ilvl w:val="0"/>
          <w:numId w:val="16"/>
        </w:numPr>
        <w:spacing w:after="0" w:line="240" w:lineRule="auto"/>
        <w:ind w:left="270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517C2">
        <w:rPr>
          <w:rFonts w:ascii="Times New Roman" w:eastAsia="Times New Roman" w:hAnsi="Times New Roman" w:cs="Times New Roman"/>
          <w:sz w:val="24"/>
          <w:szCs w:val="24"/>
        </w:rPr>
        <w:t>сформированность у учащихся позитивной внутренней позиции личности обучающегося в отношении системы ценностей гражданина России (эмоциональный компонент);</w:t>
      </w:r>
    </w:p>
    <w:p w:rsidR="001517C2" w:rsidRPr="001517C2" w:rsidRDefault="001517C2" w:rsidP="001517C2">
      <w:pPr>
        <w:numPr>
          <w:ilvl w:val="0"/>
          <w:numId w:val="16"/>
        </w:numPr>
        <w:spacing w:after="0" w:line="240" w:lineRule="auto"/>
        <w:ind w:left="270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517C2">
        <w:rPr>
          <w:rFonts w:ascii="Times New Roman" w:eastAsia="Times New Roman" w:hAnsi="Times New Roman" w:cs="Times New Roman"/>
          <w:sz w:val="24"/>
          <w:szCs w:val="24"/>
        </w:rPr>
        <w:t>наличие опыта деятельности на основе ценностей гражданина России (деятельностный компонент).</w:t>
      </w:r>
    </w:p>
    <w:p w:rsidR="001517C2" w:rsidRPr="001517C2" w:rsidRDefault="001517C2" w:rsidP="001517C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-5"/>
        <w:tblW w:w="0" w:type="auto"/>
        <w:tblLook w:val="04A0" w:firstRow="1" w:lastRow="0" w:firstColumn="1" w:lastColumn="0" w:noHBand="0" w:noVBand="1"/>
      </w:tblPr>
      <w:tblGrid>
        <w:gridCol w:w="3115"/>
        <w:gridCol w:w="3115"/>
        <w:gridCol w:w="3115"/>
      </w:tblGrid>
      <w:tr w:rsidR="001517C2" w:rsidRPr="001517C2" w:rsidTr="00F306C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5" w:type="dxa"/>
          </w:tcPr>
          <w:p w:rsidR="001517C2" w:rsidRPr="001517C2" w:rsidRDefault="001517C2" w:rsidP="001517C2">
            <w:pPr>
              <w:contextualSpacing/>
              <w:jc w:val="both"/>
              <w:rPr>
                <w:rFonts w:ascii="Times New Roman" w:eastAsia="Calibri" w:hAnsi="Times New Roman" w:cs="Times New Roman"/>
                <w:color w:val="auto"/>
                <w:sz w:val="24"/>
                <w:szCs w:val="24"/>
              </w:rPr>
            </w:pPr>
            <w:bookmarkStart w:id="3" w:name="_Hlk134304729"/>
            <w:r w:rsidRPr="001517C2">
              <w:rPr>
                <w:rFonts w:ascii="Times New Roman" w:eastAsia="Calibri" w:hAnsi="Times New Roman" w:cs="Times New Roman"/>
                <w:color w:val="auto"/>
                <w:sz w:val="24"/>
                <w:szCs w:val="24"/>
              </w:rPr>
              <w:t xml:space="preserve">Уровень </w:t>
            </w:r>
          </w:p>
        </w:tc>
        <w:tc>
          <w:tcPr>
            <w:tcW w:w="3115" w:type="dxa"/>
          </w:tcPr>
          <w:p w:rsidR="001517C2" w:rsidRPr="001517C2" w:rsidRDefault="00F306CE" w:rsidP="001517C2">
            <w:pPr>
              <w:contextualSpacing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auto"/>
                <w:sz w:val="24"/>
                <w:szCs w:val="24"/>
              </w:rPr>
              <w:t>1 полугодие 2024-2025</w:t>
            </w:r>
            <w:r w:rsidR="001517C2" w:rsidRPr="001517C2">
              <w:rPr>
                <w:rFonts w:ascii="Times New Roman" w:eastAsia="Calibri" w:hAnsi="Times New Roman" w:cs="Times New Roman"/>
                <w:color w:val="auto"/>
                <w:sz w:val="24"/>
                <w:szCs w:val="24"/>
              </w:rPr>
              <w:t xml:space="preserve"> учебного года</w:t>
            </w:r>
          </w:p>
        </w:tc>
        <w:tc>
          <w:tcPr>
            <w:tcW w:w="3115" w:type="dxa"/>
          </w:tcPr>
          <w:p w:rsidR="001517C2" w:rsidRPr="001517C2" w:rsidRDefault="00F306CE" w:rsidP="001517C2">
            <w:pPr>
              <w:contextualSpacing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auto"/>
                <w:sz w:val="24"/>
                <w:szCs w:val="24"/>
              </w:rPr>
              <w:t>2 полугодие 2024-2025</w:t>
            </w:r>
            <w:r w:rsidR="001517C2" w:rsidRPr="001517C2">
              <w:rPr>
                <w:rFonts w:ascii="Times New Roman" w:eastAsia="Calibri" w:hAnsi="Times New Roman" w:cs="Times New Roman"/>
                <w:color w:val="auto"/>
                <w:sz w:val="24"/>
                <w:szCs w:val="24"/>
              </w:rPr>
              <w:t xml:space="preserve"> учебного года</w:t>
            </w:r>
          </w:p>
        </w:tc>
      </w:tr>
      <w:tr w:rsidR="001517C2" w:rsidRPr="001517C2" w:rsidTr="00F306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5" w:type="dxa"/>
          </w:tcPr>
          <w:p w:rsidR="001517C2" w:rsidRPr="001517C2" w:rsidRDefault="001517C2" w:rsidP="001517C2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17C2">
              <w:rPr>
                <w:rFonts w:ascii="Times New Roman" w:eastAsia="Calibri" w:hAnsi="Times New Roman" w:cs="Times New Roman"/>
                <w:sz w:val="24"/>
                <w:szCs w:val="24"/>
              </w:rPr>
              <w:t>НОО</w:t>
            </w:r>
          </w:p>
        </w:tc>
        <w:tc>
          <w:tcPr>
            <w:tcW w:w="3115" w:type="dxa"/>
          </w:tcPr>
          <w:p w:rsidR="001517C2" w:rsidRPr="001517C2" w:rsidRDefault="00F62590" w:rsidP="001517C2">
            <w:pPr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91</w:t>
            </w:r>
            <w:r w:rsidR="001517C2" w:rsidRPr="001517C2">
              <w:rPr>
                <w:rFonts w:ascii="Times New Roman" w:eastAsia="Calibri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3115" w:type="dxa"/>
          </w:tcPr>
          <w:p w:rsidR="001517C2" w:rsidRPr="001517C2" w:rsidRDefault="00F62590" w:rsidP="001517C2">
            <w:pPr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97</w:t>
            </w:r>
            <w:r w:rsidR="001517C2" w:rsidRPr="001517C2">
              <w:rPr>
                <w:rFonts w:ascii="Times New Roman" w:eastAsia="Calibri" w:hAnsi="Times New Roman" w:cs="Times New Roman"/>
                <w:sz w:val="24"/>
                <w:szCs w:val="24"/>
              </w:rPr>
              <w:t>%</w:t>
            </w:r>
          </w:p>
        </w:tc>
      </w:tr>
      <w:tr w:rsidR="001517C2" w:rsidRPr="001517C2" w:rsidTr="00F306C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5" w:type="dxa"/>
          </w:tcPr>
          <w:p w:rsidR="001517C2" w:rsidRPr="001517C2" w:rsidRDefault="001517C2" w:rsidP="001517C2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17C2">
              <w:rPr>
                <w:rFonts w:ascii="Times New Roman" w:eastAsia="Calibri" w:hAnsi="Times New Roman" w:cs="Times New Roman"/>
                <w:sz w:val="24"/>
                <w:szCs w:val="24"/>
              </w:rPr>
              <w:t>ООО</w:t>
            </w:r>
          </w:p>
        </w:tc>
        <w:tc>
          <w:tcPr>
            <w:tcW w:w="3115" w:type="dxa"/>
          </w:tcPr>
          <w:p w:rsidR="001517C2" w:rsidRPr="001517C2" w:rsidRDefault="00F62590" w:rsidP="001517C2">
            <w:pPr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83</w:t>
            </w:r>
            <w:r w:rsidR="001517C2" w:rsidRPr="001517C2">
              <w:rPr>
                <w:rFonts w:ascii="Times New Roman" w:eastAsia="Calibri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3115" w:type="dxa"/>
          </w:tcPr>
          <w:p w:rsidR="001517C2" w:rsidRPr="001517C2" w:rsidRDefault="00F62590" w:rsidP="001517C2">
            <w:pPr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92</w:t>
            </w:r>
            <w:r w:rsidR="001517C2" w:rsidRPr="001517C2">
              <w:rPr>
                <w:rFonts w:ascii="Times New Roman" w:eastAsia="Calibri" w:hAnsi="Times New Roman" w:cs="Times New Roman"/>
                <w:sz w:val="24"/>
                <w:szCs w:val="24"/>
              </w:rPr>
              <w:t>%</w:t>
            </w:r>
          </w:p>
        </w:tc>
      </w:tr>
      <w:bookmarkEnd w:id="3"/>
    </w:tbl>
    <w:p w:rsidR="001517C2" w:rsidRPr="001517C2" w:rsidRDefault="001517C2" w:rsidP="001517C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tbl>
      <w:tblPr>
        <w:tblStyle w:val="1-5"/>
        <w:tblW w:w="0" w:type="auto"/>
        <w:tblLook w:val="04A0" w:firstRow="1" w:lastRow="0" w:firstColumn="1" w:lastColumn="0" w:noHBand="0" w:noVBand="1"/>
      </w:tblPr>
      <w:tblGrid>
        <w:gridCol w:w="3115"/>
        <w:gridCol w:w="996"/>
        <w:gridCol w:w="1008"/>
        <w:gridCol w:w="1111"/>
        <w:gridCol w:w="852"/>
        <w:gridCol w:w="1068"/>
        <w:gridCol w:w="1195"/>
      </w:tblGrid>
      <w:tr w:rsidR="001517C2" w:rsidRPr="001517C2" w:rsidTr="00F306C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5" w:type="dxa"/>
          </w:tcPr>
          <w:p w:rsidR="001517C2" w:rsidRPr="001517C2" w:rsidRDefault="001517C2" w:rsidP="001517C2">
            <w:pPr>
              <w:contextualSpacing/>
              <w:jc w:val="both"/>
              <w:rPr>
                <w:rFonts w:ascii="Times New Roman" w:eastAsia="Calibri" w:hAnsi="Times New Roman" w:cs="Times New Roman"/>
                <w:color w:val="auto"/>
                <w:sz w:val="24"/>
                <w:szCs w:val="24"/>
              </w:rPr>
            </w:pPr>
            <w:r w:rsidRPr="001517C2">
              <w:rPr>
                <w:rFonts w:ascii="Times New Roman" w:eastAsia="Calibri" w:hAnsi="Times New Roman" w:cs="Times New Roman"/>
                <w:color w:val="auto"/>
                <w:sz w:val="24"/>
                <w:szCs w:val="24"/>
              </w:rPr>
              <w:t>Период</w:t>
            </w:r>
          </w:p>
        </w:tc>
        <w:tc>
          <w:tcPr>
            <w:tcW w:w="3115" w:type="dxa"/>
            <w:gridSpan w:val="3"/>
          </w:tcPr>
          <w:p w:rsidR="001517C2" w:rsidRPr="001517C2" w:rsidRDefault="00F306CE" w:rsidP="001517C2">
            <w:pPr>
              <w:contextualSpacing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auto"/>
                <w:sz w:val="24"/>
                <w:szCs w:val="24"/>
              </w:rPr>
              <w:t xml:space="preserve">1 полугодие 2024-2025 </w:t>
            </w:r>
            <w:r w:rsidR="001517C2" w:rsidRPr="001517C2">
              <w:rPr>
                <w:rFonts w:ascii="Times New Roman" w:eastAsia="Calibri" w:hAnsi="Times New Roman" w:cs="Times New Roman"/>
                <w:color w:val="auto"/>
                <w:sz w:val="24"/>
                <w:szCs w:val="24"/>
              </w:rPr>
              <w:t>учебного года</w:t>
            </w:r>
          </w:p>
        </w:tc>
        <w:tc>
          <w:tcPr>
            <w:tcW w:w="3115" w:type="dxa"/>
            <w:gridSpan w:val="3"/>
          </w:tcPr>
          <w:p w:rsidR="001517C2" w:rsidRPr="001517C2" w:rsidRDefault="00F306CE" w:rsidP="001517C2">
            <w:pPr>
              <w:contextualSpacing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auto"/>
                <w:sz w:val="24"/>
                <w:szCs w:val="24"/>
              </w:rPr>
              <w:t>2 полугодие 2024-2025</w:t>
            </w:r>
            <w:r w:rsidR="001517C2" w:rsidRPr="001517C2">
              <w:rPr>
                <w:rFonts w:ascii="Times New Roman" w:eastAsia="Calibri" w:hAnsi="Times New Roman" w:cs="Times New Roman"/>
                <w:color w:val="auto"/>
                <w:sz w:val="24"/>
                <w:szCs w:val="24"/>
              </w:rPr>
              <w:t xml:space="preserve"> учебного года</w:t>
            </w:r>
          </w:p>
        </w:tc>
      </w:tr>
      <w:tr w:rsidR="001517C2" w:rsidRPr="001517C2" w:rsidTr="00F306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5" w:type="dxa"/>
          </w:tcPr>
          <w:p w:rsidR="001517C2" w:rsidRPr="001517C2" w:rsidRDefault="001517C2" w:rsidP="001517C2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17C2">
              <w:rPr>
                <w:rFonts w:ascii="Times New Roman" w:eastAsia="Calibri" w:hAnsi="Times New Roman" w:cs="Times New Roman"/>
                <w:sz w:val="24"/>
                <w:szCs w:val="24"/>
              </w:rPr>
              <w:t>Уровень</w:t>
            </w:r>
          </w:p>
        </w:tc>
        <w:tc>
          <w:tcPr>
            <w:tcW w:w="996" w:type="dxa"/>
            <w:textDirection w:val="btLr"/>
          </w:tcPr>
          <w:p w:rsidR="001517C2" w:rsidRPr="0083215D" w:rsidRDefault="001517C2" w:rsidP="001517C2">
            <w:pPr>
              <w:ind w:left="113" w:right="113"/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1517C2" w:rsidRPr="0083215D" w:rsidRDefault="001517C2" w:rsidP="001517C2">
            <w:pPr>
              <w:ind w:left="113" w:right="113"/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83215D">
              <w:rPr>
                <w:rFonts w:ascii="Times New Roman" w:eastAsia="Calibri" w:hAnsi="Times New Roman" w:cs="Times New Roman"/>
                <w:sz w:val="20"/>
                <w:szCs w:val="20"/>
              </w:rPr>
              <w:t>Высокий</w:t>
            </w:r>
          </w:p>
          <w:p w:rsidR="001517C2" w:rsidRPr="0083215D" w:rsidRDefault="001517C2" w:rsidP="001517C2">
            <w:pPr>
              <w:ind w:left="113" w:right="113"/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83215D">
              <w:rPr>
                <w:rFonts w:ascii="Times New Roman" w:eastAsia="Calibri" w:hAnsi="Times New Roman" w:cs="Times New Roman"/>
                <w:sz w:val="20"/>
                <w:szCs w:val="20"/>
              </w:rPr>
              <w:t>уровень</w:t>
            </w:r>
          </w:p>
        </w:tc>
        <w:tc>
          <w:tcPr>
            <w:tcW w:w="1008" w:type="dxa"/>
            <w:textDirection w:val="btLr"/>
          </w:tcPr>
          <w:p w:rsidR="001517C2" w:rsidRPr="0083215D" w:rsidRDefault="001517C2" w:rsidP="001517C2">
            <w:pPr>
              <w:ind w:left="113" w:right="113"/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83215D">
              <w:rPr>
                <w:rFonts w:ascii="Times New Roman" w:eastAsia="Calibri" w:hAnsi="Times New Roman" w:cs="Times New Roman"/>
                <w:sz w:val="20"/>
                <w:szCs w:val="20"/>
              </w:rPr>
              <w:t>Средний</w:t>
            </w:r>
          </w:p>
          <w:p w:rsidR="001517C2" w:rsidRPr="0083215D" w:rsidRDefault="001517C2" w:rsidP="001517C2">
            <w:pPr>
              <w:ind w:left="113" w:right="113"/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83215D">
              <w:rPr>
                <w:rFonts w:ascii="Times New Roman" w:eastAsia="Calibri" w:hAnsi="Times New Roman" w:cs="Times New Roman"/>
                <w:sz w:val="20"/>
                <w:szCs w:val="20"/>
              </w:rPr>
              <w:t>уровень</w:t>
            </w:r>
          </w:p>
        </w:tc>
        <w:tc>
          <w:tcPr>
            <w:tcW w:w="1111" w:type="dxa"/>
            <w:textDirection w:val="btLr"/>
          </w:tcPr>
          <w:p w:rsidR="001517C2" w:rsidRPr="0083215D" w:rsidRDefault="001517C2" w:rsidP="001517C2">
            <w:pPr>
              <w:ind w:left="113" w:right="113"/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83215D">
              <w:rPr>
                <w:rFonts w:ascii="Times New Roman" w:eastAsia="Calibri" w:hAnsi="Times New Roman" w:cs="Times New Roman"/>
                <w:sz w:val="20"/>
                <w:szCs w:val="20"/>
              </w:rPr>
              <w:t>Низкий</w:t>
            </w:r>
          </w:p>
          <w:p w:rsidR="001517C2" w:rsidRPr="0083215D" w:rsidRDefault="001517C2" w:rsidP="001517C2">
            <w:pPr>
              <w:ind w:left="113" w:right="113"/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83215D">
              <w:rPr>
                <w:rFonts w:ascii="Times New Roman" w:eastAsia="Calibri" w:hAnsi="Times New Roman" w:cs="Times New Roman"/>
                <w:sz w:val="20"/>
                <w:szCs w:val="20"/>
              </w:rPr>
              <w:t>уровень</w:t>
            </w:r>
          </w:p>
        </w:tc>
        <w:tc>
          <w:tcPr>
            <w:tcW w:w="852" w:type="dxa"/>
            <w:textDirection w:val="btLr"/>
          </w:tcPr>
          <w:p w:rsidR="001517C2" w:rsidRPr="0083215D" w:rsidRDefault="001517C2" w:rsidP="001517C2">
            <w:pPr>
              <w:ind w:left="113" w:right="113"/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83215D">
              <w:rPr>
                <w:rFonts w:ascii="Times New Roman" w:eastAsia="Calibri" w:hAnsi="Times New Roman" w:cs="Times New Roman"/>
                <w:sz w:val="20"/>
                <w:szCs w:val="20"/>
              </w:rPr>
              <w:t>Высокий</w:t>
            </w:r>
          </w:p>
          <w:p w:rsidR="001517C2" w:rsidRPr="0083215D" w:rsidRDefault="001517C2" w:rsidP="001517C2">
            <w:pPr>
              <w:ind w:left="113" w:right="113"/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83215D">
              <w:rPr>
                <w:rFonts w:ascii="Times New Roman" w:eastAsia="Calibri" w:hAnsi="Times New Roman" w:cs="Times New Roman"/>
                <w:sz w:val="20"/>
                <w:szCs w:val="20"/>
              </w:rPr>
              <w:t>уровень</w:t>
            </w:r>
          </w:p>
        </w:tc>
        <w:tc>
          <w:tcPr>
            <w:tcW w:w="1068" w:type="dxa"/>
            <w:textDirection w:val="btLr"/>
          </w:tcPr>
          <w:p w:rsidR="001517C2" w:rsidRPr="0083215D" w:rsidRDefault="001517C2" w:rsidP="001517C2">
            <w:pPr>
              <w:ind w:left="113" w:right="113"/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83215D">
              <w:rPr>
                <w:rFonts w:ascii="Times New Roman" w:eastAsia="Calibri" w:hAnsi="Times New Roman" w:cs="Times New Roman"/>
                <w:sz w:val="20"/>
                <w:szCs w:val="20"/>
              </w:rPr>
              <w:t>Средний</w:t>
            </w:r>
          </w:p>
          <w:p w:rsidR="001517C2" w:rsidRPr="0083215D" w:rsidRDefault="001517C2" w:rsidP="001517C2">
            <w:pPr>
              <w:ind w:left="113" w:right="113"/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83215D">
              <w:rPr>
                <w:rFonts w:ascii="Times New Roman" w:eastAsia="Calibri" w:hAnsi="Times New Roman" w:cs="Times New Roman"/>
                <w:sz w:val="20"/>
                <w:szCs w:val="20"/>
              </w:rPr>
              <w:t>уровень</w:t>
            </w:r>
          </w:p>
        </w:tc>
        <w:tc>
          <w:tcPr>
            <w:tcW w:w="1195" w:type="dxa"/>
            <w:textDirection w:val="btLr"/>
          </w:tcPr>
          <w:p w:rsidR="001517C2" w:rsidRPr="0083215D" w:rsidRDefault="001517C2" w:rsidP="001517C2">
            <w:pPr>
              <w:ind w:left="113" w:right="113"/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83215D">
              <w:rPr>
                <w:rFonts w:ascii="Times New Roman" w:eastAsia="Calibri" w:hAnsi="Times New Roman" w:cs="Times New Roman"/>
                <w:sz w:val="20"/>
                <w:szCs w:val="20"/>
              </w:rPr>
              <w:t>Низкий</w:t>
            </w:r>
          </w:p>
          <w:p w:rsidR="001517C2" w:rsidRPr="0083215D" w:rsidRDefault="001517C2" w:rsidP="001517C2">
            <w:pPr>
              <w:ind w:left="113" w:right="113"/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83215D">
              <w:rPr>
                <w:rFonts w:ascii="Times New Roman" w:eastAsia="Calibri" w:hAnsi="Times New Roman" w:cs="Times New Roman"/>
                <w:sz w:val="20"/>
                <w:szCs w:val="20"/>
              </w:rPr>
              <w:t>уровень</w:t>
            </w:r>
          </w:p>
        </w:tc>
      </w:tr>
      <w:tr w:rsidR="001517C2" w:rsidRPr="001517C2" w:rsidTr="00F306C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5" w:type="dxa"/>
          </w:tcPr>
          <w:p w:rsidR="001517C2" w:rsidRPr="001517C2" w:rsidRDefault="001517C2" w:rsidP="001517C2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17C2">
              <w:rPr>
                <w:rFonts w:ascii="Times New Roman" w:eastAsia="Calibri" w:hAnsi="Times New Roman" w:cs="Times New Roman"/>
                <w:sz w:val="24"/>
                <w:szCs w:val="24"/>
              </w:rPr>
              <w:t>СОО</w:t>
            </w:r>
          </w:p>
        </w:tc>
        <w:tc>
          <w:tcPr>
            <w:tcW w:w="996" w:type="dxa"/>
          </w:tcPr>
          <w:p w:rsidR="001517C2" w:rsidRPr="001517C2" w:rsidRDefault="00F62590" w:rsidP="001517C2">
            <w:pPr>
              <w:contextualSpacing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87</w:t>
            </w:r>
            <w:r w:rsidR="001517C2" w:rsidRPr="001517C2">
              <w:rPr>
                <w:rFonts w:ascii="Times New Roman" w:eastAsia="Calibri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008" w:type="dxa"/>
          </w:tcPr>
          <w:p w:rsidR="001517C2" w:rsidRPr="001517C2" w:rsidRDefault="00F62590" w:rsidP="001517C2">
            <w:pPr>
              <w:contextualSpacing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  <w:r w:rsidR="001517C2" w:rsidRPr="001517C2">
              <w:rPr>
                <w:rFonts w:ascii="Times New Roman" w:eastAsia="Calibri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111" w:type="dxa"/>
          </w:tcPr>
          <w:p w:rsidR="001517C2" w:rsidRPr="001517C2" w:rsidRDefault="001517C2" w:rsidP="001517C2">
            <w:pPr>
              <w:contextualSpacing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17C2">
              <w:rPr>
                <w:rFonts w:ascii="Times New Roman" w:eastAsia="Calibri" w:hAnsi="Times New Roman" w:cs="Times New Roman"/>
                <w:sz w:val="24"/>
                <w:szCs w:val="24"/>
              </w:rPr>
              <w:t>5%</w:t>
            </w:r>
          </w:p>
        </w:tc>
        <w:tc>
          <w:tcPr>
            <w:tcW w:w="852" w:type="dxa"/>
          </w:tcPr>
          <w:p w:rsidR="001517C2" w:rsidRPr="001517C2" w:rsidRDefault="00F62590" w:rsidP="001517C2">
            <w:pPr>
              <w:contextualSpacing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91</w:t>
            </w:r>
            <w:r w:rsidR="001517C2" w:rsidRPr="001517C2">
              <w:rPr>
                <w:rFonts w:ascii="Times New Roman" w:eastAsia="Calibri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068" w:type="dxa"/>
          </w:tcPr>
          <w:p w:rsidR="001517C2" w:rsidRPr="001517C2" w:rsidRDefault="00F62590" w:rsidP="001517C2">
            <w:pPr>
              <w:contextualSpacing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  <w:r w:rsidR="001517C2" w:rsidRPr="001517C2">
              <w:rPr>
                <w:rFonts w:ascii="Times New Roman" w:eastAsia="Calibri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195" w:type="dxa"/>
          </w:tcPr>
          <w:p w:rsidR="001517C2" w:rsidRPr="001517C2" w:rsidRDefault="00F62590" w:rsidP="001517C2">
            <w:pPr>
              <w:contextualSpacing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1%</w:t>
            </w:r>
          </w:p>
        </w:tc>
      </w:tr>
    </w:tbl>
    <w:p w:rsidR="001517C2" w:rsidRPr="001517C2" w:rsidRDefault="001517C2" w:rsidP="001517C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1517C2" w:rsidRPr="001517C2" w:rsidRDefault="001517C2" w:rsidP="001517C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3215D">
        <w:rPr>
          <w:rFonts w:ascii="Times New Roman" w:eastAsia="Calibri" w:hAnsi="Times New Roman" w:cs="Times New Roman"/>
          <w:b/>
          <w:sz w:val="24"/>
          <w:szCs w:val="24"/>
        </w:rPr>
        <w:t>Вывод:</w:t>
      </w:r>
      <w:r w:rsidRPr="001517C2">
        <w:rPr>
          <w:rFonts w:ascii="Times New Roman" w:eastAsia="Calibri" w:hAnsi="Times New Roman" w:cs="Times New Roman"/>
          <w:sz w:val="24"/>
          <w:szCs w:val="24"/>
        </w:rPr>
        <w:t xml:space="preserve"> выявлена динамика повышения уровня развития патриотических качеств учащихся на всех уровнях</w:t>
      </w:r>
    </w:p>
    <w:p w:rsidR="001517C2" w:rsidRPr="003D566F" w:rsidRDefault="001517C2" w:rsidP="003D566F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3215D">
        <w:rPr>
          <w:rFonts w:ascii="Times New Roman" w:eastAsia="Calibri" w:hAnsi="Times New Roman" w:cs="Times New Roman"/>
          <w:b/>
          <w:sz w:val="24"/>
          <w:szCs w:val="24"/>
        </w:rPr>
        <w:lastRenderedPageBreak/>
        <w:t>Рекомендация:</w:t>
      </w:r>
      <w:r w:rsidR="00F306CE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1517C2">
        <w:rPr>
          <w:rFonts w:ascii="Times New Roman" w:eastAsia="Calibri" w:hAnsi="Times New Roman" w:cs="Times New Roman"/>
          <w:sz w:val="24"/>
          <w:szCs w:val="24"/>
        </w:rPr>
        <w:t>продолжить работу по патриотическому воспитанию школьников, учитывая данные мониторинга уровня сформированности</w:t>
      </w:r>
      <w:r w:rsidR="00F306CE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1517C2">
        <w:rPr>
          <w:rFonts w:ascii="Times New Roman" w:eastAsia="Calibri" w:hAnsi="Times New Roman" w:cs="Times New Roman"/>
          <w:sz w:val="24"/>
          <w:szCs w:val="24"/>
        </w:rPr>
        <w:t>патриотических качеств; активно внедрять современные методики патриотического воспитания.</w:t>
      </w:r>
    </w:p>
    <w:p w:rsidR="00A92879" w:rsidRDefault="00A92879" w:rsidP="0083215D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F62590" w:rsidRDefault="00F62590" w:rsidP="00F6259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</w:t>
      </w:r>
      <w:r w:rsidRPr="00BB7ABF">
        <w:rPr>
          <w:rFonts w:ascii="Times New Roman" w:hAnsi="Times New Roman" w:cs="Times New Roman"/>
          <w:b/>
          <w:sz w:val="24"/>
          <w:szCs w:val="24"/>
        </w:rPr>
        <w:t xml:space="preserve">еализация </w:t>
      </w:r>
      <w:bookmarkStart w:id="4" w:name="_Hlk134380633"/>
      <w:r>
        <w:rPr>
          <w:rFonts w:ascii="Times New Roman" w:hAnsi="Times New Roman" w:cs="Times New Roman"/>
          <w:b/>
          <w:sz w:val="24"/>
          <w:szCs w:val="24"/>
        </w:rPr>
        <w:t>модуля «Урочная деятельность</w:t>
      </w:r>
      <w:r w:rsidRPr="00BB7ABF">
        <w:rPr>
          <w:rFonts w:ascii="Times New Roman" w:hAnsi="Times New Roman" w:cs="Times New Roman"/>
          <w:b/>
          <w:sz w:val="24"/>
          <w:szCs w:val="24"/>
        </w:rPr>
        <w:t>»</w:t>
      </w:r>
      <w:bookmarkEnd w:id="4"/>
    </w:p>
    <w:p w:rsidR="00F62590" w:rsidRDefault="00F62590" w:rsidP="00F62590">
      <w:pPr>
        <w:pStyle w:val="aa"/>
        <w:spacing w:line="276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84338E">
        <w:rPr>
          <w:rFonts w:ascii="Times New Roman" w:hAnsi="Times New Roman" w:cs="Times New Roman"/>
          <w:sz w:val="24"/>
          <w:szCs w:val="24"/>
          <w:lang w:val="ru-RU" w:eastAsia="ru-RU"/>
        </w:rPr>
        <w:t xml:space="preserve">Одной из задач, направленной на достижение цели воспитания является усиление воспитательного потенциала образовательного процесса. </w:t>
      </w:r>
      <w:r w:rsidRPr="0084338E">
        <w:rPr>
          <w:rFonts w:ascii="Times New Roman" w:hAnsi="Times New Roman"/>
          <w:sz w:val="24"/>
          <w:szCs w:val="24"/>
          <w:lang w:val="ru-RU"/>
        </w:rPr>
        <w:t>В рамках школьного урока учителями-предметниками применяются следующие формы урока:</w:t>
      </w:r>
    </w:p>
    <w:p w:rsidR="00F62590" w:rsidRPr="0084338E" w:rsidRDefault="00F62590" w:rsidP="00F62590">
      <w:pPr>
        <w:pStyle w:val="aa"/>
        <w:spacing w:line="276" w:lineRule="auto"/>
        <w:jc w:val="both"/>
        <w:rPr>
          <w:rFonts w:ascii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6035040" cy="3204375"/>
            <wp:effectExtent l="0" t="57150" r="0" b="72390"/>
            <wp:docPr id="32" name="Схема 1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0" r:lo="rId41" r:qs="rId42" r:cs="rId43"/>
              </a:graphicData>
            </a:graphic>
          </wp:inline>
        </w:drawing>
      </w:r>
    </w:p>
    <w:p w:rsidR="00F62590" w:rsidRPr="006C5CA3" w:rsidRDefault="00F62590" w:rsidP="00F62590">
      <w:pPr>
        <w:spacing w:after="150"/>
        <w:jc w:val="both"/>
        <w:rPr>
          <w:rFonts w:ascii="Times New Roman" w:hAnsi="Times New Roman"/>
          <w:bCs/>
          <w:sz w:val="24"/>
          <w:szCs w:val="24"/>
        </w:rPr>
      </w:pPr>
      <w:r w:rsidRPr="006C5CA3">
        <w:rPr>
          <w:rFonts w:ascii="Times New Roman" w:hAnsi="Times New Roman"/>
          <w:bCs/>
          <w:sz w:val="24"/>
          <w:szCs w:val="24"/>
        </w:rPr>
        <w:t>Результаты реализации модуля «Школьный урок»</w:t>
      </w:r>
      <w:r w:rsidR="00F306CE">
        <w:rPr>
          <w:rFonts w:ascii="Times New Roman" w:hAnsi="Times New Roman"/>
          <w:bCs/>
          <w:sz w:val="24"/>
          <w:szCs w:val="24"/>
        </w:rPr>
        <w:t xml:space="preserve"> </w:t>
      </w:r>
      <w:r w:rsidRPr="006C5CA3">
        <w:rPr>
          <w:rFonts w:ascii="Times New Roman" w:hAnsi="Times New Roman"/>
          <w:bCs/>
          <w:sz w:val="24"/>
          <w:szCs w:val="24"/>
        </w:rPr>
        <w:t>(на основе данных самоанализа учителей-предметников)</w:t>
      </w:r>
    </w:p>
    <w:p w:rsidR="00F62590" w:rsidRPr="0017665E" w:rsidRDefault="00F62590" w:rsidP="00F62590">
      <w:pPr>
        <w:spacing w:after="150"/>
        <w:jc w:val="center"/>
        <w:rPr>
          <w:rFonts w:ascii="Times New Roman" w:hAnsi="Times New Roman"/>
          <w:color w:val="222222"/>
          <w:sz w:val="24"/>
          <w:szCs w:val="24"/>
        </w:rPr>
      </w:pPr>
      <w:r>
        <w:rPr>
          <w:rFonts w:ascii="Times New Roman" w:hAnsi="Times New Roman"/>
          <w:noProof/>
          <w:color w:val="222222"/>
          <w:sz w:val="24"/>
          <w:szCs w:val="24"/>
        </w:rPr>
        <w:drawing>
          <wp:inline distT="0" distB="0" distL="0" distR="0">
            <wp:extent cx="5128591" cy="1534601"/>
            <wp:effectExtent l="0" t="0" r="0" b="8890"/>
            <wp:docPr id="33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</w:p>
    <w:p w:rsidR="00F62590" w:rsidRPr="006C5CA3" w:rsidRDefault="00F62590" w:rsidP="00F62590">
      <w:pPr>
        <w:spacing w:after="0"/>
        <w:jc w:val="both"/>
        <w:rPr>
          <w:rFonts w:ascii="Times New Roman" w:hAnsi="Times New Roman"/>
          <w:bCs/>
          <w:sz w:val="24"/>
          <w:szCs w:val="24"/>
        </w:rPr>
      </w:pPr>
      <w:r w:rsidRPr="006C5CA3">
        <w:rPr>
          <w:rFonts w:ascii="Times New Roman" w:hAnsi="Times New Roman"/>
          <w:b/>
          <w:sz w:val="24"/>
          <w:szCs w:val="24"/>
        </w:rPr>
        <w:t>Вывод:</w:t>
      </w:r>
      <w:r w:rsidR="00F306CE">
        <w:rPr>
          <w:rFonts w:ascii="Times New Roman" w:hAnsi="Times New Roman"/>
          <w:b/>
          <w:sz w:val="24"/>
          <w:szCs w:val="24"/>
        </w:rPr>
        <w:t xml:space="preserve"> </w:t>
      </w:r>
      <w:r w:rsidRPr="006C5CA3">
        <w:rPr>
          <w:rFonts w:ascii="Times New Roman" w:hAnsi="Times New Roman"/>
          <w:bCs/>
          <w:sz w:val="24"/>
          <w:szCs w:val="24"/>
        </w:rPr>
        <w:t>Результаты реализации </w:t>
      </w:r>
      <w:r>
        <w:rPr>
          <w:rFonts w:ascii="Times New Roman" w:hAnsi="Times New Roman"/>
          <w:bCs/>
          <w:sz w:val="24"/>
          <w:szCs w:val="24"/>
        </w:rPr>
        <w:t>модуля «Урочная деятельность</w:t>
      </w:r>
      <w:r w:rsidRPr="006C5CA3">
        <w:rPr>
          <w:rFonts w:ascii="Times New Roman" w:hAnsi="Times New Roman"/>
          <w:bCs/>
          <w:sz w:val="24"/>
          <w:szCs w:val="24"/>
        </w:rPr>
        <w:t xml:space="preserve">» - </w:t>
      </w:r>
      <w:r w:rsidRPr="006C5CA3">
        <w:rPr>
          <w:rFonts w:ascii="Times New Roman" w:hAnsi="Times New Roman"/>
          <w:b/>
          <w:bCs/>
          <w:sz w:val="24"/>
          <w:szCs w:val="24"/>
        </w:rPr>
        <w:t>выше среднего</w:t>
      </w:r>
      <w:r w:rsidRPr="006C5CA3">
        <w:rPr>
          <w:rFonts w:ascii="Times New Roman" w:hAnsi="Times New Roman"/>
          <w:bCs/>
          <w:sz w:val="24"/>
          <w:szCs w:val="24"/>
        </w:rPr>
        <w:t>.</w:t>
      </w:r>
      <w:r w:rsidR="00F306CE">
        <w:rPr>
          <w:rFonts w:ascii="Times New Roman" w:hAnsi="Times New Roman"/>
          <w:bCs/>
          <w:sz w:val="24"/>
          <w:szCs w:val="24"/>
        </w:rPr>
        <w:t xml:space="preserve"> </w:t>
      </w:r>
      <w:r w:rsidRPr="006C5CA3">
        <w:rPr>
          <w:rFonts w:ascii="Times New Roman" w:hAnsi="Times New Roman" w:cs="Times New Roman"/>
          <w:sz w:val="24"/>
          <w:szCs w:val="24"/>
        </w:rPr>
        <w:t>Учитываются индивидуальные особенности обучающихся при определении объема задания и уровня трудности за счет использования разноуровневых заданий, соблюдают принципы развивающего обучения. Также учитываются возрастные и психологические особенности развития школьников.</w:t>
      </w:r>
      <w:r w:rsidR="00F306CE">
        <w:rPr>
          <w:rFonts w:ascii="Times New Roman" w:hAnsi="Times New Roman" w:cs="Times New Roman"/>
          <w:sz w:val="24"/>
          <w:szCs w:val="24"/>
        </w:rPr>
        <w:t xml:space="preserve"> </w:t>
      </w:r>
      <w:r w:rsidRPr="006C5CA3">
        <w:rPr>
          <w:rFonts w:ascii="Times New Roman" w:hAnsi="Times New Roman" w:cs="Times New Roman"/>
          <w:sz w:val="24"/>
          <w:szCs w:val="24"/>
        </w:rPr>
        <w:t xml:space="preserve">Большинство педагогов-предметников соблюдают на уроках требования СанПиН. Однако не всеми предметниками проводятся физминутки, не проветривается кабинет в соответствии с режимом проветривания, не соблюдаются требования к режиму работы с компьютерами. </w:t>
      </w:r>
    </w:p>
    <w:p w:rsidR="00F62590" w:rsidRPr="0074683A" w:rsidRDefault="00F62590" w:rsidP="00F6259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683A">
        <w:rPr>
          <w:rFonts w:ascii="Times New Roman" w:hAnsi="Times New Roman" w:cs="Times New Roman"/>
          <w:sz w:val="24"/>
          <w:szCs w:val="24"/>
        </w:rPr>
        <w:lastRenderedPageBreak/>
        <w:t xml:space="preserve">В течение года учащиеся </w:t>
      </w:r>
      <w:r>
        <w:rPr>
          <w:rFonts w:ascii="Times New Roman" w:hAnsi="Times New Roman" w:cs="Times New Roman"/>
          <w:sz w:val="24"/>
          <w:szCs w:val="24"/>
        </w:rPr>
        <w:t xml:space="preserve">активно </w:t>
      </w:r>
      <w:r w:rsidRPr="0074683A">
        <w:rPr>
          <w:rFonts w:ascii="Times New Roman" w:hAnsi="Times New Roman" w:cs="Times New Roman"/>
          <w:sz w:val="24"/>
          <w:szCs w:val="24"/>
        </w:rPr>
        <w:t xml:space="preserve">участвовали в онлайн-олимпиадах на </w:t>
      </w:r>
      <w:r>
        <w:rPr>
          <w:rFonts w:ascii="Times New Roman" w:hAnsi="Times New Roman" w:cs="Times New Roman"/>
          <w:sz w:val="24"/>
          <w:szCs w:val="24"/>
        </w:rPr>
        <w:t xml:space="preserve">различных </w:t>
      </w:r>
      <w:r w:rsidRPr="0074683A">
        <w:rPr>
          <w:rFonts w:ascii="Times New Roman" w:hAnsi="Times New Roman" w:cs="Times New Roman"/>
          <w:sz w:val="24"/>
          <w:szCs w:val="24"/>
        </w:rPr>
        <w:t>образовательн</w:t>
      </w:r>
      <w:r>
        <w:rPr>
          <w:rFonts w:ascii="Times New Roman" w:hAnsi="Times New Roman" w:cs="Times New Roman"/>
          <w:sz w:val="24"/>
          <w:szCs w:val="24"/>
        </w:rPr>
        <w:t>ых</w:t>
      </w:r>
      <w:r w:rsidRPr="0074683A">
        <w:rPr>
          <w:rFonts w:ascii="Times New Roman" w:hAnsi="Times New Roman" w:cs="Times New Roman"/>
          <w:sz w:val="24"/>
          <w:szCs w:val="24"/>
        </w:rPr>
        <w:t xml:space="preserve"> платформ</w:t>
      </w:r>
      <w:r>
        <w:rPr>
          <w:rFonts w:ascii="Times New Roman" w:hAnsi="Times New Roman" w:cs="Times New Roman"/>
          <w:sz w:val="24"/>
          <w:szCs w:val="24"/>
        </w:rPr>
        <w:t>ах:</w:t>
      </w:r>
      <w:r w:rsidR="00F306CE">
        <w:rPr>
          <w:rFonts w:ascii="Times New Roman" w:hAnsi="Times New Roman" w:cs="Times New Roman"/>
          <w:sz w:val="24"/>
          <w:szCs w:val="24"/>
        </w:rPr>
        <w:t xml:space="preserve"> </w:t>
      </w:r>
      <w:r w:rsidRPr="0074683A">
        <w:rPr>
          <w:rFonts w:ascii="Times New Roman" w:hAnsi="Times New Roman" w:cs="Times New Roman"/>
          <w:sz w:val="24"/>
          <w:szCs w:val="24"/>
        </w:rPr>
        <w:t>Учи.ру (Всер</w:t>
      </w:r>
      <w:r w:rsidR="00F306CE">
        <w:rPr>
          <w:rFonts w:ascii="Times New Roman" w:hAnsi="Times New Roman" w:cs="Times New Roman"/>
          <w:sz w:val="24"/>
          <w:szCs w:val="24"/>
        </w:rPr>
        <w:t>оссийская онлайн-олимпиада по функциональной</w:t>
      </w:r>
      <w:r w:rsidRPr="0074683A">
        <w:rPr>
          <w:rFonts w:ascii="Times New Roman" w:hAnsi="Times New Roman" w:cs="Times New Roman"/>
          <w:sz w:val="24"/>
          <w:szCs w:val="24"/>
        </w:rPr>
        <w:t xml:space="preserve"> грамотности и предпринимательству, Всероссийская онлайн-олимпиада по английскому языку</w:t>
      </w:r>
      <w:r>
        <w:rPr>
          <w:rFonts w:ascii="Times New Roman" w:hAnsi="Times New Roman" w:cs="Times New Roman"/>
          <w:sz w:val="24"/>
          <w:szCs w:val="24"/>
        </w:rPr>
        <w:t>, математике, экологии,</w:t>
      </w:r>
      <w:r w:rsidR="00FA7F41">
        <w:rPr>
          <w:rFonts w:ascii="Times New Roman" w:hAnsi="Times New Roman" w:cs="Times New Roman"/>
          <w:sz w:val="24"/>
          <w:szCs w:val="24"/>
        </w:rPr>
        <w:t xml:space="preserve"> окружающему миру, литературе).</w:t>
      </w:r>
    </w:p>
    <w:p w:rsidR="00F62590" w:rsidRDefault="00F62590" w:rsidP="00F6259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65789C">
        <w:rPr>
          <w:rFonts w:ascii="Times New Roman" w:hAnsi="Times New Roman" w:cs="Times New Roman"/>
          <w:sz w:val="24"/>
          <w:szCs w:val="24"/>
        </w:rPr>
        <w:t>Мониторинг участия в мероприятиях, организованных на данных образовательных платформах, показал 86% охвата участников.</w:t>
      </w:r>
    </w:p>
    <w:p w:rsidR="00F62590" w:rsidRPr="0065789C" w:rsidRDefault="00F62590" w:rsidP="00F6259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62590" w:rsidRDefault="009171E3" w:rsidP="00D62AC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</w:t>
      </w:r>
      <w:r w:rsidR="00F62590">
        <w:rPr>
          <w:rFonts w:ascii="Times New Roman" w:hAnsi="Times New Roman" w:cs="Times New Roman"/>
          <w:sz w:val="24"/>
          <w:szCs w:val="24"/>
        </w:rPr>
        <w:t xml:space="preserve">тоги реализации мероприятий календарного плана </w:t>
      </w:r>
      <w:r w:rsidR="00F62590" w:rsidRPr="0065789C">
        <w:rPr>
          <w:rFonts w:ascii="Times New Roman" w:hAnsi="Times New Roman" w:cs="Times New Roman"/>
          <w:sz w:val="24"/>
          <w:szCs w:val="24"/>
        </w:rPr>
        <w:t>модуля «Урочная деятельность»</w:t>
      </w:r>
    </w:p>
    <w:tbl>
      <w:tblPr>
        <w:tblStyle w:val="-51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F62590" w:rsidTr="00FA7F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2" w:type="dxa"/>
          </w:tcPr>
          <w:p w:rsidR="00F62590" w:rsidRDefault="00F62590" w:rsidP="00770EDD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7770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Мероприятия</w:t>
            </w:r>
          </w:p>
        </w:tc>
        <w:tc>
          <w:tcPr>
            <w:tcW w:w="4673" w:type="dxa"/>
          </w:tcPr>
          <w:p w:rsidR="00F62590" w:rsidRDefault="00F62590" w:rsidP="00770EDD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7770"/>
              </w:tabs>
              <w:spacing w:line="276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Охват</w:t>
            </w:r>
          </w:p>
        </w:tc>
      </w:tr>
      <w:tr w:rsidR="00F62590" w:rsidTr="00FA7F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2" w:type="dxa"/>
          </w:tcPr>
          <w:p w:rsidR="00F62590" w:rsidRDefault="00F62590" w:rsidP="00770EDD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7770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Всероссийский экологический диктант</w:t>
            </w:r>
          </w:p>
        </w:tc>
        <w:tc>
          <w:tcPr>
            <w:tcW w:w="4673" w:type="dxa"/>
          </w:tcPr>
          <w:p w:rsidR="00F62590" w:rsidRDefault="00F62590" w:rsidP="00770EDD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7770"/>
              </w:tabs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 учащихся, 2 педагога</w:t>
            </w:r>
          </w:p>
        </w:tc>
      </w:tr>
      <w:tr w:rsidR="00F62590" w:rsidTr="00FA7F4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2" w:type="dxa"/>
          </w:tcPr>
          <w:p w:rsidR="00F62590" w:rsidRDefault="00F62590" w:rsidP="00770EDD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7770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Всероссийский географический диктант</w:t>
            </w:r>
          </w:p>
        </w:tc>
        <w:tc>
          <w:tcPr>
            <w:tcW w:w="4673" w:type="dxa"/>
          </w:tcPr>
          <w:p w:rsidR="00F62590" w:rsidRDefault="00F62590" w:rsidP="00770EDD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7770"/>
              </w:tabs>
              <w:spacing w:line="276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 учащихся, 1 педагог</w:t>
            </w:r>
          </w:p>
        </w:tc>
      </w:tr>
      <w:tr w:rsidR="00F62590" w:rsidTr="00FA7F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2" w:type="dxa"/>
          </w:tcPr>
          <w:p w:rsidR="00F62590" w:rsidRDefault="00F62590" w:rsidP="00770EDD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7770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Диктант Победы</w:t>
            </w:r>
          </w:p>
        </w:tc>
        <w:tc>
          <w:tcPr>
            <w:tcW w:w="4673" w:type="dxa"/>
          </w:tcPr>
          <w:p w:rsidR="00F62590" w:rsidRDefault="00F62590" w:rsidP="00770EDD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7770"/>
              </w:tabs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 учащихся, 12 педагогов</w:t>
            </w:r>
          </w:p>
        </w:tc>
      </w:tr>
      <w:tr w:rsidR="00F62590" w:rsidTr="00FA7F4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2" w:type="dxa"/>
          </w:tcPr>
          <w:p w:rsidR="00F62590" w:rsidRDefault="00F62590" w:rsidP="00770EDD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7770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Всероссийский проект «Открытые уроки»</w:t>
            </w:r>
          </w:p>
        </w:tc>
        <w:tc>
          <w:tcPr>
            <w:tcW w:w="4673" w:type="dxa"/>
          </w:tcPr>
          <w:p w:rsidR="00F62590" w:rsidRDefault="00F62590" w:rsidP="00770EDD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7770"/>
              </w:tabs>
              <w:spacing w:line="276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250 учащихся</w:t>
            </w:r>
          </w:p>
        </w:tc>
      </w:tr>
    </w:tbl>
    <w:p w:rsidR="00F62590" w:rsidRPr="0065789C" w:rsidRDefault="00F62590" w:rsidP="00F6259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F62590" w:rsidRPr="00FF549E" w:rsidRDefault="00F62590" w:rsidP="00F6259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F549E">
        <w:rPr>
          <w:rFonts w:ascii="Times New Roman" w:hAnsi="Times New Roman" w:cs="Times New Roman"/>
          <w:sz w:val="24"/>
          <w:szCs w:val="24"/>
        </w:rPr>
        <w:t>Уроки, рекомендованные Минпросвещением, в соответствии с календарём знаменательных и памятных дат проведены в полном объёме.</w:t>
      </w:r>
    </w:p>
    <w:p w:rsidR="00F62590" w:rsidRPr="00D62AC2" w:rsidRDefault="00F62590" w:rsidP="00F6259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F549E">
        <w:rPr>
          <w:rFonts w:ascii="Times New Roman" w:hAnsi="Times New Roman" w:cs="Times New Roman"/>
          <w:sz w:val="24"/>
          <w:szCs w:val="24"/>
        </w:rPr>
        <w:t xml:space="preserve">В текущем учебном году в рамках реализации федерального проекта «Успех каждого ребёнка» национального проекта «Образование» </w:t>
      </w:r>
      <w:r>
        <w:rPr>
          <w:rFonts w:ascii="Times New Roman" w:hAnsi="Times New Roman" w:cs="Times New Roman"/>
          <w:sz w:val="24"/>
          <w:szCs w:val="24"/>
        </w:rPr>
        <w:t>5</w:t>
      </w:r>
      <w:r w:rsidRPr="00FF549E">
        <w:rPr>
          <w:rFonts w:ascii="Times New Roman" w:hAnsi="Times New Roman" w:cs="Times New Roman"/>
          <w:sz w:val="24"/>
          <w:szCs w:val="24"/>
        </w:rPr>
        <w:t>92 ученика стали участниками занимательных уроков различных программ.</w:t>
      </w:r>
    </w:p>
    <w:p w:rsidR="00F62590" w:rsidRPr="00FC1BED" w:rsidRDefault="00F62590" w:rsidP="00F6259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C1BED">
        <w:rPr>
          <w:rFonts w:ascii="Times New Roman" w:hAnsi="Times New Roman" w:cs="Times New Roman"/>
          <w:b/>
          <w:sz w:val="24"/>
          <w:szCs w:val="24"/>
          <w:u w:val="single"/>
        </w:rPr>
        <w:t>Положительный аспект:</w:t>
      </w:r>
    </w:p>
    <w:p w:rsidR="00F62590" w:rsidRPr="00FF549E" w:rsidRDefault="00F62590" w:rsidP="00F6259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F549E">
        <w:rPr>
          <w:rFonts w:ascii="Times New Roman" w:hAnsi="Times New Roman" w:cs="Times New Roman"/>
          <w:sz w:val="24"/>
          <w:szCs w:val="24"/>
        </w:rPr>
        <w:t>1.В содержании учебного занятия педагогами учитывается воспитательный компонент урока в соответствии с их тематикой, формой организации деятельности учащихся,</w:t>
      </w:r>
      <w:r w:rsidR="00FA7F41">
        <w:rPr>
          <w:rFonts w:ascii="Times New Roman" w:hAnsi="Times New Roman" w:cs="Times New Roman"/>
          <w:sz w:val="24"/>
          <w:szCs w:val="24"/>
        </w:rPr>
        <w:t xml:space="preserve"> </w:t>
      </w:r>
      <w:r w:rsidRPr="00FF549E">
        <w:rPr>
          <w:rFonts w:ascii="Times New Roman" w:hAnsi="Times New Roman" w:cs="Times New Roman"/>
          <w:sz w:val="24"/>
          <w:szCs w:val="24"/>
        </w:rPr>
        <w:t>их индивидуальными и возрастными особенностями. Учителя включают в уроки материалы, способствующие формированию патриотических качеств личности обучающихся. Формы деятельности разнообразны.</w:t>
      </w:r>
    </w:p>
    <w:p w:rsidR="00F62590" w:rsidRPr="00FF549E" w:rsidRDefault="00F62590" w:rsidP="00F6259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F549E">
        <w:rPr>
          <w:rFonts w:ascii="Times New Roman" w:hAnsi="Times New Roman" w:cs="Times New Roman"/>
          <w:sz w:val="24"/>
          <w:szCs w:val="24"/>
        </w:rPr>
        <w:t>2.Высокая результативность участия учащихся в конкурсах, олимпиадах, организованных образовательными платформами.</w:t>
      </w:r>
    </w:p>
    <w:p w:rsidR="00F62590" w:rsidRPr="00FC1BED" w:rsidRDefault="00F62590" w:rsidP="00F62590">
      <w:pPr>
        <w:tabs>
          <w:tab w:val="left" w:pos="2124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FC1BED">
        <w:rPr>
          <w:rFonts w:ascii="Times New Roman" w:hAnsi="Times New Roman" w:cs="Times New Roman"/>
          <w:b/>
          <w:sz w:val="24"/>
          <w:szCs w:val="24"/>
          <w:u w:val="single"/>
        </w:rPr>
        <w:t xml:space="preserve">Проблемное поле: </w:t>
      </w:r>
    </w:p>
    <w:p w:rsidR="00F62590" w:rsidRPr="00FF549E" w:rsidRDefault="00F62590" w:rsidP="00F62590">
      <w:pPr>
        <w:tabs>
          <w:tab w:val="left" w:pos="212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F549E">
        <w:rPr>
          <w:rFonts w:ascii="Times New Roman" w:hAnsi="Times New Roman" w:cs="Times New Roman"/>
          <w:sz w:val="24"/>
          <w:szCs w:val="24"/>
        </w:rPr>
        <w:t>1.Не всеми учителями-предметниками</w:t>
      </w:r>
      <w:r w:rsidR="00FA7F41">
        <w:rPr>
          <w:rFonts w:ascii="Times New Roman" w:hAnsi="Times New Roman" w:cs="Times New Roman"/>
          <w:sz w:val="24"/>
          <w:szCs w:val="24"/>
        </w:rPr>
        <w:t xml:space="preserve"> </w:t>
      </w:r>
      <w:r w:rsidRPr="00FF549E">
        <w:rPr>
          <w:rFonts w:ascii="Times New Roman" w:hAnsi="Times New Roman" w:cs="Times New Roman"/>
          <w:sz w:val="24"/>
          <w:szCs w:val="24"/>
        </w:rPr>
        <w:t>использует</w:t>
      </w:r>
      <w:r>
        <w:rPr>
          <w:rFonts w:ascii="Times New Roman" w:hAnsi="Times New Roman" w:cs="Times New Roman"/>
          <w:sz w:val="24"/>
          <w:szCs w:val="24"/>
        </w:rPr>
        <w:t>ся</w:t>
      </w:r>
      <w:r w:rsidRPr="00FF549E">
        <w:rPr>
          <w:rFonts w:ascii="Times New Roman" w:hAnsi="Times New Roman" w:cs="Times New Roman"/>
          <w:sz w:val="24"/>
          <w:szCs w:val="24"/>
        </w:rPr>
        <w:t xml:space="preserve"> на уроках активные и интерактивные формы и методы работы</w:t>
      </w:r>
    </w:p>
    <w:p w:rsidR="00F62590" w:rsidRPr="00FF549E" w:rsidRDefault="00F62590" w:rsidP="00F62590">
      <w:pPr>
        <w:tabs>
          <w:tab w:val="left" w:pos="212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F549E">
        <w:rPr>
          <w:rFonts w:ascii="Times New Roman" w:hAnsi="Times New Roman" w:cs="Times New Roman"/>
          <w:sz w:val="24"/>
          <w:szCs w:val="24"/>
        </w:rPr>
        <w:t xml:space="preserve">2.Замечания по вопросу соблюдения гигиенического требования к организации урока </w:t>
      </w:r>
    </w:p>
    <w:p w:rsidR="00F62590" w:rsidRPr="00FF549E" w:rsidRDefault="00F62590" w:rsidP="00F62590">
      <w:pPr>
        <w:tabs>
          <w:tab w:val="left" w:pos="212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C1BED">
        <w:rPr>
          <w:rFonts w:ascii="Times New Roman" w:hAnsi="Times New Roman" w:cs="Times New Roman"/>
          <w:b/>
          <w:sz w:val="24"/>
          <w:szCs w:val="24"/>
          <w:u w:val="single"/>
        </w:rPr>
        <w:t>Пути решения:</w:t>
      </w:r>
      <w:r w:rsidRPr="00FF549E">
        <w:rPr>
          <w:rFonts w:ascii="Times New Roman" w:hAnsi="Times New Roman" w:cs="Times New Roman"/>
          <w:sz w:val="24"/>
          <w:szCs w:val="24"/>
        </w:rPr>
        <w:t xml:space="preserve"> для повышения качества преподавания, изучения опыта работы опытных учителей и внедрения эффективных приёмов в собственную практику </w:t>
      </w:r>
      <w:r>
        <w:rPr>
          <w:rFonts w:ascii="Times New Roman" w:hAnsi="Times New Roman" w:cs="Times New Roman"/>
          <w:sz w:val="24"/>
          <w:szCs w:val="24"/>
        </w:rPr>
        <w:t xml:space="preserve">в новом учебном году </w:t>
      </w:r>
      <w:r w:rsidRPr="00FF549E">
        <w:rPr>
          <w:rFonts w:ascii="Times New Roman" w:hAnsi="Times New Roman" w:cs="Times New Roman"/>
          <w:sz w:val="24"/>
          <w:szCs w:val="24"/>
        </w:rPr>
        <w:t>организовать взаимопосещения уроков</w:t>
      </w:r>
      <w:r>
        <w:rPr>
          <w:rFonts w:ascii="Times New Roman" w:hAnsi="Times New Roman" w:cs="Times New Roman"/>
          <w:sz w:val="24"/>
          <w:szCs w:val="24"/>
        </w:rPr>
        <w:t xml:space="preserve">. Активно </w:t>
      </w:r>
      <w:r w:rsidRPr="00FF549E">
        <w:rPr>
          <w:rFonts w:ascii="Times New Roman" w:hAnsi="Times New Roman" w:cs="Times New Roman"/>
          <w:sz w:val="24"/>
          <w:szCs w:val="24"/>
        </w:rPr>
        <w:t>трансл</w:t>
      </w:r>
      <w:r>
        <w:rPr>
          <w:rFonts w:ascii="Times New Roman" w:hAnsi="Times New Roman" w:cs="Times New Roman"/>
          <w:sz w:val="24"/>
          <w:szCs w:val="24"/>
        </w:rPr>
        <w:t>ировать</w:t>
      </w:r>
      <w:r w:rsidRPr="00FF549E">
        <w:rPr>
          <w:rFonts w:ascii="Times New Roman" w:hAnsi="Times New Roman" w:cs="Times New Roman"/>
          <w:sz w:val="24"/>
          <w:szCs w:val="24"/>
        </w:rPr>
        <w:t xml:space="preserve"> позитивн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FF549E">
        <w:rPr>
          <w:rFonts w:ascii="Times New Roman" w:hAnsi="Times New Roman" w:cs="Times New Roman"/>
          <w:sz w:val="24"/>
          <w:szCs w:val="24"/>
        </w:rPr>
        <w:t xml:space="preserve"> опыт</w:t>
      </w:r>
      <w:r w:rsidR="00FA7F41">
        <w:rPr>
          <w:rFonts w:ascii="Times New Roman" w:hAnsi="Times New Roman" w:cs="Times New Roman"/>
          <w:sz w:val="24"/>
          <w:szCs w:val="24"/>
        </w:rPr>
        <w:t xml:space="preserve"> </w:t>
      </w:r>
      <w:r w:rsidRPr="00FF549E">
        <w:rPr>
          <w:rFonts w:ascii="Times New Roman" w:hAnsi="Times New Roman" w:cs="Times New Roman"/>
          <w:sz w:val="24"/>
          <w:szCs w:val="24"/>
        </w:rPr>
        <w:t>реализации воспитательного потенциала предметов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F62590" w:rsidRDefault="00F62590" w:rsidP="00F6259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/>
        <w:jc w:val="both"/>
        <w:rPr>
          <w:b/>
          <w:sz w:val="24"/>
          <w:szCs w:val="24"/>
        </w:rPr>
      </w:pPr>
    </w:p>
    <w:p w:rsidR="009171E3" w:rsidRDefault="009171E3" w:rsidP="009171E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Реализация модуля «Внеурочная деятельность и дополнительное образование»</w:t>
      </w:r>
    </w:p>
    <w:p w:rsidR="009171E3" w:rsidRDefault="009171E3" w:rsidP="009171E3">
      <w:pPr>
        <w:pStyle w:val="aa"/>
        <w:spacing w:line="276" w:lineRule="auto"/>
        <w:jc w:val="both"/>
        <w:rPr>
          <w:rFonts w:ascii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Внеурочная деятельность является неотъемлемой и обязательной частью образовательного процесса и отражена в основной образовательной программе. </w:t>
      </w:r>
      <w:r>
        <w:rPr>
          <w:rFonts w:ascii="Times New Roman" w:hAnsi="Times New Roman" w:cs="Times New Roman"/>
          <w:sz w:val="24"/>
          <w:szCs w:val="24"/>
          <w:lang w:val="ru-RU" w:eastAsia="ru-RU"/>
        </w:rPr>
        <w:t xml:space="preserve">Внеурочная деятельность школы осуществляется по направлениям: </w:t>
      </w:r>
    </w:p>
    <w:p w:rsidR="009171E3" w:rsidRDefault="009171E3" w:rsidP="009171E3">
      <w:pPr>
        <w:pStyle w:val="aa"/>
        <w:spacing w:line="276" w:lineRule="auto"/>
        <w:jc w:val="both"/>
        <w:rPr>
          <w:rFonts w:ascii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5486400" cy="3200400"/>
            <wp:effectExtent l="57150" t="38100" r="57150" b="0"/>
            <wp:docPr id="35" name="Схема 1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6" r:lo="rId47" r:qs="rId48" r:cs="rId49"/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ru-RU" w:eastAsia="ru-RU"/>
        </w:rPr>
        <w:t xml:space="preserve">Данные занятия проводятся в различных формах. Обязательным условием организации внеурочной деятельности является ее воспитательная направленность, соотнесенность с рабочей программой воспитания образовательной организации.                                                                     С 2022 года реализуется внеурочное занятие </w:t>
      </w:r>
      <w:r w:rsidRPr="003D566F">
        <w:rPr>
          <w:rFonts w:ascii="Times New Roman" w:hAnsi="Times New Roman" w:cs="Times New Roman"/>
          <w:b/>
          <w:sz w:val="24"/>
          <w:szCs w:val="24"/>
          <w:lang w:val="ru-RU" w:eastAsia="ru-RU"/>
        </w:rPr>
        <w:t>«Разговоры о важном»,</w:t>
      </w:r>
      <w:r>
        <w:rPr>
          <w:rFonts w:ascii="Times New Roman" w:hAnsi="Times New Roman" w:cs="Times New Roman"/>
          <w:sz w:val="24"/>
          <w:szCs w:val="24"/>
          <w:lang w:val="ru-RU" w:eastAsia="ru-RU"/>
        </w:rPr>
        <w:t xml:space="preserve"> направленное на развитие ценностного отношения школьников к своей родине - России, населяющим ее людям, ее уникальной истории, богатой природе и великой культуре. Занятия проводятся строго по графику - каждый понедельник, по темам предложенным Министерством образования. Темы и содержание занятий определены с разбивкой по классам.</w:t>
      </w:r>
    </w:p>
    <w:tbl>
      <w:tblPr>
        <w:tblStyle w:val="1-5"/>
        <w:tblW w:w="9149" w:type="dxa"/>
        <w:tblLook w:val="04A0" w:firstRow="1" w:lastRow="0" w:firstColumn="1" w:lastColumn="0" w:noHBand="0" w:noVBand="1"/>
      </w:tblPr>
      <w:tblGrid>
        <w:gridCol w:w="4696"/>
        <w:gridCol w:w="4636"/>
      </w:tblGrid>
      <w:tr w:rsidR="00FA7F41" w:rsidTr="000A353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1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74" w:type="dxa"/>
          </w:tcPr>
          <w:p w:rsidR="009171E3" w:rsidRDefault="00FA7F41" w:rsidP="00770EDD">
            <w:pPr>
              <w:pStyle w:val="a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202AC428" wp14:editId="4C42E137">
                  <wp:extent cx="2844800" cy="2133524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2876472" cy="21572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5" w:type="dxa"/>
          </w:tcPr>
          <w:p w:rsidR="009171E3" w:rsidRDefault="000A3531" w:rsidP="00770EDD">
            <w:pPr>
              <w:pStyle w:val="aa"/>
              <w:spacing w:line="276" w:lineRule="auto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54D7B30A" wp14:editId="193B8FF5">
                  <wp:extent cx="2806986" cy="2107565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5732" cy="21141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2AC2" w:rsidRDefault="009171E3" w:rsidP="009171E3">
      <w:pPr>
        <w:pStyle w:val="aa"/>
        <w:spacing w:line="276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20F16">
        <w:rPr>
          <w:rFonts w:ascii="Times New Roman" w:hAnsi="Times New Roman" w:cs="Times New Roman"/>
          <w:sz w:val="24"/>
          <w:szCs w:val="24"/>
          <w:lang w:val="ru-RU"/>
        </w:rPr>
        <w:t xml:space="preserve">В соответствии с ВШК за отчётный период был проведён анализ организации внеурочных занятий «Разговоры о важном».  </w:t>
      </w:r>
    </w:p>
    <w:p w:rsidR="009171E3" w:rsidRPr="002E7C28" w:rsidRDefault="009171E3" w:rsidP="009171E3">
      <w:pPr>
        <w:pStyle w:val="aa"/>
        <w:spacing w:line="276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20F16">
        <w:rPr>
          <w:rFonts w:ascii="Times New Roman" w:hAnsi="Times New Roman" w:cs="Times New Roman"/>
          <w:b/>
          <w:sz w:val="24"/>
          <w:szCs w:val="24"/>
          <w:lang w:val="ru-RU"/>
        </w:rPr>
        <w:t>Итог:</w:t>
      </w:r>
    </w:p>
    <w:tbl>
      <w:tblPr>
        <w:tblStyle w:val="1-50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9171E3" w:rsidTr="000A353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5" w:type="dxa"/>
          </w:tcPr>
          <w:p w:rsidR="009171E3" w:rsidRPr="003D566F" w:rsidRDefault="009171E3" w:rsidP="00770EDD">
            <w:pPr>
              <w:pStyle w:val="aa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3D566F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обучающиеся проявляли заинтересованность в результатах групповой работы</w:t>
            </w:r>
          </w:p>
        </w:tc>
        <w:tc>
          <w:tcPr>
            <w:tcW w:w="4786" w:type="dxa"/>
          </w:tcPr>
          <w:p w:rsidR="009171E3" w:rsidRPr="003D566F" w:rsidRDefault="009171E3" w:rsidP="00770EDD">
            <w:pPr>
              <w:pStyle w:val="aa"/>
              <w:spacing w:before="0" w:beforeAutospacing="0" w:after="0" w:afterAutospacing="0"/>
              <w:contextualSpacing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3D566F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в 1-11-х классах</w:t>
            </w:r>
          </w:p>
        </w:tc>
      </w:tr>
      <w:tr w:rsidR="009171E3" w:rsidTr="000A35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5" w:type="dxa"/>
          </w:tcPr>
          <w:p w:rsidR="009171E3" w:rsidRPr="003D566F" w:rsidRDefault="009171E3" w:rsidP="00770EDD">
            <w:pPr>
              <w:pStyle w:val="aa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3D566F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 xml:space="preserve">отмечался эмоциональный отклик на </w:t>
            </w:r>
            <w:r w:rsidRPr="003D566F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lastRenderedPageBreak/>
              <w:t>информацию занятия</w:t>
            </w:r>
          </w:p>
        </w:tc>
        <w:tc>
          <w:tcPr>
            <w:tcW w:w="4786" w:type="dxa"/>
          </w:tcPr>
          <w:p w:rsidR="009171E3" w:rsidRPr="003D566F" w:rsidRDefault="009171E3" w:rsidP="00770EDD">
            <w:pPr>
              <w:pStyle w:val="aa"/>
              <w:spacing w:before="0" w:beforeAutospacing="0" w:after="0" w:afterAutospacing="0"/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D566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в 1-11-х классах</w:t>
            </w:r>
          </w:p>
        </w:tc>
      </w:tr>
      <w:tr w:rsidR="009171E3" w:rsidTr="000A35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5" w:type="dxa"/>
          </w:tcPr>
          <w:p w:rsidR="009171E3" w:rsidRPr="003D566F" w:rsidRDefault="009171E3" w:rsidP="00770EDD">
            <w:pPr>
              <w:pStyle w:val="aa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3D566F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обучающиеся показали в основном высокий уровень активности</w:t>
            </w:r>
          </w:p>
        </w:tc>
        <w:tc>
          <w:tcPr>
            <w:tcW w:w="4786" w:type="dxa"/>
          </w:tcPr>
          <w:p w:rsidR="009171E3" w:rsidRPr="003D566F" w:rsidRDefault="009171E3" w:rsidP="00770EDD">
            <w:pPr>
              <w:pStyle w:val="aa"/>
              <w:spacing w:before="0" w:beforeAutospacing="0" w:after="0" w:afterAutospacing="0"/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D566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 </w:t>
            </w:r>
            <w:r w:rsidRPr="003D566F">
              <w:rPr>
                <w:rFonts w:ascii="Times New Roman" w:hAnsi="Times New Roman" w:cs="Times New Roman"/>
                <w:sz w:val="24"/>
                <w:szCs w:val="24"/>
              </w:rPr>
              <w:t>1–5-х классах</w:t>
            </w:r>
          </w:p>
        </w:tc>
      </w:tr>
      <w:tr w:rsidR="009171E3" w:rsidTr="000A35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5" w:type="dxa"/>
          </w:tcPr>
          <w:p w:rsidR="009171E3" w:rsidRPr="003D566F" w:rsidRDefault="009171E3" w:rsidP="00770EDD">
            <w:pPr>
              <w:pStyle w:val="aa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3D566F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обучающиеся показали средний уровень активности</w:t>
            </w:r>
          </w:p>
        </w:tc>
        <w:tc>
          <w:tcPr>
            <w:tcW w:w="4786" w:type="dxa"/>
          </w:tcPr>
          <w:p w:rsidR="009171E3" w:rsidRPr="003D566F" w:rsidRDefault="009171E3" w:rsidP="00770EDD">
            <w:pPr>
              <w:pStyle w:val="aa"/>
              <w:spacing w:before="0" w:beforeAutospacing="0" w:after="0" w:afterAutospacing="0"/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D566F">
              <w:rPr>
                <w:rFonts w:ascii="Times New Roman" w:hAnsi="Times New Roman" w:cs="Times New Roman"/>
                <w:sz w:val="24"/>
                <w:szCs w:val="24"/>
              </w:rPr>
              <w:t>в 6–11-х</w:t>
            </w:r>
            <w:r w:rsidRPr="003D566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классах</w:t>
            </w:r>
          </w:p>
        </w:tc>
      </w:tr>
      <w:tr w:rsidR="009171E3" w:rsidTr="000A35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5" w:type="dxa"/>
          </w:tcPr>
          <w:p w:rsidR="009171E3" w:rsidRPr="003D566F" w:rsidRDefault="009171E3" w:rsidP="00770EDD">
            <w:pPr>
              <w:pStyle w:val="aa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3D566F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активность обучающихся на занятиях проявлялась в обсуждении содержания видеороликов</w:t>
            </w:r>
          </w:p>
        </w:tc>
        <w:tc>
          <w:tcPr>
            <w:tcW w:w="4786" w:type="dxa"/>
          </w:tcPr>
          <w:p w:rsidR="009171E3" w:rsidRPr="003D566F" w:rsidRDefault="009171E3" w:rsidP="00770EDD">
            <w:pPr>
              <w:pStyle w:val="aa"/>
              <w:spacing w:before="0" w:beforeAutospacing="0" w:after="0" w:afterAutospacing="0"/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D566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 1-11-х классах</w:t>
            </w:r>
          </w:p>
        </w:tc>
      </w:tr>
      <w:tr w:rsidR="009171E3" w:rsidTr="000A35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5" w:type="dxa"/>
          </w:tcPr>
          <w:p w:rsidR="009171E3" w:rsidRPr="003D566F" w:rsidRDefault="009171E3" w:rsidP="00770EDD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7770"/>
              </w:tabs>
              <w:contextualSpacing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3D566F">
              <w:rPr>
                <w:rFonts w:ascii="Times New Roman" w:hAnsi="Times New Roman" w:cs="Times New Roman"/>
                <w:b w:val="0"/>
                <w:sz w:val="24"/>
                <w:szCs w:val="24"/>
              </w:rPr>
              <w:t>участии в выполнении интерактивных заданий, выполнении творческих заданий.</w:t>
            </w:r>
          </w:p>
        </w:tc>
        <w:tc>
          <w:tcPr>
            <w:tcW w:w="4786" w:type="dxa"/>
          </w:tcPr>
          <w:p w:rsidR="009171E3" w:rsidRPr="003D566F" w:rsidRDefault="009171E3" w:rsidP="00770EDD">
            <w:pPr>
              <w:pStyle w:val="aa"/>
              <w:spacing w:before="0" w:beforeAutospacing="0" w:after="0" w:afterAutospacing="0"/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D566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 1-8 классах</w:t>
            </w:r>
          </w:p>
        </w:tc>
      </w:tr>
    </w:tbl>
    <w:p w:rsidR="009171E3" w:rsidRDefault="009171E3" w:rsidP="009171E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Внеурочная деятельность была организована в разнообразных формах. </w:t>
      </w:r>
      <w:r>
        <w:rPr>
          <w:rFonts w:ascii="Times New Roman" w:hAnsi="Times New Roman" w:cs="Times New Roman"/>
          <w:sz w:val="24"/>
          <w:szCs w:val="24"/>
        </w:rPr>
        <w:t xml:space="preserve">С учётом  проведения курса «Разговоры о важном» </w:t>
      </w:r>
      <w:bookmarkStart w:id="5" w:name="_Hlk123882389"/>
      <w:r>
        <w:rPr>
          <w:rFonts w:ascii="Times New Roman" w:hAnsi="Times New Roman" w:cs="Times New Roman"/>
          <w:sz w:val="24"/>
          <w:szCs w:val="24"/>
        </w:rPr>
        <w:t>охвата учащихся внеурочной деятельностью</w:t>
      </w:r>
      <w:bookmarkEnd w:id="5"/>
      <w:r>
        <w:rPr>
          <w:rFonts w:ascii="Times New Roman" w:hAnsi="Times New Roman" w:cs="Times New Roman"/>
          <w:sz w:val="24"/>
          <w:szCs w:val="24"/>
        </w:rPr>
        <w:t xml:space="preserve"> составляет 100%. </w:t>
      </w:r>
    </w:p>
    <w:p w:rsidR="009171E3" w:rsidRPr="009C73BD" w:rsidRDefault="009171E3" w:rsidP="009171E3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9C73BD">
        <w:rPr>
          <w:rFonts w:ascii="Times New Roman" w:eastAsia="Times New Roman" w:hAnsi="Times New Roman" w:cs="Times New Roman"/>
          <w:b/>
          <w:sz w:val="24"/>
          <w:szCs w:val="24"/>
        </w:rPr>
        <w:t>Дополнительное образование</w:t>
      </w:r>
    </w:p>
    <w:p w:rsidR="009171E3" w:rsidRPr="009C73BD" w:rsidRDefault="000A3531" w:rsidP="009171E3">
      <w:pPr>
        <w:spacing w:after="0" w:line="240" w:lineRule="auto"/>
        <w:ind w:right="-198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 2024-2025</w:t>
      </w:r>
      <w:r w:rsidR="009171E3" w:rsidRPr="009C73BD">
        <w:rPr>
          <w:rFonts w:ascii="Times New Roman" w:eastAsia="Times New Roman" w:hAnsi="Times New Roman" w:cs="Times New Roman"/>
          <w:sz w:val="24"/>
          <w:szCs w:val="24"/>
        </w:rPr>
        <w:t xml:space="preserve"> учебном </w:t>
      </w:r>
      <w:r w:rsidR="009674EA">
        <w:rPr>
          <w:rFonts w:ascii="Times New Roman" w:eastAsia="Times New Roman" w:hAnsi="Times New Roman" w:cs="Times New Roman"/>
          <w:sz w:val="24"/>
          <w:szCs w:val="24"/>
        </w:rPr>
        <w:t xml:space="preserve"> году в школе функционировали 9</w:t>
      </w:r>
      <w:r w:rsidR="009171E3" w:rsidRPr="009C73BD">
        <w:rPr>
          <w:rFonts w:ascii="Times New Roman" w:eastAsia="Times New Roman" w:hAnsi="Times New Roman" w:cs="Times New Roman"/>
          <w:sz w:val="24"/>
          <w:szCs w:val="24"/>
        </w:rPr>
        <w:t xml:space="preserve"> кружков и спортивных секций</w:t>
      </w:r>
      <w:r w:rsidR="009F5FF5">
        <w:rPr>
          <w:rFonts w:ascii="Times New Roman" w:eastAsia="Times New Roman" w:hAnsi="Times New Roman" w:cs="Times New Roman"/>
          <w:sz w:val="24"/>
          <w:szCs w:val="24"/>
        </w:rPr>
        <w:t xml:space="preserve"> (18</w:t>
      </w:r>
      <w:r w:rsidR="009674EA">
        <w:rPr>
          <w:rFonts w:ascii="Times New Roman" w:eastAsia="Times New Roman" w:hAnsi="Times New Roman" w:cs="Times New Roman"/>
          <w:sz w:val="24"/>
          <w:szCs w:val="24"/>
        </w:rPr>
        <w:t xml:space="preserve"> групп)</w:t>
      </w:r>
      <w:r w:rsidR="009171E3" w:rsidRPr="009C73BD">
        <w:rPr>
          <w:rFonts w:ascii="Times New Roman" w:eastAsia="Times New Roman" w:hAnsi="Times New Roman" w:cs="Times New Roman"/>
          <w:sz w:val="24"/>
          <w:szCs w:val="24"/>
        </w:rPr>
        <w:t>, из них</w:t>
      </w:r>
    </w:p>
    <w:p w:rsidR="009171E3" w:rsidRPr="009C73BD" w:rsidRDefault="009171E3" w:rsidP="009171E3">
      <w:pPr>
        <w:spacing w:after="0" w:line="240" w:lineRule="auto"/>
        <w:ind w:right="-198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9C73BD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075431" cy="1452942"/>
            <wp:effectExtent l="0" t="38100" r="0" b="90170"/>
            <wp:docPr id="45" name="Схема 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3" r:lo="rId54" r:qs="rId55" r:cs="rId56"/>
              </a:graphicData>
            </a:graphic>
          </wp:inline>
        </w:drawing>
      </w:r>
      <w:r w:rsidRPr="009C73BD">
        <w:rPr>
          <w:rFonts w:ascii="Times New Roman" w:eastAsia="Times New Roman" w:hAnsi="Times New Roman" w:cs="Times New Roman"/>
          <w:sz w:val="24"/>
          <w:szCs w:val="24"/>
        </w:rPr>
        <w:t>Во всех кружк</w:t>
      </w:r>
      <w:r>
        <w:rPr>
          <w:rFonts w:ascii="Times New Roman" w:eastAsia="Times New Roman" w:hAnsi="Times New Roman" w:cs="Times New Roman"/>
          <w:sz w:val="24"/>
          <w:szCs w:val="24"/>
        </w:rPr>
        <w:t>ах, секциях социаль</w:t>
      </w:r>
      <w:r w:rsidR="009F5FF5">
        <w:rPr>
          <w:rFonts w:ascii="Times New Roman" w:eastAsia="Times New Roman" w:hAnsi="Times New Roman" w:cs="Times New Roman"/>
          <w:sz w:val="24"/>
          <w:szCs w:val="24"/>
        </w:rPr>
        <w:t xml:space="preserve">ного заказа занимались всего </w:t>
      </w:r>
      <w:r w:rsidRPr="009C73BD">
        <w:rPr>
          <w:rFonts w:ascii="Times New Roman" w:eastAsia="Times New Roman" w:hAnsi="Times New Roman" w:cs="Times New Roman"/>
          <w:sz w:val="24"/>
          <w:szCs w:val="24"/>
        </w:rPr>
        <w:t xml:space="preserve"> чел.</w:t>
      </w:r>
    </w:p>
    <w:p w:rsidR="009171E3" w:rsidRPr="009C73BD" w:rsidRDefault="009171E3" w:rsidP="009F5FF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9C73BD">
        <w:rPr>
          <w:rFonts w:ascii="Times New Roman" w:eastAsia="Times New Roman" w:hAnsi="Times New Roman" w:cs="Times New Roman"/>
          <w:b/>
          <w:sz w:val="24"/>
          <w:szCs w:val="24"/>
        </w:rPr>
        <w:t>Направленнос</w:t>
      </w:r>
      <w:r w:rsidR="009F5FF5">
        <w:rPr>
          <w:rFonts w:ascii="Times New Roman" w:eastAsia="Times New Roman" w:hAnsi="Times New Roman" w:cs="Times New Roman"/>
          <w:b/>
          <w:sz w:val="24"/>
          <w:szCs w:val="24"/>
        </w:rPr>
        <w:t>ть кружков и спортивных секций:</w:t>
      </w:r>
    </w:p>
    <w:p w:rsidR="009171E3" w:rsidRPr="00D62AC2" w:rsidRDefault="009171E3" w:rsidP="009171E3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9C73BD"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85510" cy="3114675"/>
            <wp:effectExtent l="76200" t="19050" r="0" b="66675"/>
            <wp:docPr id="46" name="Схема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8" r:lo="rId59" r:qs="rId60" r:cs="rId61"/>
              </a:graphicData>
            </a:graphic>
          </wp:inline>
        </w:drawing>
      </w:r>
    </w:p>
    <w:p w:rsidR="009F5FF5" w:rsidRDefault="009F5FF5" w:rsidP="009171E3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9F5FF5" w:rsidRDefault="009F5FF5" w:rsidP="009171E3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9F5FF5" w:rsidRDefault="009F5FF5" w:rsidP="009171E3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9F5FF5" w:rsidRDefault="009F5FF5" w:rsidP="009171E3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9171E3" w:rsidRPr="009C73BD" w:rsidRDefault="009171E3" w:rsidP="009171E3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9C73BD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Динамика изменения количества кружков, работающих в  МБОУ (всего):</w:t>
      </w:r>
    </w:p>
    <w:p w:rsidR="009171E3" w:rsidRPr="009C73BD" w:rsidRDefault="009171E3" w:rsidP="009171E3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9171E3" w:rsidRPr="00D62AC2" w:rsidRDefault="009171E3" w:rsidP="009171E3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9C73BD">
        <w:rPr>
          <w:rFonts w:eastAsiaTheme="minorHAnsi"/>
          <w:b/>
          <w:noProof/>
          <w:sz w:val="24"/>
          <w:szCs w:val="24"/>
        </w:rPr>
        <w:drawing>
          <wp:inline distT="0" distB="0" distL="0" distR="0">
            <wp:extent cx="5753100" cy="1095375"/>
            <wp:effectExtent l="0" t="0" r="0" b="0"/>
            <wp:docPr id="47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3"/>
              </a:graphicData>
            </a:graphic>
          </wp:inline>
        </w:drawing>
      </w:r>
    </w:p>
    <w:p w:rsidR="009F5FF5" w:rsidRDefault="009F5FF5" w:rsidP="009171E3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9F5FF5" w:rsidRDefault="009F5FF5" w:rsidP="009171E3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9171E3" w:rsidRPr="009C73BD" w:rsidRDefault="009171E3" w:rsidP="009171E3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C73BD">
        <w:rPr>
          <w:rFonts w:ascii="Times New Roman" w:eastAsia="Times New Roman" w:hAnsi="Times New Roman" w:cs="Times New Roman"/>
          <w:b/>
          <w:bCs/>
          <w:sz w:val="24"/>
          <w:szCs w:val="24"/>
        </w:rPr>
        <w:t>Вывод</w:t>
      </w:r>
      <w:r w:rsidRPr="009C73BD">
        <w:rPr>
          <w:rFonts w:ascii="Times New Roman" w:eastAsia="Times New Roman" w:hAnsi="Times New Roman" w:cs="Times New Roman"/>
          <w:sz w:val="24"/>
          <w:szCs w:val="24"/>
        </w:rPr>
        <w:t>: работа по дополнительному образованию  в течение учебного года велась на удовлетворительном уровне,  имелись результаты на школьном, окружном,  региональном, всероссийском и международном уровнях. Наличие сети взаимодействия школы с</w:t>
      </w:r>
      <w:r w:rsidR="009F5FF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9C73BD">
        <w:rPr>
          <w:rFonts w:ascii="Times New Roman" w:eastAsia="Times New Roman" w:hAnsi="Times New Roman" w:cs="Times New Roman"/>
          <w:sz w:val="24"/>
          <w:szCs w:val="24"/>
        </w:rPr>
        <w:t>другим учреждением ДО позволило  расширить для учащихся выбор досуга  во внеурочное время по интересам.</w:t>
      </w:r>
    </w:p>
    <w:p w:rsidR="009171E3" w:rsidRDefault="009171E3" w:rsidP="009171E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/>
        <w:jc w:val="both"/>
        <w:rPr>
          <w:rFonts w:ascii="Times New Roman" w:hAnsi="Times New Roman" w:cs="Times New Roman"/>
          <w:sz w:val="24"/>
          <w:szCs w:val="24"/>
          <w:u w:val="single"/>
        </w:rPr>
      </w:pPr>
      <w:bookmarkStart w:id="6" w:name="_Hlk123883362"/>
      <w:r>
        <w:rPr>
          <w:rFonts w:ascii="Times New Roman" w:eastAsia="Times New Roman" w:hAnsi="Times New Roman"/>
          <w:sz w:val="24"/>
          <w:szCs w:val="24"/>
        </w:rPr>
        <w:t>В целом качество организаци</w:t>
      </w:r>
      <w:r w:rsidR="009F5FF5">
        <w:rPr>
          <w:rFonts w:ascii="Times New Roman" w:eastAsia="Times New Roman" w:hAnsi="Times New Roman"/>
          <w:sz w:val="24"/>
          <w:szCs w:val="24"/>
        </w:rPr>
        <w:t>и внеурочной деятельности в 2024/25</w:t>
      </w:r>
      <w:r>
        <w:rPr>
          <w:rFonts w:ascii="Times New Roman" w:eastAsia="Times New Roman" w:hAnsi="Times New Roman"/>
          <w:sz w:val="24"/>
          <w:szCs w:val="24"/>
        </w:rPr>
        <w:t xml:space="preserve"> учебном году можно признать удовлетворительным</w:t>
      </w:r>
    </w:p>
    <w:p w:rsidR="009171E3" w:rsidRPr="002E7C28" w:rsidRDefault="009171E3" w:rsidP="009171E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E7C28">
        <w:rPr>
          <w:rFonts w:ascii="Times New Roman" w:hAnsi="Times New Roman" w:cs="Times New Roman"/>
          <w:b/>
          <w:sz w:val="24"/>
          <w:szCs w:val="24"/>
          <w:u w:val="single"/>
        </w:rPr>
        <w:t>Положительный аспект:</w:t>
      </w:r>
    </w:p>
    <w:p w:rsidR="009171E3" w:rsidRDefault="009171E3" w:rsidP="009171E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1.Высокий охват внеурочной деятельностью в т.ч. курсом «Разговоры о важном»</w:t>
      </w:r>
    </w:p>
    <w:p w:rsidR="009171E3" w:rsidRPr="002E7C28" w:rsidRDefault="009171E3" w:rsidP="009171E3">
      <w:pPr>
        <w:tabs>
          <w:tab w:val="left" w:pos="2124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2E7C28">
        <w:rPr>
          <w:rFonts w:ascii="Times New Roman" w:hAnsi="Times New Roman" w:cs="Times New Roman"/>
          <w:b/>
          <w:sz w:val="24"/>
          <w:szCs w:val="24"/>
          <w:u w:val="single"/>
        </w:rPr>
        <w:t xml:space="preserve">Проблемное поле: </w:t>
      </w:r>
    </w:p>
    <w:p w:rsidR="009171E3" w:rsidRDefault="009171E3" w:rsidP="009171E3">
      <w:pPr>
        <w:tabs>
          <w:tab w:val="left" w:pos="212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Низкий охват учащихся 10-11 классов дополнительным образованием.</w:t>
      </w:r>
    </w:p>
    <w:p w:rsidR="009171E3" w:rsidRPr="002E7C28" w:rsidRDefault="009171E3" w:rsidP="009171E3">
      <w:pPr>
        <w:tabs>
          <w:tab w:val="left" w:pos="2124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2E7C28">
        <w:rPr>
          <w:rFonts w:ascii="Times New Roman" w:hAnsi="Times New Roman" w:cs="Times New Roman"/>
          <w:b/>
          <w:sz w:val="24"/>
          <w:szCs w:val="24"/>
          <w:u w:val="single"/>
        </w:rPr>
        <w:t xml:space="preserve">Рекомендация: </w:t>
      </w:r>
    </w:p>
    <w:p w:rsidR="009171E3" w:rsidRDefault="009F5FF5" w:rsidP="009171E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2025-2026</w:t>
      </w:r>
      <w:r w:rsidR="009171E3">
        <w:rPr>
          <w:rFonts w:ascii="Times New Roman" w:hAnsi="Times New Roman" w:cs="Times New Roman"/>
          <w:sz w:val="24"/>
          <w:szCs w:val="24"/>
        </w:rPr>
        <w:t xml:space="preserve"> учебном году при организации внеурочной деятельности планировать внеурочную деятельность учитывая запросы обучающихся и родителей (законных представителей). Планировать мероприятия, направленные на повышение охвата обучающихся 10-11 классов дополнительным образованием.</w:t>
      </w:r>
    </w:p>
    <w:bookmarkEnd w:id="6"/>
    <w:p w:rsidR="0083215D" w:rsidRPr="00AE4DD5" w:rsidRDefault="00AE4DD5" w:rsidP="00AE4DD5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</w:t>
      </w:r>
      <w:r w:rsidR="0083215D" w:rsidRPr="00982B4C">
        <w:rPr>
          <w:rFonts w:ascii="Times New Roman" w:hAnsi="Times New Roman" w:cs="Times New Roman"/>
          <w:b/>
          <w:sz w:val="24"/>
          <w:szCs w:val="24"/>
        </w:rPr>
        <w:t>еализаци</w:t>
      </w:r>
      <w:r>
        <w:rPr>
          <w:rFonts w:ascii="Times New Roman" w:hAnsi="Times New Roman" w:cs="Times New Roman"/>
          <w:b/>
          <w:sz w:val="24"/>
          <w:szCs w:val="24"/>
        </w:rPr>
        <w:t>я модуля «Классное руководство»</w:t>
      </w:r>
    </w:p>
    <w:p w:rsidR="00E638B9" w:rsidRDefault="0053050C" w:rsidP="00E638B9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</w:rPr>
        <w:t>На начало 2024-2025</w:t>
      </w:r>
      <w:r w:rsidR="0083215D" w:rsidRPr="00E638B9">
        <w:rPr>
          <w:rFonts w:ascii="Times New Roman" w:hAnsi="Times New Roman" w:cs="Times New Roman"/>
          <w:sz w:val="24"/>
          <w:szCs w:val="24"/>
        </w:rPr>
        <w:t xml:space="preserve">  учебн</w:t>
      </w:r>
      <w:r w:rsidR="00AE4DD5">
        <w:rPr>
          <w:rFonts w:ascii="Times New Roman" w:hAnsi="Times New Roman" w:cs="Times New Roman"/>
          <w:sz w:val="24"/>
          <w:szCs w:val="24"/>
        </w:rPr>
        <w:t>ого года в школе сформировано 35</w:t>
      </w:r>
      <w:r w:rsidR="0083215D" w:rsidRPr="00E638B9">
        <w:rPr>
          <w:rFonts w:ascii="Times New Roman" w:hAnsi="Times New Roman" w:cs="Times New Roman"/>
          <w:sz w:val="24"/>
          <w:szCs w:val="24"/>
        </w:rPr>
        <w:t xml:space="preserve"> общеобразовательных</w:t>
      </w:r>
      <w:r w:rsidR="00AE4DD5">
        <w:rPr>
          <w:rFonts w:ascii="Times New Roman" w:hAnsi="Times New Roman" w:cs="Times New Roman"/>
          <w:sz w:val="24"/>
          <w:szCs w:val="24"/>
        </w:rPr>
        <w:t xml:space="preserve"> классов</w:t>
      </w:r>
      <w:r w:rsidR="0083215D" w:rsidRPr="00E638B9">
        <w:rPr>
          <w:rFonts w:ascii="Times New Roman" w:hAnsi="Times New Roman" w:cs="Times New Roman"/>
          <w:sz w:val="24"/>
          <w:szCs w:val="24"/>
        </w:rPr>
        <w:t>. Классными</w:t>
      </w:r>
      <w:r>
        <w:rPr>
          <w:rFonts w:ascii="Times New Roman" w:hAnsi="Times New Roman" w:cs="Times New Roman"/>
          <w:sz w:val="24"/>
          <w:szCs w:val="24"/>
        </w:rPr>
        <w:t xml:space="preserve"> руководителями </w:t>
      </w:r>
      <w:r w:rsidR="0083215D" w:rsidRPr="00E638B9">
        <w:rPr>
          <w:rFonts w:ascii="Times New Roman" w:hAnsi="Times New Roman" w:cs="Times New Roman"/>
          <w:sz w:val="24"/>
          <w:szCs w:val="24"/>
        </w:rPr>
        <w:t>1–11</w:t>
      </w:r>
      <w:r w:rsidR="00E638B9" w:rsidRPr="00E638B9">
        <w:rPr>
          <w:rFonts w:ascii="Times New Roman" w:hAnsi="Times New Roman" w:cs="Times New Roman"/>
          <w:sz w:val="24"/>
          <w:szCs w:val="24"/>
        </w:rPr>
        <w:t>-</w:t>
      </w:r>
      <w:r w:rsidR="0083215D" w:rsidRPr="00E638B9">
        <w:rPr>
          <w:rFonts w:ascii="Times New Roman" w:hAnsi="Times New Roman" w:cs="Times New Roman"/>
          <w:sz w:val="24"/>
          <w:szCs w:val="24"/>
        </w:rPr>
        <w:t>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3215D" w:rsidRPr="00E638B9">
        <w:rPr>
          <w:rFonts w:ascii="Times New Roman" w:hAnsi="Times New Roman" w:cs="Times New Roman"/>
          <w:sz w:val="24"/>
          <w:szCs w:val="24"/>
        </w:rPr>
        <w:t>классов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3215D" w:rsidRPr="00E638B9">
        <w:rPr>
          <w:rFonts w:ascii="Times New Roman" w:hAnsi="Times New Roman" w:cs="Times New Roman"/>
          <w:sz w:val="24"/>
          <w:szCs w:val="24"/>
        </w:rPr>
        <w:t>разработаны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3215D" w:rsidRPr="00E638B9"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3215D" w:rsidRPr="00E638B9">
        <w:rPr>
          <w:rFonts w:ascii="Times New Roman" w:hAnsi="Times New Roman" w:cs="Times New Roman"/>
          <w:sz w:val="24"/>
          <w:szCs w:val="24"/>
        </w:rPr>
        <w:t>реализованы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3215D" w:rsidRPr="00E638B9">
        <w:rPr>
          <w:rFonts w:ascii="Times New Roman" w:hAnsi="Times New Roman" w:cs="Times New Roman"/>
          <w:sz w:val="24"/>
          <w:szCs w:val="24"/>
        </w:rPr>
        <w:t>планы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3215D" w:rsidRPr="00E638B9">
        <w:rPr>
          <w:rFonts w:ascii="Times New Roman" w:hAnsi="Times New Roman" w:cs="Times New Roman"/>
          <w:sz w:val="24"/>
          <w:szCs w:val="24"/>
        </w:rPr>
        <w:t>воспитательной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3215D" w:rsidRPr="00E638B9">
        <w:rPr>
          <w:rFonts w:ascii="Times New Roman" w:hAnsi="Times New Roman" w:cs="Times New Roman"/>
          <w:sz w:val="24"/>
          <w:szCs w:val="24"/>
        </w:rPr>
        <w:t>работы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3215D" w:rsidRPr="00E638B9">
        <w:rPr>
          <w:rFonts w:ascii="Times New Roman" w:hAnsi="Times New Roman" w:cs="Times New Roman"/>
          <w:sz w:val="24"/>
          <w:szCs w:val="24"/>
        </w:rPr>
        <w:t>с 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3215D" w:rsidRPr="00E638B9">
        <w:rPr>
          <w:rFonts w:ascii="Times New Roman" w:hAnsi="Times New Roman" w:cs="Times New Roman"/>
          <w:sz w:val="24"/>
          <w:szCs w:val="24"/>
        </w:rPr>
        <w:t>классами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3215D" w:rsidRPr="00E638B9">
        <w:rPr>
          <w:rFonts w:ascii="Times New Roman" w:hAnsi="Times New Roman" w:cs="Times New Roman"/>
          <w:sz w:val="24"/>
          <w:szCs w:val="24"/>
        </w:rPr>
        <w:t>в соответствии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3215D" w:rsidRPr="00E638B9">
        <w:rPr>
          <w:rFonts w:ascii="Times New Roman" w:hAnsi="Times New Roman" w:cs="Times New Roman"/>
          <w:sz w:val="24"/>
          <w:szCs w:val="24"/>
        </w:rPr>
        <w:t>с рабочей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3215D" w:rsidRPr="00E638B9">
        <w:rPr>
          <w:rFonts w:ascii="Times New Roman" w:hAnsi="Times New Roman" w:cs="Times New Roman"/>
          <w:sz w:val="24"/>
          <w:szCs w:val="24"/>
        </w:rPr>
        <w:t>программой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3215D" w:rsidRPr="00E638B9">
        <w:rPr>
          <w:rFonts w:ascii="Times New Roman" w:hAnsi="Times New Roman" w:cs="Times New Roman"/>
          <w:sz w:val="24"/>
          <w:szCs w:val="24"/>
        </w:rPr>
        <w:t>воспитания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3215D" w:rsidRPr="00E638B9">
        <w:rPr>
          <w:rFonts w:ascii="Times New Roman" w:hAnsi="Times New Roman" w:cs="Times New Roman"/>
          <w:sz w:val="24"/>
          <w:szCs w:val="24"/>
        </w:rPr>
        <w:t>и календарными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3215D" w:rsidRPr="00E638B9">
        <w:rPr>
          <w:rFonts w:ascii="Times New Roman" w:hAnsi="Times New Roman" w:cs="Times New Roman"/>
          <w:sz w:val="24"/>
          <w:szCs w:val="24"/>
        </w:rPr>
        <w:t>планами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3215D" w:rsidRPr="00E638B9">
        <w:rPr>
          <w:rFonts w:ascii="Times New Roman" w:hAnsi="Times New Roman" w:cs="Times New Roman"/>
          <w:sz w:val="24"/>
          <w:szCs w:val="24"/>
        </w:rPr>
        <w:t>воспитательной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3215D" w:rsidRPr="00E638B9">
        <w:rPr>
          <w:rFonts w:ascii="Times New Roman" w:hAnsi="Times New Roman" w:cs="Times New Roman"/>
          <w:sz w:val="24"/>
          <w:szCs w:val="24"/>
        </w:rPr>
        <w:t>работы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3215D" w:rsidRPr="00E638B9">
        <w:rPr>
          <w:rFonts w:ascii="Times New Roman" w:hAnsi="Times New Roman" w:cs="Times New Roman"/>
          <w:sz w:val="24"/>
          <w:szCs w:val="24"/>
        </w:rPr>
        <w:t>уровней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3215D" w:rsidRPr="00E638B9">
        <w:rPr>
          <w:rFonts w:ascii="Times New Roman" w:hAnsi="Times New Roman" w:cs="Times New Roman"/>
          <w:sz w:val="24"/>
          <w:szCs w:val="24"/>
        </w:rPr>
        <w:t>образования.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3215D" w:rsidRPr="00E638B9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В течение учебного года деятельность классных руководителей осуществлялась  по  направлениям:</w:t>
      </w:r>
    </w:p>
    <w:p w:rsidR="00E638B9" w:rsidRDefault="00E638B9" w:rsidP="00E638B9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shd w:val="clear" w:color="auto" w:fill="FFFFFF"/>
        </w:rPr>
        <w:drawing>
          <wp:inline distT="0" distB="0" distL="0" distR="0">
            <wp:extent cx="6074797" cy="1478943"/>
            <wp:effectExtent l="76200" t="0" r="78740" b="0"/>
            <wp:docPr id="4" name="Схема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4" r:lo="rId65" r:qs="rId66" r:cs="rId67"/>
              </a:graphicData>
            </a:graphic>
          </wp:inline>
        </w:drawing>
      </w:r>
    </w:p>
    <w:p w:rsidR="0083215D" w:rsidRDefault="0083215D" w:rsidP="00E638B9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  <w:r w:rsidRPr="00E638B9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Содержание воспитательной деятельности данного модуля направлено на решение задач воспитания и социализации обучающихся через реализацию воспитательного потенциала классного руководства и предусматривает:</w:t>
      </w:r>
    </w:p>
    <w:p w:rsidR="00C11478" w:rsidRDefault="00C11478" w:rsidP="00E638B9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</w:p>
    <w:tbl>
      <w:tblPr>
        <w:tblStyle w:val="1-50"/>
        <w:tblW w:w="0" w:type="auto"/>
        <w:tblLayout w:type="fixed"/>
        <w:tblLook w:val="04A0" w:firstRow="1" w:lastRow="0" w:firstColumn="1" w:lastColumn="0" w:noHBand="0" w:noVBand="1"/>
      </w:tblPr>
      <w:tblGrid>
        <w:gridCol w:w="4786"/>
        <w:gridCol w:w="4785"/>
      </w:tblGrid>
      <w:tr w:rsidR="00E638B9" w:rsidRPr="00C11478" w:rsidTr="0053050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</w:tcPr>
          <w:p w:rsidR="00E638B9" w:rsidRPr="00C11478" w:rsidRDefault="00E638B9" w:rsidP="00E638B9">
            <w:pPr>
              <w:contextualSpacing/>
              <w:jc w:val="both"/>
              <w:rPr>
                <w:rFonts w:ascii="Times New Roman" w:hAnsi="Times New Roman" w:cs="Times New Roman"/>
                <w:b w:val="0"/>
                <w:iCs/>
                <w:sz w:val="24"/>
                <w:szCs w:val="24"/>
              </w:rPr>
            </w:pPr>
            <w:r w:rsidRPr="00C11478">
              <w:rPr>
                <w:rFonts w:ascii="Times New Roman" w:hAnsi="Times New Roman" w:cs="Times New Roman"/>
                <w:b w:val="0"/>
                <w:iCs/>
                <w:sz w:val="24"/>
                <w:szCs w:val="24"/>
              </w:rPr>
              <w:lastRenderedPageBreak/>
              <w:t>Проведение тематических классных часов</w:t>
            </w:r>
          </w:p>
          <w:p w:rsidR="00C11478" w:rsidRPr="00C11478" w:rsidRDefault="00C11478" w:rsidP="00E638B9">
            <w:pPr>
              <w:contextualSpacing/>
              <w:jc w:val="both"/>
              <w:rPr>
                <w:rFonts w:ascii="Times New Roman" w:eastAsia="Times New Roman" w:hAnsi="Times New Roman" w:cs="Times New Roman"/>
                <w:b w:val="0"/>
                <w:sz w:val="24"/>
                <w:szCs w:val="24"/>
                <w:shd w:val="clear" w:color="auto" w:fill="FFFFFF"/>
              </w:rPr>
            </w:pPr>
            <w:r w:rsidRPr="00C11478">
              <w:rPr>
                <w:rFonts w:ascii="Times New Roman" w:hAnsi="Times New Roman" w:cs="Times New Roman"/>
                <w:b w:val="0"/>
                <w:iCs/>
                <w:sz w:val="24"/>
                <w:szCs w:val="24"/>
              </w:rPr>
              <w:t>(в соответствии с утверждённым планом.</w:t>
            </w:r>
            <w:r w:rsidR="0053050C">
              <w:rPr>
                <w:rFonts w:ascii="Times New Roman" w:hAnsi="Times New Roman" w:cs="Times New Roman"/>
                <w:b w:val="0"/>
                <w:iCs/>
                <w:sz w:val="24"/>
                <w:szCs w:val="24"/>
              </w:rPr>
              <w:t xml:space="preserve"> </w:t>
            </w:r>
            <w:r w:rsidRPr="00C11478">
              <w:rPr>
                <w:rFonts w:ascii="Times New Roman" w:hAnsi="Times New Roman" w:cs="Times New Roman"/>
                <w:b w:val="0"/>
                <w:iCs/>
                <w:sz w:val="24"/>
                <w:szCs w:val="24"/>
              </w:rPr>
              <w:t>Среди них обязательные, которые проводятся 1 раз в месяц в рамках Всероссийского урока безопасности: по ПДД, здоровый образ жизни, толерантность, а также тематические классные часы, рекомендованные к проведению в каждом модуле плана воспитательной работы).</w:t>
            </w:r>
          </w:p>
        </w:tc>
        <w:tc>
          <w:tcPr>
            <w:tcW w:w="4785" w:type="dxa"/>
          </w:tcPr>
          <w:p w:rsidR="00E638B9" w:rsidRPr="00C11478" w:rsidRDefault="0053050C" w:rsidP="00E638B9">
            <w:pPr>
              <w:contextualSpacing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 w:val="24"/>
                <w:szCs w:val="24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07F2C5FC" wp14:editId="103B0E8C">
                  <wp:extent cx="2901315" cy="217805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315" cy="2178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38B9" w:rsidRPr="00C11478" w:rsidTr="0053050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</w:tcPr>
          <w:p w:rsidR="00E638B9" w:rsidRPr="00C11478" w:rsidRDefault="00E638B9" w:rsidP="00E638B9">
            <w:pPr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7770"/>
              </w:tabs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C11478">
              <w:rPr>
                <w:rFonts w:ascii="Times New Roman" w:hAnsi="Times New Roman" w:cs="Times New Roman"/>
                <w:b w:val="0"/>
                <w:iCs/>
                <w:sz w:val="24"/>
                <w:szCs w:val="24"/>
              </w:rPr>
              <w:t>Проведение внеурочных занятий курса «Разговоры о важном»</w:t>
            </w:r>
          </w:p>
          <w:p w:rsidR="00E638B9" w:rsidRPr="00C11478" w:rsidRDefault="00E638B9" w:rsidP="00E638B9">
            <w:pPr>
              <w:contextualSpacing/>
              <w:jc w:val="both"/>
              <w:rPr>
                <w:rFonts w:ascii="Times New Roman" w:eastAsia="Times New Roman" w:hAnsi="Times New Roman" w:cs="Times New Roman"/>
                <w:b w:val="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4785" w:type="dxa"/>
          </w:tcPr>
          <w:p w:rsidR="00E638B9" w:rsidRPr="00C11478" w:rsidRDefault="0053050C" w:rsidP="00E638B9">
            <w:pPr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1A1120D7" wp14:editId="6BA2FBEE">
                  <wp:extent cx="2901315" cy="2176145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315" cy="2176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38B9" w:rsidRPr="00C11478" w:rsidTr="0053050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</w:tcPr>
          <w:p w:rsidR="00C11478" w:rsidRPr="00C11478" w:rsidRDefault="00C11478" w:rsidP="00C11478">
            <w:pPr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7770"/>
              </w:tabs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C11478">
              <w:rPr>
                <w:rFonts w:ascii="Times New Roman" w:hAnsi="Times New Roman" w:cs="Times New Roman"/>
                <w:b w:val="0"/>
                <w:sz w:val="24"/>
                <w:szCs w:val="24"/>
              </w:rPr>
              <w:t>Вовлечение обучающихся в занятия внеурочной деятельности (кружки и секции)</w:t>
            </w:r>
          </w:p>
          <w:p w:rsidR="00E638B9" w:rsidRPr="00C11478" w:rsidRDefault="00E638B9" w:rsidP="00E638B9">
            <w:pPr>
              <w:contextualSpacing/>
              <w:jc w:val="both"/>
              <w:rPr>
                <w:rFonts w:ascii="Times New Roman" w:eastAsia="Times New Roman" w:hAnsi="Times New Roman" w:cs="Times New Roman"/>
                <w:b w:val="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4785" w:type="dxa"/>
          </w:tcPr>
          <w:p w:rsidR="00E638B9" w:rsidRPr="00C11478" w:rsidRDefault="0053050C" w:rsidP="00E638B9">
            <w:pPr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389AD321" wp14:editId="74905C49">
                  <wp:extent cx="2901315" cy="2178050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315" cy="2178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38B9" w:rsidRPr="00C11478" w:rsidTr="0053050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</w:tcPr>
          <w:p w:rsidR="00C11478" w:rsidRPr="00C11478" w:rsidRDefault="00C11478" w:rsidP="00C11478">
            <w:pPr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7770"/>
              </w:tabs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C11478">
              <w:rPr>
                <w:rFonts w:ascii="Times New Roman" w:hAnsi="Times New Roman" w:cs="Times New Roman"/>
                <w:b w:val="0"/>
                <w:sz w:val="24"/>
                <w:szCs w:val="24"/>
              </w:rPr>
              <w:t>Сплочение коллектива класса через игры и тренинги на командообразование, внеучебные и внешкольные мероприятия, экскурсии, празднования дней рожде</w:t>
            </w:r>
            <w:r w:rsidR="00AE4DD5">
              <w:rPr>
                <w:rFonts w:ascii="Times New Roman" w:hAnsi="Times New Roman" w:cs="Times New Roman"/>
                <w:b w:val="0"/>
                <w:sz w:val="24"/>
                <w:szCs w:val="24"/>
              </w:rPr>
              <w:t>ния обучающихся, классные праздники</w:t>
            </w:r>
            <w:r w:rsidRPr="00C11478">
              <w:rPr>
                <w:rFonts w:ascii="Times New Roman" w:hAnsi="Times New Roman" w:cs="Times New Roman"/>
                <w:b w:val="0"/>
                <w:sz w:val="24"/>
                <w:szCs w:val="24"/>
              </w:rPr>
              <w:t>;</w:t>
            </w:r>
          </w:p>
          <w:p w:rsidR="00E638B9" w:rsidRPr="00C11478" w:rsidRDefault="00E638B9" w:rsidP="00E638B9">
            <w:pPr>
              <w:contextualSpacing/>
              <w:jc w:val="both"/>
              <w:rPr>
                <w:rFonts w:ascii="Times New Roman" w:eastAsia="Times New Roman" w:hAnsi="Times New Roman" w:cs="Times New Roman"/>
                <w:b w:val="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4785" w:type="dxa"/>
          </w:tcPr>
          <w:p w:rsidR="00E638B9" w:rsidRPr="00C11478" w:rsidRDefault="0053050C" w:rsidP="00E638B9">
            <w:pPr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6CA7B24B" wp14:editId="6839103E">
                  <wp:extent cx="2901315" cy="2176145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315" cy="2176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879" w:rsidRPr="00C11478" w:rsidTr="0053050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</w:tcPr>
          <w:p w:rsidR="00A92879" w:rsidRPr="00C11478" w:rsidRDefault="00A92879" w:rsidP="00C11478">
            <w:pPr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7770"/>
              </w:tabs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C11478"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Систематический мониторинг посещаемости учебных занятий и </w:t>
            </w:r>
            <w:r w:rsidRPr="00C11478">
              <w:rPr>
                <w:rFonts w:ascii="Times New Roman" w:hAnsi="Times New Roman" w:cs="Times New Roman"/>
                <w:b w:val="0"/>
                <w:sz w:val="24"/>
                <w:szCs w:val="24"/>
              </w:rPr>
              <w:lastRenderedPageBreak/>
              <w:t xml:space="preserve">успеваемости </w:t>
            </w:r>
          </w:p>
          <w:p w:rsidR="00A92879" w:rsidRPr="00C11478" w:rsidRDefault="00A92879" w:rsidP="00E638B9">
            <w:pPr>
              <w:contextualSpacing/>
              <w:jc w:val="both"/>
              <w:rPr>
                <w:rFonts w:ascii="Times New Roman" w:eastAsia="Times New Roman" w:hAnsi="Times New Roman" w:cs="Times New Roman"/>
                <w:b w:val="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4785" w:type="dxa"/>
            <w:vMerge w:val="restart"/>
          </w:tcPr>
          <w:p w:rsidR="00A92879" w:rsidRPr="00C11478" w:rsidRDefault="00A92879" w:rsidP="00E638B9">
            <w:pPr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</w:tr>
      <w:tr w:rsidR="00A92879" w:rsidRPr="00C11478" w:rsidTr="0053050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</w:tcPr>
          <w:p w:rsidR="00A92879" w:rsidRPr="00C11478" w:rsidRDefault="00A92879" w:rsidP="00C11478">
            <w:pPr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7770"/>
              </w:tabs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C11478">
              <w:rPr>
                <w:rFonts w:ascii="Times New Roman" w:hAnsi="Times New Roman" w:cs="Times New Roman"/>
                <w:b w:val="0"/>
                <w:sz w:val="24"/>
                <w:szCs w:val="24"/>
              </w:rPr>
              <w:t>Индивидуальная работа с учащимися, входящими в группу риска и семьями СОП</w:t>
            </w:r>
          </w:p>
          <w:p w:rsidR="00A92879" w:rsidRPr="00C11478" w:rsidRDefault="00A92879" w:rsidP="00E638B9">
            <w:pPr>
              <w:contextualSpacing/>
              <w:jc w:val="both"/>
              <w:rPr>
                <w:rFonts w:ascii="Times New Roman" w:eastAsia="Times New Roman" w:hAnsi="Times New Roman" w:cs="Times New Roman"/>
                <w:b w:val="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4785" w:type="dxa"/>
            <w:vMerge/>
          </w:tcPr>
          <w:p w:rsidR="00A92879" w:rsidRPr="00C11478" w:rsidRDefault="00A92879" w:rsidP="00E638B9">
            <w:pPr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</w:tr>
      <w:tr w:rsidR="00E638B9" w:rsidRPr="00C11478" w:rsidTr="0053050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</w:tcPr>
          <w:p w:rsidR="00C11478" w:rsidRPr="00C11478" w:rsidRDefault="00C11478" w:rsidP="00C11478">
            <w:pPr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7770"/>
              </w:tabs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C11478">
              <w:rPr>
                <w:rFonts w:ascii="Times New Roman" w:hAnsi="Times New Roman" w:cs="Times New Roman"/>
                <w:b w:val="0"/>
                <w:sz w:val="24"/>
                <w:szCs w:val="24"/>
              </w:rPr>
              <w:t>Реализация мероприятий календарного плана (по уровням)</w:t>
            </w:r>
          </w:p>
          <w:p w:rsidR="00E638B9" w:rsidRPr="00C11478" w:rsidRDefault="00E638B9" w:rsidP="00E638B9">
            <w:pPr>
              <w:contextualSpacing/>
              <w:jc w:val="both"/>
              <w:rPr>
                <w:rFonts w:ascii="Times New Roman" w:eastAsia="Times New Roman" w:hAnsi="Times New Roman" w:cs="Times New Roman"/>
                <w:b w:val="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4785" w:type="dxa"/>
          </w:tcPr>
          <w:p w:rsidR="00E638B9" w:rsidRPr="00C11478" w:rsidRDefault="00E638B9" w:rsidP="00E638B9">
            <w:pPr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</w:tr>
      <w:tr w:rsidR="00E638B9" w:rsidRPr="00C11478" w:rsidTr="0053050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</w:tcPr>
          <w:p w:rsidR="00C11478" w:rsidRPr="00C11478" w:rsidRDefault="00C11478" w:rsidP="00C11478">
            <w:pPr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7770"/>
              </w:tabs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C11478">
              <w:rPr>
                <w:rFonts w:ascii="Times New Roman" w:hAnsi="Times New Roman" w:cs="Times New Roman"/>
                <w:b w:val="0"/>
                <w:sz w:val="24"/>
                <w:szCs w:val="24"/>
              </w:rPr>
              <w:t>Организация и проведение регулярных родительских собраний, информирование родителей об успехах и проблемах обучающихся, их положении в классе, жизни класса в целом, помощь родителям и иным членам семьи в отношениях с учителями, администрацией;</w:t>
            </w:r>
          </w:p>
          <w:p w:rsidR="00E638B9" w:rsidRPr="00C11478" w:rsidRDefault="00E638B9" w:rsidP="00E638B9">
            <w:pPr>
              <w:contextualSpacing/>
              <w:jc w:val="both"/>
              <w:rPr>
                <w:rFonts w:ascii="Times New Roman" w:eastAsia="Times New Roman" w:hAnsi="Times New Roman" w:cs="Times New Roman"/>
                <w:b w:val="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4785" w:type="dxa"/>
          </w:tcPr>
          <w:p w:rsidR="00E638B9" w:rsidRPr="00C11478" w:rsidRDefault="00E638B9" w:rsidP="00E638B9">
            <w:pPr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</w:tr>
      <w:tr w:rsidR="00C11478" w:rsidRPr="00C11478" w:rsidTr="0053050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</w:tcPr>
          <w:p w:rsidR="00C11478" w:rsidRPr="00C11478" w:rsidRDefault="00C11478" w:rsidP="00C11478">
            <w:pPr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7770"/>
              </w:tabs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C11478">
              <w:rPr>
                <w:rFonts w:ascii="Times New Roman" w:hAnsi="Times New Roman" w:cs="Times New Roman"/>
                <w:b w:val="0"/>
                <w:sz w:val="24"/>
                <w:szCs w:val="24"/>
              </w:rPr>
              <w:t>Организация интересных и полезных для личностного развития обучающихся совместных дел, позволяющих вовлекать в них обучающихся с разными потребностями;</w:t>
            </w:r>
          </w:p>
          <w:p w:rsidR="00C11478" w:rsidRPr="00C11478" w:rsidRDefault="00C11478" w:rsidP="00C11478">
            <w:pPr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7770"/>
              </w:tabs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4785" w:type="dxa"/>
          </w:tcPr>
          <w:p w:rsidR="00C11478" w:rsidRPr="00C11478" w:rsidRDefault="0053050C" w:rsidP="00E638B9">
            <w:pPr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7C1A7FDD" wp14:editId="3A5CE904">
                  <wp:extent cx="2901315" cy="2178050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315" cy="2178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1478" w:rsidRPr="00C11478" w:rsidTr="0053050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</w:tcPr>
          <w:p w:rsidR="00C11478" w:rsidRPr="00C11478" w:rsidRDefault="00C11478" w:rsidP="00C11478">
            <w:pPr>
              <w:spacing w:line="276" w:lineRule="auto"/>
              <w:rPr>
                <w:rFonts w:ascii="Times New Roman" w:eastAsiaTheme="minorHAnsi" w:hAnsi="Times New Roman" w:cs="Times New Roman"/>
                <w:b w:val="0"/>
                <w:sz w:val="24"/>
                <w:szCs w:val="24"/>
              </w:rPr>
            </w:pPr>
            <w:r w:rsidRPr="00C11478">
              <w:rPr>
                <w:rFonts w:ascii="Times New Roman" w:hAnsi="Times New Roman" w:cs="Times New Roman"/>
                <w:b w:val="0"/>
                <w:sz w:val="24"/>
                <w:szCs w:val="24"/>
              </w:rPr>
              <w:t>П</w:t>
            </w:r>
            <w:r w:rsidRPr="00C11478">
              <w:rPr>
                <w:rFonts w:ascii="Times New Roman" w:eastAsiaTheme="minorHAnsi" w:hAnsi="Times New Roman" w:cs="Times New Roman"/>
                <w:b w:val="0"/>
                <w:sz w:val="24"/>
                <w:szCs w:val="24"/>
              </w:rPr>
              <w:t xml:space="preserve">роведение в классе праздников, конкурсов, соревнований и т. </w:t>
            </w:r>
            <w:bookmarkStart w:id="7" w:name="_Hlk134423466"/>
            <w:r w:rsidRPr="00C11478">
              <w:rPr>
                <w:rFonts w:ascii="Times New Roman" w:eastAsiaTheme="minorHAnsi" w:hAnsi="Times New Roman" w:cs="Times New Roman"/>
                <w:b w:val="0"/>
                <w:sz w:val="24"/>
                <w:szCs w:val="24"/>
              </w:rPr>
              <w:t>п</w:t>
            </w:r>
            <w:bookmarkEnd w:id="7"/>
          </w:p>
          <w:p w:rsidR="00C11478" w:rsidRPr="00C11478" w:rsidRDefault="00C11478" w:rsidP="00C11478">
            <w:pPr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7770"/>
              </w:tabs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4785" w:type="dxa"/>
          </w:tcPr>
          <w:p w:rsidR="00C11478" w:rsidRPr="00C11478" w:rsidRDefault="0053050C" w:rsidP="00E638B9">
            <w:pPr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00A44B7C" wp14:editId="7B75FA33">
                  <wp:extent cx="2901315" cy="2176145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315" cy="2176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638B9" w:rsidRPr="00E638B9" w:rsidRDefault="00E638B9" w:rsidP="00E638B9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</w:p>
    <w:p w:rsidR="0083215D" w:rsidRPr="009244C9" w:rsidRDefault="0083215D" w:rsidP="008321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244C9">
        <w:rPr>
          <w:rFonts w:ascii="Times New Roman" w:hAnsi="Times New Roman" w:cs="Times New Roman"/>
          <w:b/>
          <w:sz w:val="24"/>
          <w:szCs w:val="24"/>
        </w:rPr>
        <w:t>На основании мониторинга «</w:t>
      </w:r>
      <w:bookmarkStart w:id="8" w:name="_Hlk123880155"/>
      <w:r w:rsidRPr="009244C9">
        <w:rPr>
          <w:rFonts w:ascii="Times New Roman" w:hAnsi="Times New Roman" w:cs="Times New Roman"/>
          <w:b/>
          <w:sz w:val="24"/>
          <w:szCs w:val="24"/>
        </w:rPr>
        <w:t>Качество реализации классными руководителями планов воспитательной работы с классом</w:t>
      </w:r>
      <w:bookmarkEnd w:id="8"/>
      <w:r w:rsidRPr="009244C9">
        <w:rPr>
          <w:rFonts w:ascii="Times New Roman" w:hAnsi="Times New Roman" w:cs="Times New Roman"/>
          <w:b/>
          <w:sz w:val="24"/>
          <w:szCs w:val="24"/>
        </w:rPr>
        <w:t>» выявлены следующие показатели:</w:t>
      </w:r>
    </w:p>
    <w:p w:rsidR="0083215D" w:rsidRDefault="0083215D" w:rsidP="008321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244C9">
        <w:rPr>
          <w:rFonts w:ascii="Times New Roman" w:hAnsi="Times New Roman" w:cs="Times New Roman"/>
          <w:sz w:val="24"/>
          <w:szCs w:val="24"/>
        </w:rPr>
        <w:t>Динамика охвата членов классных коллективов результативным исполнением общественных поручений в процентах от общего числа учеников класса.</w:t>
      </w:r>
    </w:p>
    <w:tbl>
      <w:tblPr>
        <w:tblStyle w:val="1-50"/>
        <w:tblW w:w="9889" w:type="dxa"/>
        <w:tblLook w:val="04A0" w:firstRow="1" w:lastRow="0" w:firstColumn="1" w:lastColumn="0" w:noHBand="0" w:noVBand="1"/>
      </w:tblPr>
      <w:tblGrid>
        <w:gridCol w:w="2516"/>
        <w:gridCol w:w="2501"/>
        <w:gridCol w:w="2502"/>
        <w:gridCol w:w="2370"/>
      </w:tblGrid>
      <w:tr w:rsidR="001F04C2" w:rsidTr="0053050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16" w:type="dxa"/>
          </w:tcPr>
          <w:p w:rsidR="001F04C2" w:rsidRDefault="001F04C2" w:rsidP="0083215D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777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44C9">
              <w:rPr>
                <w:rFonts w:ascii="Times New Roman" w:hAnsi="Times New Roman" w:cs="Times New Roman"/>
                <w:sz w:val="24"/>
                <w:szCs w:val="24"/>
              </w:rPr>
              <w:t>1–4-е классы</w:t>
            </w:r>
          </w:p>
        </w:tc>
        <w:tc>
          <w:tcPr>
            <w:tcW w:w="2501" w:type="dxa"/>
          </w:tcPr>
          <w:p w:rsidR="001F04C2" w:rsidRDefault="001F04C2" w:rsidP="0083215D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7770"/>
              </w:tabs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9244C9">
              <w:rPr>
                <w:rFonts w:ascii="Times New Roman" w:hAnsi="Times New Roman" w:cs="Times New Roman"/>
                <w:sz w:val="24"/>
                <w:szCs w:val="24"/>
              </w:rPr>
              <w:t>5–9-е классы</w:t>
            </w:r>
          </w:p>
        </w:tc>
        <w:tc>
          <w:tcPr>
            <w:tcW w:w="2502" w:type="dxa"/>
          </w:tcPr>
          <w:p w:rsidR="001F04C2" w:rsidRDefault="001F04C2" w:rsidP="0083215D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7770"/>
              </w:tabs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9244C9">
              <w:rPr>
                <w:rFonts w:ascii="Times New Roman" w:hAnsi="Times New Roman" w:cs="Times New Roman"/>
                <w:sz w:val="24"/>
                <w:szCs w:val="24"/>
              </w:rPr>
              <w:t>10–11-е классы</w:t>
            </w:r>
          </w:p>
        </w:tc>
        <w:tc>
          <w:tcPr>
            <w:tcW w:w="2370" w:type="dxa"/>
          </w:tcPr>
          <w:p w:rsidR="001F04C2" w:rsidRPr="009244C9" w:rsidRDefault="001F04C2" w:rsidP="0083215D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7770"/>
              </w:tabs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9244C9">
              <w:rPr>
                <w:rFonts w:ascii="Times New Roman" w:hAnsi="Times New Roman" w:cs="Times New Roman"/>
                <w:sz w:val="24"/>
                <w:szCs w:val="24"/>
              </w:rPr>
              <w:t>в среднем по школе</w:t>
            </w:r>
          </w:p>
        </w:tc>
      </w:tr>
      <w:tr w:rsidR="001F04C2" w:rsidTr="0053050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16" w:type="dxa"/>
          </w:tcPr>
          <w:p w:rsidR="001F04C2" w:rsidRPr="001F04C2" w:rsidRDefault="001F04C2" w:rsidP="0083215D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7770"/>
              </w:tabs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стабильный показатель- </w:t>
            </w:r>
            <w:r w:rsidR="00AE4DD5"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 69</w:t>
            </w:r>
            <w:r w:rsidRPr="001F04C2">
              <w:rPr>
                <w:rFonts w:ascii="Times New Roman" w:hAnsi="Times New Roman" w:cs="Times New Roman"/>
                <w:b w:val="0"/>
                <w:sz w:val="24"/>
                <w:szCs w:val="24"/>
              </w:rPr>
              <w:t>%</w:t>
            </w:r>
          </w:p>
        </w:tc>
        <w:tc>
          <w:tcPr>
            <w:tcW w:w="2501" w:type="dxa"/>
          </w:tcPr>
          <w:p w:rsidR="001F04C2" w:rsidRDefault="00AE4DD5" w:rsidP="0083215D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7770"/>
              </w:tabs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повышение на 21</w:t>
            </w:r>
            <w:r w:rsidR="001F04C2" w:rsidRPr="009244C9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2502" w:type="dxa"/>
          </w:tcPr>
          <w:p w:rsidR="001F04C2" w:rsidRDefault="00F36F73" w:rsidP="0083215D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7770"/>
              </w:tabs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повышение на 10</w:t>
            </w:r>
            <w:r w:rsidR="001F04C2" w:rsidRPr="009244C9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2370" w:type="dxa"/>
          </w:tcPr>
          <w:p w:rsidR="001F04C2" w:rsidRPr="009244C9" w:rsidRDefault="001F04C2" w:rsidP="0083215D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7770"/>
              </w:tabs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повышение </w:t>
            </w:r>
            <w:r w:rsidRPr="009244C9">
              <w:rPr>
                <w:rFonts w:ascii="Times New Roman" w:hAnsi="Times New Roman" w:cs="Times New Roman"/>
                <w:sz w:val="24"/>
                <w:szCs w:val="24"/>
              </w:rPr>
              <w:t xml:space="preserve">на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  <w:r w:rsidRPr="009244C9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</w:tbl>
    <w:p w:rsidR="001F04C2" w:rsidRDefault="001F04C2" w:rsidP="008321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3050C" w:rsidRDefault="0053050C" w:rsidP="008321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bookmarkStart w:id="9" w:name="_Hlk123881748"/>
    </w:p>
    <w:p w:rsidR="0083215D" w:rsidRPr="001F04C2" w:rsidRDefault="0083215D" w:rsidP="008321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F04C2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Положительный аспект:</w:t>
      </w:r>
    </w:p>
    <w:p w:rsidR="0083215D" w:rsidRPr="001F04C2" w:rsidRDefault="0083215D" w:rsidP="008321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F04C2">
        <w:rPr>
          <w:rFonts w:ascii="Times New Roman" w:hAnsi="Times New Roman" w:cs="Times New Roman"/>
          <w:sz w:val="24"/>
          <w:szCs w:val="24"/>
        </w:rPr>
        <w:t>1.Организация и эффективность внедрения системы наставничества (учитель-учитель, учитель – ученик)</w:t>
      </w:r>
    </w:p>
    <w:p w:rsidR="0083215D" w:rsidRPr="001F04C2" w:rsidRDefault="0083215D" w:rsidP="008321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F04C2">
        <w:rPr>
          <w:rFonts w:ascii="Times New Roman" w:hAnsi="Times New Roman" w:cs="Times New Roman"/>
          <w:sz w:val="24"/>
          <w:szCs w:val="24"/>
        </w:rPr>
        <w:t>2.Качество реализации классными руководителями планов воспитательной работы с классом –среднее и выше среднего показателя</w:t>
      </w:r>
    </w:p>
    <w:p w:rsidR="0083215D" w:rsidRPr="001F04C2" w:rsidRDefault="0083215D" w:rsidP="008321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F04C2">
        <w:rPr>
          <w:rFonts w:ascii="Times New Roman" w:hAnsi="Times New Roman" w:cs="Times New Roman"/>
          <w:sz w:val="24"/>
          <w:szCs w:val="24"/>
        </w:rPr>
        <w:t xml:space="preserve">3.Деятельность большинства классных коллективов направлена на </w:t>
      </w:r>
      <w:bookmarkStart w:id="10" w:name="_Hlk134956770"/>
      <w:r w:rsidRPr="001F04C2">
        <w:rPr>
          <w:rFonts w:ascii="Times New Roman" w:hAnsi="Times New Roman" w:cs="Times New Roman"/>
          <w:sz w:val="24"/>
          <w:szCs w:val="24"/>
        </w:rPr>
        <w:t>реализацию общешкольных и социально значимых задач в т.ч. по патриотическому воспитанию учащихся.</w:t>
      </w:r>
    </w:p>
    <w:bookmarkEnd w:id="10"/>
    <w:p w:rsidR="0083215D" w:rsidRPr="001F04C2" w:rsidRDefault="0083215D" w:rsidP="0083215D">
      <w:pPr>
        <w:tabs>
          <w:tab w:val="left" w:pos="2124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1F04C2">
        <w:rPr>
          <w:rFonts w:ascii="Times New Roman" w:hAnsi="Times New Roman" w:cs="Times New Roman"/>
          <w:b/>
          <w:sz w:val="24"/>
          <w:szCs w:val="24"/>
          <w:u w:val="single"/>
        </w:rPr>
        <w:t xml:space="preserve">Проблемное поле: </w:t>
      </w:r>
    </w:p>
    <w:p w:rsidR="0083215D" w:rsidRPr="001F04C2" w:rsidRDefault="0083215D" w:rsidP="0083215D">
      <w:pPr>
        <w:tabs>
          <w:tab w:val="left" w:pos="212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F04C2">
        <w:rPr>
          <w:rFonts w:ascii="Times New Roman" w:hAnsi="Times New Roman" w:cs="Times New Roman"/>
          <w:sz w:val="24"/>
          <w:szCs w:val="24"/>
        </w:rPr>
        <w:t>1.Низкая динамика охвата результативным исполнением общественных поручений, участия в общешкольных</w:t>
      </w:r>
      <w:r w:rsidR="001F04C2">
        <w:rPr>
          <w:rFonts w:ascii="Times New Roman" w:hAnsi="Times New Roman" w:cs="Times New Roman"/>
          <w:sz w:val="24"/>
          <w:szCs w:val="24"/>
        </w:rPr>
        <w:t xml:space="preserve"> и внешкольн</w:t>
      </w:r>
      <w:r w:rsidR="00F36F73">
        <w:rPr>
          <w:rFonts w:ascii="Times New Roman" w:hAnsi="Times New Roman" w:cs="Times New Roman"/>
          <w:sz w:val="24"/>
          <w:szCs w:val="24"/>
        </w:rPr>
        <w:t>ых мероприятиях –</w:t>
      </w:r>
      <w:r w:rsidR="004B2FC8">
        <w:rPr>
          <w:rFonts w:ascii="Times New Roman" w:hAnsi="Times New Roman" w:cs="Times New Roman"/>
          <w:sz w:val="24"/>
          <w:szCs w:val="24"/>
        </w:rPr>
        <w:t xml:space="preserve"> 4А</w:t>
      </w:r>
      <w:r w:rsidR="00F36F73">
        <w:rPr>
          <w:rFonts w:ascii="Times New Roman" w:hAnsi="Times New Roman" w:cs="Times New Roman"/>
          <w:sz w:val="24"/>
          <w:szCs w:val="24"/>
        </w:rPr>
        <w:t>,</w:t>
      </w:r>
      <w:r w:rsidR="004B2FC8">
        <w:rPr>
          <w:rFonts w:ascii="Times New Roman" w:hAnsi="Times New Roman" w:cs="Times New Roman"/>
          <w:sz w:val="24"/>
          <w:szCs w:val="24"/>
        </w:rPr>
        <w:t xml:space="preserve"> 6В</w:t>
      </w:r>
      <w:r w:rsidR="00F36F73">
        <w:rPr>
          <w:rFonts w:ascii="Times New Roman" w:hAnsi="Times New Roman" w:cs="Times New Roman"/>
          <w:sz w:val="24"/>
          <w:szCs w:val="24"/>
        </w:rPr>
        <w:t>,</w:t>
      </w:r>
      <w:r w:rsidR="004B2FC8">
        <w:rPr>
          <w:rFonts w:ascii="Times New Roman" w:hAnsi="Times New Roman" w:cs="Times New Roman"/>
          <w:sz w:val="24"/>
          <w:szCs w:val="24"/>
        </w:rPr>
        <w:t xml:space="preserve"> 7А, 8В, </w:t>
      </w:r>
      <w:r w:rsidR="00F36F73">
        <w:rPr>
          <w:rFonts w:ascii="Times New Roman" w:hAnsi="Times New Roman" w:cs="Times New Roman"/>
          <w:sz w:val="24"/>
          <w:szCs w:val="24"/>
        </w:rPr>
        <w:t xml:space="preserve"> 9Б</w:t>
      </w:r>
      <w:r w:rsidR="004B2FC8">
        <w:rPr>
          <w:rFonts w:ascii="Times New Roman" w:hAnsi="Times New Roman" w:cs="Times New Roman"/>
          <w:sz w:val="24"/>
          <w:szCs w:val="24"/>
        </w:rPr>
        <w:t xml:space="preserve">, 10 </w:t>
      </w:r>
      <w:r w:rsidRPr="001F04C2">
        <w:rPr>
          <w:rFonts w:ascii="Times New Roman" w:hAnsi="Times New Roman" w:cs="Times New Roman"/>
          <w:sz w:val="24"/>
          <w:szCs w:val="24"/>
        </w:rPr>
        <w:t>классах.</w:t>
      </w:r>
    </w:p>
    <w:p w:rsidR="0083215D" w:rsidRPr="001F04C2" w:rsidRDefault="003375F3" w:rsidP="0083215D">
      <w:pPr>
        <w:tabs>
          <w:tab w:val="left" w:pos="2124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Рекомендации</w:t>
      </w:r>
      <w:r w:rsidR="0083215D" w:rsidRPr="001F04C2">
        <w:rPr>
          <w:rFonts w:ascii="Times New Roman" w:hAnsi="Times New Roman" w:cs="Times New Roman"/>
          <w:b/>
          <w:sz w:val="24"/>
          <w:szCs w:val="24"/>
          <w:u w:val="single"/>
        </w:rPr>
        <w:t>:</w:t>
      </w:r>
    </w:p>
    <w:p w:rsidR="0083215D" w:rsidRPr="001F04C2" w:rsidRDefault="0083215D" w:rsidP="008321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F04C2">
        <w:rPr>
          <w:rFonts w:ascii="Times New Roman" w:hAnsi="Times New Roman" w:cs="Times New Roman"/>
          <w:sz w:val="24"/>
          <w:szCs w:val="24"/>
        </w:rPr>
        <w:t>1. Продолжить реализацию общешкольных и социально значимых задач в т.ч. по патриотическому воспитанию учащихся.</w:t>
      </w:r>
    </w:p>
    <w:p w:rsidR="0083215D" w:rsidRDefault="0083215D" w:rsidP="008321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1F04C2">
        <w:rPr>
          <w:rFonts w:ascii="Times New Roman" w:hAnsi="Times New Roman" w:cs="Times New Roman"/>
          <w:sz w:val="24"/>
          <w:szCs w:val="24"/>
        </w:rPr>
        <w:t xml:space="preserve">2. Шире использовать формы мотивации учащихся для </w:t>
      </w:r>
      <w:r w:rsidRPr="001F04C2">
        <w:rPr>
          <w:rFonts w:ascii="Times New Roman" w:hAnsi="Times New Roman" w:cs="Times New Roman"/>
          <w:sz w:val="24"/>
          <w:szCs w:val="24"/>
          <w:shd w:val="clear" w:color="auto" w:fill="FFFFFF"/>
        </w:rPr>
        <w:t>активной творческой деятельности и самореализации.</w:t>
      </w:r>
    </w:p>
    <w:p w:rsidR="00BB62DE" w:rsidRDefault="00BB62DE" w:rsidP="008321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D62AC2" w:rsidRDefault="00D62AC2" w:rsidP="00F36F73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36F73" w:rsidRPr="00770EDD" w:rsidRDefault="00F36F73" w:rsidP="00F36F73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770EDD">
        <w:rPr>
          <w:rFonts w:ascii="Times New Roman" w:eastAsia="Times New Roman" w:hAnsi="Times New Roman" w:cs="Times New Roman"/>
          <w:b/>
          <w:sz w:val="24"/>
          <w:szCs w:val="24"/>
        </w:rPr>
        <w:t xml:space="preserve">Реализация модуля </w:t>
      </w:r>
      <w:r w:rsidRPr="00770EDD">
        <w:rPr>
          <w:rFonts w:ascii="Times New Roman" w:hAnsi="Times New Roman" w:cs="Times New Roman"/>
          <w:b/>
          <w:sz w:val="24"/>
          <w:szCs w:val="24"/>
        </w:rPr>
        <w:t xml:space="preserve"> «Основные  школьные дела»</w:t>
      </w:r>
    </w:p>
    <w:p w:rsidR="00F36F73" w:rsidRPr="006B2019" w:rsidRDefault="00F36F73" w:rsidP="00F36F73">
      <w:pPr>
        <w:spacing w:after="0" w:line="240" w:lineRule="auto"/>
        <w:contextualSpacing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 w:rsidRPr="006B2019">
        <w:rPr>
          <w:rFonts w:ascii="Times New Roman" w:hAnsi="Times New Roman" w:cs="Times New Roman"/>
          <w:color w:val="000000"/>
          <w:sz w:val="24"/>
          <w:szCs w:val="24"/>
        </w:rPr>
        <w:t>В 202</w:t>
      </w:r>
      <w:r w:rsidR="004B2FC8">
        <w:rPr>
          <w:rFonts w:ascii="Times New Roman" w:hAnsi="Times New Roman" w:cs="Times New Roman"/>
          <w:color w:val="000000"/>
          <w:sz w:val="24"/>
          <w:szCs w:val="24"/>
        </w:rPr>
        <w:t>4-2025</w:t>
      </w:r>
      <w:r w:rsidRPr="006B2019">
        <w:rPr>
          <w:rFonts w:ascii="Times New Roman" w:hAnsi="Times New Roman" w:cs="Times New Roman"/>
          <w:color w:val="000000"/>
          <w:sz w:val="24"/>
          <w:szCs w:val="24"/>
        </w:rPr>
        <w:t xml:space="preserve"> учебном году спланированы и проведены как общешкольные традиционные мероприятия, так и дела на параллелях и внутри классов.</w:t>
      </w:r>
    </w:p>
    <w:p w:rsidR="00F36F73" w:rsidRDefault="00F36F73" w:rsidP="00F36F73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З</w:t>
      </w:r>
      <w:r w:rsidRPr="006B2019">
        <w:rPr>
          <w:rFonts w:ascii="Times New Roman" w:hAnsi="Times New Roman" w:cs="Times New Roman"/>
          <w:color w:val="000000"/>
          <w:sz w:val="24"/>
          <w:szCs w:val="24"/>
        </w:rPr>
        <w:t>начимыми об</w:t>
      </w:r>
      <w:r w:rsidR="004B2FC8">
        <w:rPr>
          <w:rFonts w:ascii="Times New Roman" w:hAnsi="Times New Roman" w:cs="Times New Roman"/>
          <w:color w:val="000000"/>
          <w:sz w:val="24"/>
          <w:szCs w:val="24"/>
        </w:rPr>
        <w:t>щешкольными мероприятиями в 2024-2025</w:t>
      </w:r>
      <w:r w:rsidRPr="006B2019">
        <w:rPr>
          <w:rFonts w:ascii="Times New Roman" w:hAnsi="Times New Roman" w:cs="Times New Roman"/>
          <w:color w:val="000000"/>
          <w:sz w:val="24"/>
          <w:szCs w:val="24"/>
        </w:rPr>
        <w:t xml:space="preserve"> учебном году стали:</w:t>
      </w:r>
    </w:p>
    <w:p w:rsidR="00F36F73" w:rsidRPr="0036294A" w:rsidRDefault="00F36F73" w:rsidP="00F36F73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6052992" cy="1761483"/>
            <wp:effectExtent l="76200" t="0" r="62230" b="0"/>
            <wp:docPr id="53" name="Схема 1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5" r:lo="rId76" r:qs="rId77" r:cs="rId78"/>
              </a:graphicData>
            </a:graphic>
          </wp:inline>
        </w:drawing>
      </w:r>
    </w:p>
    <w:p w:rsidR="00F36F73" w:rsidRPr="006B2019" w:rsidRDefault="00F36F73" w:rsidP="00F36F73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6B2019">
        <w:rPr>
          <w:rFonts w:ascii="Times New Roman" w:hAnsi="Times New Roman" w:cs="Times New Roman"/>
          <w:sz w:val="24"/>
          <w:szCs w:val="24"/>
        </w:rPr>
        <w:t>Реализация ключевых</w:t>
      </w:r>
      <w:r w:rsidR="004B2FC8">
        <w:rPr>
          <w:rFonts w:ascii="Times New Roman" w:hAnsi="Times New Roman" w:cs="Times New Roman"/>
          <w:sz w:val="24"/>
          <w:szCs w:val="24"/>
        </w:rPr>
        <w:t xml:space="preserve"> </w:t>
      </w:r>
      <w:r w:rsidRPr="006B2019">
        <w:rPr>
          <w:rFonts w:ascii="Times New Roman" w:hAnsi="Times New Roman" w:cs="Times New Roman"/>
          <w:sz w:val="24"/>
          <w:szCs w:val="24"/>
        </w:rPr>
        <w:t>общешкольных</w:t>
      </w:r>
      <w:r w:rsidR="004B2FC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дел</w:t>
      </w:r>
      <w:r w:rsidRPr="006B2019">
        <w:rPr>
          <w:rFonts w:ascii="Times New Roman" w:hAnsi="Times New Roman" w:cs="Times New Roman"/>
          <w:sz w:val="24"/>
          <w:szCs w:val="24"/>
        </w:rPr>
        <w:t>:</w:t>
      </w:r>
    </w:p>
    <w:tbl>
      <w:tblPr>
        <w:tblStyle w:val="-51"/>
        <w:tblW w:w="0" w:type="auto"/>
        <w:tblLook w:val="04A0" w:firstRow="1" w:lastRow="0" w:firstColumn="1" w:lastColumn="0" w:noHBand="0" w:noVBand="1"/>
      </w:tblPr>
      <w:tblGrid>
        <w:gridCol w:w="1782"/>
        <w:gridCol w:w="2449"/>
        <w:gridCol w:w="2440"/>
        <w:gridCol w:w="2424"/>
      </w:tblGrid>
      <w:tr w:rsidR="00F36F73" w:rsidRPr="006B2019" w:rsidTr="004B2FC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82" w:type="dxa"/>
            <w:hideMark/>
          </w:tcPr>
          <w:p w:rsidR="00F36F73" w:rsidRPr="0036294A" w:rsidRDefault="00F36F73" w:rsidP="00770EDD">
            <w:pPr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6294A">
              <w:rPr>
                <w:rFonts w:ascii="Times New Roman" w:hAnsi="Times New Roman" w:cs="Times New Roman"/>
                <w:sz w:val="20"/>
                <w:szCs w:val="20"/>
              </w:rPr>
              <w:t>Уровень</w:t>
            </w:r>
          </w:p>
        </w:tc>
        <w:tc>
          <w:tcPr>
            <w:tcW w:w="2449" w:type="dxa"/>
            <w:hideMark/>
          </w:tcPr>
          <w:p w:rsidR="00F36F73" w:rsidRPr="0036294A" w:rsidRDefault="00F36F73" w:rsidP="00770EDD">
            <w:pPr>
              <w:contextualSpacing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36294A">
              <w:rPr>
                <w:rFonts w:ascii="Times New Roman" w:hAnsi="Times New Roman" w:cs="Times New Roman"/>
                <w:sz w:val="20"/>
                <w:szCs w:val="20"/>
              </w:rPr>
              <w:t>Количество КТД поплану</w:t>
            </w:r>
          </w:p>
        </w:tc>
        <w:tc>
          <w:tcPr>
            <w:tcW w:w="2440" w:type="dxa"/>
            <w:hideMark/>
          </w:tcPr>
          <w:p w:rsidR="00F36F73" w:rsidRPr="0036294A" w:rsidRDefault="00F36F73" w:rsidP="00770EDD">
            <w:pPr>
              <w:contextualSpacing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36294A">
              <w:rPr>
                <w:rFonts w:ascii="Times New Roman" w:hAnsi="Times New Roman" w:cs="Times New Roman"/>
                <w:sz w:val="20"/>
                <w:szCs w:val="20"/>
              </w:rPr>
              <w:t>Выполнено</w:t>
            </w:r>
          </w:p>
        </w:tc>
        <w:tc>
          <w:tcPr>
            <w:tcW w:w="2424" w:type="dxa"/>
            <w:hideMark/>
          </w:tcPr>
          <w:p w:rsidR="00F36F73" w:rsidRPr="0036294A" w:rsidRDefault="00F36F73" w:rsidP="00770EDD">
            <w:pPr>
              <w:contextualSpacing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36294A">
              <w:rPr>
                <w:rFonts w:ascii="Times New Roman" w:hAnsi="Times New Roman" w:cs="Times New Roman"/>
                <w:sz w:val="20"/>
                <w:szCs w:val="20"/>
              </w:rPr>
              <w:t>Не</w:t>
            </w:r>
            <w:r w:rsidR="004B2FC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36294A">
              <w:rPr>
                <w:rFonts w:ascii="Times New Roman" w:hAnsi="Times New Roman" w:cs="Times New Roman"/>
                <w:sz w:val="20"/>
                <w:szCs w:val="20"/>
              </w:rPr>
              <w:t>выполнено</w:t>
            </w:r>
          </w:p>
        </w:tc>
      </w:tr>
      <w:tr w:rsidR="00F36F73" w:rsidRPr="006B2019" w:rsidTr="004B2FC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82" w:type="dxa"/>
            <w:hideMark/>
          </w:tcPr>
          <w:p w:rsidR="00F36F73" w:rsidRPr="0036294A" w:rsidRDefault="00F36F73" w:rsidP="00770EDD">
            <w:pPr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6294A">
              <w:rPr>
                <w:rFonts w:ascii="Times New Roman" w:hAnsi="Times New Roman" w:cs="Times New Roman"/>
                <w:sz w:val="20"/>
                <w:szCs w:val="20"/>
              </w:rPr>
              <w:t>НОО</w:t>
            </w:r>
          </w:p>
        </w:tc>
        <w:tc>
          <w:tcPr>
            <w:tcW w:w="2449" w:type="dxa"/>
            <w:hideMark/>
          </w:tcPr>
          <w:p w:rsidR="00F36F73" w:rsidRPr="0036294A" w:rsidRDefault="004B2FC8" w:rsidP="00770EDD">
            <w:pPr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2440" w:type="dxa"/>
            <w:hideMark/>
          </w:tcPr>
          <w:p w:rsidR="00F36F73" w:rsidRPr="0036294A" w:rsidRDefault="00F36F73" w:rsidP="00770EDD">
            <w:pPr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36294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4B2FC8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24" w:type="dxa"/>
            <w:hideMark/>
          </w:tcPr>
          <w:p w:rsidR="00F36F73" w:rsidRPr="0036294A" w:rsidRDefault="00F36F73" w:rsidP="00770EDD">
            <w:pPr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36294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F36F73" w:rsidRPr="006B2019" w:rsidTr="004B2FC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82" w:type="dxa"/>
            <w:hideMark/>
          </w:tcPr>
          <w:p w:rsidR="00F36F73" w:rsidRPr="0036294A" w:rsidRDefault="00F36F73" w:rsidP="00770EDD">
            <w:pPr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6294A">
              <w:rPr>
                <w:rFonts w:ascii="Times New Roman" w:hAnsi="Times New Roman" w:cs="Times New Roman"/>
                <w:sz w:val="20"/>
                <w:szCs w:val="20"/>
              </w:rPr>
              <w:t>ООО</w:t>
            </w:r>
          </w:p>
        </w:tc>
        <w:tc>
          <w:tcPr>
            <w:tcW w:w="2449" w:type="dxa"/>
            <w:hideMark/>
          </w:tcPr>
          <w:p w:rsidR="00F36F73" w:rsidRPr="0036294A" w:rsidRDefault="004B2FC8" w:rsidP="00770EDD">
            <w:pPr>
              <w:contextualSpacing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2440" w:type="dxa"/>
            <w:hideMark/>
          </w:tcPr>
          <w:p w:rsidR="00F36F73" w:rsidRPr="0036294A" w:rsidRDefault="00F36F73" w:rsidP="00770EDD">
            <w:pPr>
              <w:contextualSpacing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36294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4B2FC8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424" w:type="dxa"/>
            <w:hideMark/>
          </w:tcPr>
          <w:p w:rsidR="00F36F73" w:rsidRPr="0036294A" w:rsidRDefault="00F36F73" w:rsidP="00770EDD">
            <w:pPr>
              <w:contextualSpacing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36294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F36F73" w:rsidRPr="006B2019" w:rsidTr="004B2FC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82" w:type="dxa"/>
            <w:hideMark/>
          </w:tcPr>
          <w:p w:rsidR="00F36F73" w:rsidRPr="0036294A" w:rsidRDefault="00F36F73" w:rsidP="00770EDD">
            <w:pPr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6294A">
              <w:rPr>
                <w:rFonts w:ascii="Times New Roman" w:hAnsi="Times New Roman" w:cs="Times New Roman"/>
                <w:sz w:val="20"/>
                <w:szCs w:val="20"/>
              </w:rPr>
              <w:t>СОО</w:t>
            </w:r>
          </w:p>
        </w:tc>
        <w:tc>
          <w:tcPr>
            <w:tcW w:w="2449" w:type="dxa"/>
            <w:hideMark/>
          </w:tcPr>
          <w:p w:rsidR="00F36F73" w:rsidRPr="0036294A" w:rsidRDefault="004B2FC8" w:rsidP="00770EDD">
            <w:pPr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19</w:t>
            </w:r>
          </w:p>
        </w:tc>
        <w:tc>
          <w:tcPr>
            <w:tcW w:w="2440" w:type="dxa"/>
            <w:hideMark/>
          </w:tcPr>
          <w:p w:rsidR="00F36F73" w:rsidRPr="0036294A" w:rsidRDefault="004B2FC8" w:rsidP="00770EDD">
            <w:pPr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19</w:t>
            </w:r>
          </w:p>
        </w:tc>
        <w:tc>
          <w:tcPr>
            <w:tcW w:w="2424" w:type="dxa"/>
            <w:hideMark/>
          </w:tcPr>
          <w:p w:rsidR="00F36F73" w:rsidRPr="0036294A" w:rsidRDefault="00F36F73" w:rsidP="00770EDD">
            <w:pPr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36294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F36F73" w:rsidRPr="006B2019" w:rsidTr="004B2FC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82" w:type="dxa"/>
            <w:hideMark/>
          </w:tcPr>
          <w:p w:rsidR="00F36F73" w:rsidRPr="0036294A" w:rsidRDefault="00F36F73" w:rsidP="00770EDD">
            <w:pPr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6294A">
              <w:rPr>
                <w:rFonts w:ascii="Times New Roman" w:hAnsi="Times New Roman" w:cs="Times New Roman"/>
                <w:sz w:val="20"/>
                <w:szCs w:val="20"/>
              </w:rPr>
              <w:t>итого</w:t>
            </w:r>
          </w:p>
        </w:tc>
        <w:tc>
          <w:tcPr>
            <w:tcW w:w="2449" w:type="dxa"/>
            <w:hideMark/>
          </w:tcPr>
          <w:p w:rsidR="00F36F73" w:rsidRPr="0036294A" w:rsidRDefault="004B2FC8" w:rsidP="00770EDD">
            <w:pPr>
              <w:contextualSpacing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54</w:t>
            </w:r>
          </w:p>
        </w:tc>
        <w:tc>
          <w:tcPr>
            <w:tcW w:w="2440" w:type="dxa"/>
            <w:hideMark/>
          </w:tcPr>
          <w:p w:rsidR="00F36F73" w:rsidRPr="0036294A" w:rsidRDefault="004B2FC8" w:rsidP="00770EDD">
            <w:pPr>
              <w:contextualSpacing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54</w:t>
            </w:r>
          </w:p>
        </w:tc>
        <w:tc>
          <w:tcPr>
            <w:tcW w:w="2424" w:type="dxa"/>
            <w:hideMark/>
          </w:tcPr>
          <w:p w:rsidR="00F36F73" w:rsidRPr="0036294A" w:rsidRDefault="00F36F73" w:rsidP="00770EDD">
            <w:pPr>
              <w:contextualSpacing/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36294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</w:tbl>
    <w:p w:rsidR="004B2FC8" w:rsidRDefault="004B2FC8" w:rsidP="00F36F73">
      <w:pPr>
        <w:pStyle w:val="aa"/>
        <w:spacing w:before="0" w:beforeAutospacing="0" w:after="0" w:afterAutospacing="0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F36F73" w:rsidRPr="006B2019" w:rsidRDefault="00F36F73" w:rsidP="00F36F73">
      <w:pPr>
        <w:pStyle w:val="aa"/>
        <w:spacing w:before="0" w:beforeAutospacing="0" w:after="0" w:afterAutospacing="0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4A7B7E">
        <w:rPr>
          <w:rFonts w:ascii="Times New Roman" w:hAnsi="Times New Roman" w:cs="Times New Roman"/>
          <w:b/>
          <w:sz w:val="24"/>
          <w:szCs w:val="24"/>
          <w:lang w:val="ru-RU"/>
        </w:rPr>
        <w:t>Итог:</w:t>
      </w:r>
      <w:r w:rsidRPr="006B2019">
        <w:rPr>
          <w:rFonts w:ascii="Times New Roman" w:hAnsi="Times New Roman" w:cs="Times New Roman"/>
          <w:sz w:val="24"/>
          <w:szCs w:val="24"/>
          <w:lang w:val="ru-RU"/>
        </w:rPr>
        <w:t xml:space="preserve"> ключевые общ</w:t>
      </w:r>
      <w:r>
        <w:rPr>
          <w:rFonts w:ascii="Times New Roman" w:hAnsi="Times New Roman" w:cs="Times New Roman"/>
          <w:sz w:val="24"/>
          <w:szCs w:val="24"/>
          <w:lang w:val="ru-RU"/>
        </w:rPr>
        <w:t>ешкольные дела реализованы на 100</w:t>
      </w:r>
      <w:r w:rsidRPr="006B2019">
        <w:rPr>
          <w:rFonts w:ascii="Times New Roman" w:hAnsi="Times New Roman" w:cs="Times New Roman"/>
          <w:sz w:val="24"/>
          <w:szCs w:val="24"/>
          <w:lang w:val="ru-RU"/>
        </w:rPr>
        <w:t xml:space="preserve">%. </w:t>
      </w:r>
    </w:p>
    <w:p w:rsidR="00F36F73" w:rsidRPr="004A7B7E" w:rsidRDefault="00F36F73" w:rsidP="00F36F7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B2019">
        <w:rPr>
          <w:rFonts w:ascii="Times New Roman" w:hAnsi="Times New Roman" w:cs="Times New Roman"/>
          <w:sz w:val="24"/>
          <w:szCs w:val="24"/>
        </w:rPr>
        <w:t>Анализируя вос</w:t>
      </w:r>
      <w:r w:rsidR="00770EDD">
        <w:rPr>
          <w:rFonts w:ascii="Times New Roman" w:hAnsi="Times New Roman" w:cs="Times New Roman"/>
          <w:sz w:val="24"/>
          <w:szCs w:val="24"/>
        </w:rPr>
        <w:t>питательную деятельнос</w:t>
      </w:r>
      <w:r w:rsidR="004B2FC8">
        <w:rPr>
          <w:rFonts w:ascii="Times New Roman" w:hAnsi="Times New Roman" w:cs="Times New Roman"/>
          <w:sz w:val="24"/>
          <w:szCs w:val="24"/>
        </w:rPr>
        <w:t>ть за 2024-2025</w:t>
      </w:r>
      <w:r w:rsidRPr="006B2019">
        <w:rPr>
          <w:rFonts w:ascii="Times New Roman" w:hAnsi="Times New Roman" w:cs="Times New Roman"/>
          <w:sz w:val="24"/>
          <w:szCs w:val="24"/>
        </w:rPr>
        <w:t xml:space="preserve"> учебный год,  отмечен высокий уровень охвата учащихся мероприятиями воспитательной деятельности </w:t>
      </w:r>
      <w:r w:rsidRPr="004A7B7E">
        <w:rPr>
          <w:rFonts w:ascii="Times New Roman" w:hAnsi="Times New Roman" w:cs="Times New Roman"/>
          <w:b/>
          <w:sz w:val="24"/>
          <w:szCs w:val="24"/>
        </w:rPr>
        <w:t>патриотической направленности – более 90%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4A7B7E">
        <w:rPr>
          <w:rFonts w:ascii="Times New Roman" w:hAnsi="Times New Roman" w:cs="Times New Roman"/>
          <w:color w:val="000000"/>
          <w:sz w:val="24"/>
          <w:szCs w:val="24"/>
        </w:rPr>
        <w:t>Работа по гражданско-патриотическому воспитанию велась согласно пл</w:t>
      </w:r>
      <w:r w:rsidR="004B2FC8">
        <w:rPr>
          <w:rFonts w:ascii="Times New Roman" w:hAnsi="Times New Roman" w:cs="Times New Roman"/>
          <w:color w:val="000000"/>
          <w:sz w:val="24"/>
          <w:szCs w:val="24"/>
        </w:rPr>
        <w:t xml:space="preserve">ану работы школы на 2024-2025 </w:t>
      </w:r>
      <w:r w:rsidRPr="004A7B7E">
        <w:rPr>
          <w:rFonts w:ascii="Times New Roman" w:hAnsi="Times New Roman" w:cs="Times New Roman"/>
          <w:color w:val="000000"/>
          <w:sz w:val="24"/>
          <w:szCs w:val="24"/>
        </w:rPr>
        <w:t xml:space="preserve">уч.год. </w:t>
      </w:r>
      <w:r w:rsidRPr="004A7B7E">
        <w:rPr>
          <w:rFonts w:ascii="Times New Roman" w:hAnsi="Times New Roman" w:cs="Times New Roman"/>
          <w:sz w:val="24"/>
          <w:szCs w:val="24"/>
        </w:rPr>
        <w:t xml:space="preserve">Одно из центральных мест занимает сотрудничество с ветеранами Голицынского Пограничного Института ФСБ РФ и общественной организации «Офицеры России», для которых школа проводит праздники, концерты, посвящённые памятным датам. </w:t>
      </w:r>
    </w:p>
    <w:p w:rsidR="00F36F73" w:rsidRPr="004A7B7E" w:rsidRDefault="00F36F73" w:rsidP="00F36F73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4A7B7E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В течение года педагогическим коллективом была проделана большая работа по этому направлению. </w:t>
      </w:r>
      <w:r w:rsidRPr="006B2019">
        <w:rPr>
          <w:rFonts w:ascii="Times New Roman" w:hAnsi="Times New Roman" w:cs="Times New Roman"/>
          <w:color w:val="000000"/>
          <w:sz w:val="24"/>
          <w:szCs w:val="24"/>
        </w:rPr>
        <w:t>В отчетном периоде наиболее удачными с точки зрения реализации задач патриотического воспитания были следующие воспитательные события/дела/мероприятия:</w:t>
      </w:r>
    </w:p>
    <w:p w:rsidR="00F36F73" w:rsidRDefault="00F36F73" w:rsidP="00F36F73">
      <w:pPr>
        <w:pStyle w:val="aa"/>
        <w:spacing w:before="0" w:beforeAutospacing="0" w:after="0" w:afterAutospacing="0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F36F73" w:rsidRDefault="00F36F73" w:rsidP="00F36F73">
      <w:pPr>
        <w:pStyle w:val="aa"/>
        <w:spacing w:before="0" w:beforeAutospacing="0" w:after="0" w:afterAutospacing="0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4A7B7E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6052820" cy="3305175"/>
            <wp:effectExtent l="57150" t="38100" r="5080" b="66675"/>
            <wp:docPr id="54" name="Схема 27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0" r:lo="rId81" r:qs="rId82" r:cs="rId83"/>
              </a:graphicData>
            </a:graphic>
          </wp:inline>
        </w:drawing>
      </w:r>
    </w:p>
    <w:p w:rsidR="00F36F73" w:rsidRPr="006B2019" w:rsidRDefault="00F36F73" w:rsidP="00F36F73">
      <w:pPr>
        <w:pStyle w:val="aa"/>
        <w:spacing w:before="0" w:beforeAutospacing="0" w:after="0" w:afterAutospacing="0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tbl>
      <w:tblPr>
        <w:tblStyle w:val="-5"/>
        <w:tblW w:w="0" w:type="auto"/>
        <w:tblLook w:val="04A0" w:firstRow="1" w:lastRow="0" w:firstColumn="1" w:lastColumn="0" w:noHBand="0" w:noVBand="1"/>
      </w:tblPr>
      <w:tblGrid>
        <w:gridCol w:w="4824"/>
        <w:gridCol w:w="4747"/>
      </w:tblGrid>
      <w:tr w:rsidR="004B2FC8" w:rsidTr="004B2FC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24" w:type="dxa"/>
          </w:tcPr>
          <w:p w:rsidR="00F36F73" w:rsidRDefault="004B2FC8" w:rsidP="00770EDD">
            <w:pPr>
              <w:pStyle w:val="aa"/>
              <w:spacing w:before="0" w:beforeAutospacing="0" w:after="0" w:afterAutospacing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326FFAE6" wp14:editId="5B589958">
                  <wp:extent cx="2759075" cy="2069233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9980" cy="2077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7" w:type="dxa"/>
          </w:tcPr>
          <w:p w:rsidR="00F36F73" w:rsidRDefault="004B2FC8" w:rsidP="00770EDD">
            <w:pPr>
              <w:pStyle w:val="aa"/>
              <w:spacing w:before="0" w:beforeAutospacing="0" w:after="0" w:afterAutospacing="0"/>
              <w:contextualSpacing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64178517" wp14:editId="586DCA26">
                  <wp:extent cx="2790713" cy="2092960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4077" cy="21104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36F73" w:rsidRPr="00602248" w:rsidRDefault="00F36F73" w:rsidP="00F36F7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602248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Активность участия классов по патриотическому воспитанию</w:t>
      </w:r>
    </w:p>
    <w:p w:rsidR="00F36F73" w:rsidRDefault="00F36F73" w:rsidP="00F36F73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602248">
        <w:rPr>
          <w:rFonts w:ascii="Times New Roman" w:hAnsi="Times New Roman"/>
          <w:b/>
          <w:noProof/>
          <w:sz w:val="24"/>
          <w:szCs w:val="24"/>
          <w:shd w:val="clear" w:color="auto" w:fill="FFFFFF"/>
        </w:rPr>
        <w:drawing>
          <wp:inline distT="0" distB="0" distL="0" distR="0">
            <wp:extent cx="6524625" cy="1631950"/>
            <wp:effectExtent l="0" t="0" r="0" b="0"/>
            <wp:docPr id="59" name="Диаграмма 23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7"/>
              </a:graphicData>
            </a:graphic>
          </wp:inline>
        </w:drawing>
      </w:r>
    </w:p>
    <w:p w:rsidR="00F36F73" w:rsidRDefault="00F36F73" w:rsidP="00F36F73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4B2FC8" w:rsidRDefault="004B2FC8" w:rsidP="00F36F73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4B2FC8" w:rsidRDefault="004B2FC8" w:rsidP="00F36F73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F36F73" w:rsidRPr="00263E28" w:rsidRDefault="00F36F73" w:rsidP="00F36F73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263E28">
        <w:rPr>
          <w:rFonts w:ascii="Times New Roman" w:hAnsi="Times New Roman"/>
          <w:b/>
          <w:sz w:val="24"/>
          <w:szCs w:val="24"/>
          <w:shd w:val="clear" w:color="auto" w:fill="FFFFFF"/>
        </w:rPr>
        <w:lastRenderedPageBreak/>
        <w:t>Сравнительная таблица участия в мероприятиях по военно-патриотическому воспитанию</w:t>
      </w:r>
    </w:p>
    <w:p w:rsidR="00F36F73" w:rsidRDefault="00F36F73" w:rsidP="00F36F73">
      <w:pPr>
        <w:pStyle w:val="aa"/>
        <w:spacing w:before="0" w:beforeAutospacing="0" w:after="0" w:afterAutospacing="0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263E28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5828599" cy="1918557"/>
            <wp:effectExtent l="0" t="0" r="1270" b="5715"/>
            <wp:docPr id="60" name="Диаграмма 23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8"/>
              </a:graphicData>
            </a:graphic>
          </wp:inline>
        </w:drawing>
      </w:r>
    </w:p>
    <w:p w:rsidR="00F36F73" w:rsidRDefault="00F36F73" w:rsidP="00F36F73">
      <w:pPr>
        <w:pStyle w:val="aa"/>
        <w:spacing w:before="0" w:beforeAutospacing="0" w:after="0" w:afterAutospacing="0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F36F73" w:rsidRPr="006B2019" w:rsidRDefault="00F36F73" w:rsidP="00F36F73">
      <w:pPr>
        <w:pStyle w:val="aa"/>
        <w:spacing w:before="0" w:beforeAutospacing="0" w:after="0" w:afterAutospacing="0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B2019">
        <w:rPr>
          <w:rFonts w:ascii="Times New Roman" w:hAnsi="Times New Roman" w:cs="Times New Roman"/>
          <w:sz w:val="24"/>
          <w:szCs w:val="24"/>
          <w:lang w:val="ru-RU"/>
        </w:rPr>
        <w:t>Исполнение плана общешкольных дел воспитывающей деятельности в процентах от запланированных мероприятий –</w:t>
      </w:r>
      <w:r w:rsidRPr="006B2019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  <w:lang w:val="ru-RU"/>
        </w:rPr>
        <w:t>100</w:t>
      </w:r>
      <w:r w:rsidRPr="006B2019">
        <w:rPr>
          <w:rFonts w:ascii="Times New Roman" w:hAnsi="Times New Roman" w:cs="Times New Roman"/>
          <w:sz w:val="24"/>
          <w:szCs w:val="24"/>
          <w:lang w:val="ru-RU"/>
        </w:rPr>
        <w:t xml:space="preserve"> процентов. </w:t>
      </w:r>
    </w:p>
    <w:p w:rsidR="00F36F73" w:rsidRPr="000033AB" w:rsidRDefault="00F36F73" w:rsidP="00F36F7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bookmarkStart w:id="11" w:name="_Hlk123885238"/>
      <w:r w:rsidRPr="000033AB">
        <w:rPr>
          <w:rFonts w:ascii="Times New Roman" w:hAnsi="Times New Roman" w:cs="Times New Roman"/>
          <w:b/>
          <w:sz w:val="24"/>
          <w:szCs w:val="24"/>
          <w:u w:val="single"/>
        </w:rPr>
        <w:t>Положительный аспект:</w:t>
      </w:r>
    </w:p>
    <w:p w:rsidR="00F36F73" w:rsidRPr="006B2019" w:rsidRDefault="00F36F73" w:rsidP="00F36F7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 w:rsidRPr="006B2019">
        <w:rPr>
          <w:rFonts w:ascii="Times New Roman" w:hAnsi="Times New Roman" w:cs="Times New Roman"/>
          <w:sz w:val="24"/>
          <w:szCs w:val="24"/>
        </w:rPr>
        <w:t>1.Высокий показатель участия учащихся в реализации общешкольных ключевых дел.</w:t>
      </w:r>
    </w:p>
    <w:p w:rsidR="00F36F73" w:rsidRPr="006B2019" w:rsidRDefault="00F36F73" w:rsidP="00F36F7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B2019">
        <w:rPr>
          <w:rFonts w:ascii="Times New Roman" w:hAnsi="Times New Roman" w:cs="Times New Roman"/>
          <w:sz w:val="24"/>
          <w:szCs w:val="24"/>
        </w:rPr>
        <w:t>2.Мотивация: поощрение социально активных учащихся школы на общешкольных линейках.</w:t>
      </w:r>
    </w:p>
    <w:p w:rsidR="00F36F73" w:rsidRPr="000033AB" w:rsidRDefault="00F36F73" w:rsidP="00F36F73">
      <w:pPr>
        <w:tabs>
          <w:tab w:val="left" w:pos="2124"/>
        </w:tabs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033AB">
        <w:rPr>
          <w:rFonts w:ascii="Times New Roman" w:hAnsi="Times New Roman" w:cs="Times New Roman"/>
          <w:b/>
          <w:sz w:val="24"/>
          <w:szCs w:val="24"/>
          <w:u w:val="single"/>
        </w:rPr>
        <w:t xml:space="preserve">Проблемное поле: </w:t>
      </w:r>
    </w:p>
    <w:p w:rsidR="00F36F73" w:rsidRPr="006B2019" w:rsidRDefault="00F36F73" w:rsidP="00F36F73">
      <w:pPr>
        <w:tabs>
          <w:tab w:val="left" w:pos="2124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B2019">
        <w:rPr>
          <w:rFonts w:ascii="Times New Roman" w:hAnsi="Times New Roman" w:cs="Times New Roman"/>
          <w:sz w:val="24"/>
          <w:szCs w:val="24"/>
        </w:rPr>
        <w:t xml:space="preserve">1. Небольшой охват учащихся </w:t>
      </w:r>
      <w:bookmarkStart w:id="12" w:name="_Hlk134645080"/>
      <w:r w:rsidRPr="006B2019">
        <w:rPr>
          <w:rFonts w:ascii="Times New Roman" w:hAnsi="Times New Roman" w:cs="Times New Roman"/>
          <w:sz w:val="24"/>
          <w:szCs w:val="24"/>
        </w:rPr>
        <w:t xml:space="preserve">в проектах </w:t>
      </w:r>
      <w:bookmarkEnd w:id="12"/>
      <w:r w:rsidRPr="006B2019">
        <w:rPr>
          <w:rFonts w:ascii="Times New Roman" w:hAnsi="Times New Roman" w:cs="Times New Roman"/>
          <w:sz w:val="24"/>
          <w:szCs w:val="24"/>
        </w:rPr>
        <w:t>Регионального, Всероссийского уровней.</w:t>
      </w:r>
    </w:p>
    <w:p w:rsidR="00F36F73" w:rsidRPr="000033AB" w:rsidRDefault="00F36F73" w:rsidP="00F36F73">
      <w:pPr>
        <w:tabs>
          <w:tab w:val="left" w:pos="2124"/>
        </w:tabs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0033AB">
        <w:rPr>
          <w:rFonts w:ascii="Times New Roman" w:hAnsi="Times New Roman" w:cs="Times New Roman"/>
          <w:b/>
          <w:sz w:val="24"/>
          <w:szCs w:val="24"/>
          <w:u w:val="single"/>
        </w:rPr>
        <w:t>Рекомендация</w:t>
      </w:r>
      <w:r w:rsidRPr="000033AB">
        <w:rPr>
          <w:rFonts w:ascii="Times New Roman" w:hAnsi="Times New Roman" w:cs="Times New Roman"/>
          <w:b/>
          <w:sz w:val="24"/>
          <w:szCs w:val="24"/>
        </w:rPr>
        <w:t xml:space="preserve">: </w:t>
      </w:r>
    </w:p>
    <w:p w:rsidR="00F36F73" w:rsidRPr="006B2019" w:rsidRDefault="00F36F73" w:rsidP="00F36F7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B2019">
        <w:rPr>
          <w:rFonts w:ascii="Times New Roman" w:hAnsi="Times New Roman" w:cs="Times New Roman"/>
          <w:sz w:val="24"/>
          <w:szCs w:val="24"/>
        </w:rPr>
        <w:t>1.Мотивировать учащихся для участия в проектах, конкурсах более высокого уровня.</w:t>
      </w:r>
      <w:bookmarkEnd w:id="11"/>
    </w:p>
    <w:p w:rsidR="0036294A" w:rsidRDefault="0036294A" w:rsidP="00E0475B">
      <w:pPr>
        <w:shd w:val="clear" w:color="auto" w:fill="FFFFFF"/>
        <w:spacing w:after="0" w:line="240" w:lineRule="auto"/>
        <w:ind w:left="720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0475B" w:rsidRPr="00C8643D" w:rsidRDefault="00E0475B" w:rsidP="00E0475B">
      <w:pPr>
        <w:shd w:val="clear" w:color="auto" w:fill="FFFFFF"/>
        <w:spacing w:after="0" w:line="240" w:lineRule="auto"/>
        <w:ind w:left="720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Реализация </w:t>
      </w:r>
      <w:r w:rsidRPr="00C8643D">
        <w:rPr>
          <w:rFonts w:ascii="Times New Roman" w:hAnsi="Times New Roman" w:cs="Times New Roman"/>
          <w:b/>
          <w:sz w:val="24"/>
          <w:szCs w:val="24"/>
        </w:rPr>
        <w:t>модуля «Ор</w:t>
      </w:r>
      <w:r>
        <w:rPr>
          <w:rFonts w:ascii="Times New Roman" w:hAnsi="Times New Roman" w:cs="Times New Roman"/>
          <w:b/>
          <w:sz w:val="24"/>
          <w:szCs w:val="24"/>
        </w:rPr>
        <w:t xml:space="preserve">ганизация предметно-пространственной </w:t>
      </w:r>
      <w:r w:rsidRPr="00C8643D">
        <w:rPr>
          <w:rFonts w:ascii="Times New Roman" w:hAnsi="Times New Roman" w:cs="Times New Roman"/>
          <w:b/>
          <w:sz w:val="24"/>
          <w:szCs w:val="24"/>
        </w:rPr>
        <w:t xml:space="preserve"> среды»</w:t>
      </w:r>
    </w:p>
    <w:p w:rsidR="00E0475B" w:rsidRDefault="00E0475B" w:rsidP="00E0475B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</w:rPr>
      </w:pPr>
      <w:r w:rsidRPr="00C8643D">
        <w:rPr>
          <w:rFonts w:ascii="Times New Roman" w:hAnsi="Times New Roman" w:cs="Times New Roman"/>
          <w:color w:val="000000"/>
          <w:sz w:val="24"/>
        </w:rPr>
        <w:t>Окружающа</w:t>
      </w:r>
      <w:r>
        <w:rPr>
          <w:rFonts w:ascii="Times New Roman" w:hAnsi="Times New Roman" w:cs="Times New Roman"/>
          <w:color w:val="000000"/>
          <w:sz w:val="24"/>
        </w:rPr>
        <w:t xml:space="preserve">я ребенка предметно-пространственная </w:t>
      </w:r>
      <w:r w:rsidRPr="00C8643D">
        <w:rPr>
          <w:rFonts w:ascii="Times New Roman" w:hAnsi="Times New Roman" w:cs="Times New Roman"/>
          <w:color w:val="000000"/>
          <w:sz w:val="24"/>
        </w:rPr>
        <w:t xml:space="preserve"> среда школы, при условии ее грамотной организации, обогащает внутренний мир ученика, способствует формированию у него чувства вкуса и стиля, создает атмосферу психологического комфорта, поднимает настроение, предупреждает стрессовые ситуации, способствует позитивному восприятию ребенком школы. </w:t>
      </w:r>
    </w:p>
    <w:p w:rsidR="00E0475B" w:rsidRDefault="00E0475B" w:rsidP="00E0475B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</w:rPr>
      </w:pPr>
      <w:r>
        <w:rPr>
          <w:rFonts w:ascii="Times New Roman" w:hAnsi="Times New Roman" w:cs="Times New Roman"/>
          <w:sz w:val="24"/>
          <w:szCs w:val="24"/>
        </w:rPr>
        <w:t>В</w:t>
      </w:r>
      <w:r w:rsidRPr="00225ED0">
        <w:rPr>
          <w:rFonts w:ascii="Times New Roman" w:hAnsi="Times New Roman" w:cs="Times New Roman"/>
          <w:sz w:val="24"/>
          <w:szCs w:val="24"/>
        </w:rPr>
        <w:t xml:space="preserve"> вестибюле школы </w:t>
      </w:r>
      <w:r>
        <w:rPr>
          <w:rFonts w:ascii="Times New Roman" w:hAnsi="Times New Roman" w:cs="Times New Roman"/>
          <w:sz w:val="24"/>
          <w:szCs w:val="24"/>
        </w:rPr>
        <w:t>размещены Государственная символика</w:t>
      </w:r>
      <w:r w:rsidRPr="00225ED0">
        <w:rPr>
          <w:rFonts w:ascii="Times New Roman" w:hAnsi="Times New Roman" w:cs="Times New Roman"/>
          <w:sz w:val="24"/>
          <w:szCs w:val="24"/>
        </w:rPr>
        <w:t xml:space="preserve"> РФ, субъекта РФ, муниципального образования</w:t>
      </w:r>
      <w:r>
        <w:rPr>
          <w:rFonts w:ascii="Times New Roman" w:hAnsi="Times New Roman" w:cs="Times New Roman"/>
          <w:sz w:val="24"/>
          <w:szCs w:val="24"/>
        </w:rPr>
        <w:t>.</w:t>
      </w:r>
      <w:r w:rsidR="001620BA">
        <w:rPr>
          <w:rFonts w:ascii="Times New Roman" w:hAnsi="Times New Roman" w:cs="Times New Roman"/>
          <w:sz w:val="24"/>
          <w:szCs w:val="24"/>
        </w:rPr>
        <w:t xml:space="preserve"> </w:t>
      </w:r>
      <w:r w:rsidRPr="00225ED0">
        <w:rPr>
          <w:rFonts w:ascii="Times New Roman" w:hAnsi="Times New Roman" w:cs="Times New Roman"/>
          <w:color w:val="000000"/>
          <w:sz w:val="24"/>
          <w:szCs w:val="24"/>
        </w:rPr>
        <w:t>Проведены все запланированные церемонии поднятия и спуска Государственного флага РФ.</w:t>
      </w:r>
      <w:r w:rsidR="001620BA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72080A">
        <w:rPr>
          <w:rFonts w:ascii="Times New Roman" w:hAnsi="Times New Roman" w:cs="Times New Roman"/>
          <w:sz w:val="24"/>
          <w:szCs w:val="24"/>
        </w:rPr>
        <w:t xml:space="preserve">Имеется группа информационных стендов. На них размещена информация о проведенных мероприятиях, </w:t>
      </w:r>
      <w:r>
        <w:rPr>
          <w:rFonts w:ascii="Times New Roman" w:hAnsi="Times New Roman" w:cs="Times New Roman"/>
          <w:sz w:val="24"/>
          <w:szCs w:val="24"/>
        </w:rPr>
        <w:t>расписание занятий, памятки по безопасности, грамоты.</w:t>
      </w:r>
    </w:p>
    <w:p w:rsidR="00E0475B" w:rsidRDefault="00E0475B" w:rsidP="001620BA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8643D">
        <w:rPr>
          <w:rFonts w:ascii="Times New Roman" w:hAnsi="Times New Roman" w:cs="Times New Roman"/>
          <w:color w:val="000000"/>
          <w:sz w:val="24"/>
        </w:rPr>
        <w:t>Воспитывающее влияние на ребенка осуществляется через такие формы</w:t>
      </w:r>
      <w:r>
        <w:rPr>
          <w:rFonts w:ascii="Times New Roman" w:hAnsi="Times New Roman" w:cs="Times New Roman"/>
          <w:color w:val="000000"/>
          <w:sz w:val="24"/>
        </w:rPr>
        <w:t xml:space="preserve"> работы с предметно-пространственной  </w:t>
      </w:r>
      <w:r w:rsidR="001620BA">
        <w:rPr>
          <w:rFonts w:ascii="Times New Roman" w:hAnsi="Times New Roman" w:cs="Times New Roman"/>
          <w:color w:val="000000"/>
          <w:sz w:val="24"/>
        </w:rPr>
        <w:t xml:space="preserve">средой школы как  </w:t>
      </w:r>
      <w:r w:rsidRPr="002A6E4C">
        <w:rPr>
          <w:rFonts w:ascii="Times New Roman" w:eastAsia="Times New Roman" w:hAnsi="Times New Roman" w:cs="Times New Roman"/>
          <w:color w:val="000000"/>
          <w:sz w:val="27"/>
          <w:szCs w:val="27"/>
        </w:rPr>
        <w:br/>
      </w: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6075045" cy="2400300"/>
            <wp:effectExtent l="76200" t="57150" r="59055" b="0"/>
            <wp:docPr id="9" name="Схема 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9" r:lo="rId90" r:qs="rId91" r:cs="rId92"/>
              </a:graphicData>
            </a:graphic>
          </wp:inline>
        </w:drawing>
      </w:r>
    </w:p>
    <w:tbl>
      <w:tblPr>
        <w:tblStyle w:val="1-5"/>
        <w:tblW w:w="0" w:type="auto"/>
        <w:tblLook w:val="04A0" w:firstRow="1" w:lastRow="0" w:firstColumn="1" w:lastColumn="0" w:noHBand="0" w:noVBand="1"/>
      </w:tblPr>
      <w:tblGrid>
        <w:gridCol w:w="4321"/>
        <w:gridCol w:w="5250"/>
      </w:tblGrid>
      <w:tr w:rsidR="001620BA" w:rsidTr="001620B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5" w:type="dxa"/>
          </w:tcPr>
          <w:p w:rsidR="00E0475B" w:rsidRPr="00613F44" w:rsidRDefault="00E0475B" w:rsidP="009F32AB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13F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Конкурс Новогодних поделок</w:t>
            </w:r>
          </w:p>
        </w:tc>
        <w:tc>
          <w:tcPr>
            <w:tcW w:w="4786" w:type="dxa"/>
          </w:tcPr>
          <w:p w:rsidR="00E0475B" w:rsidRDefault="001620BA" w:rsidP="009F32AB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</w:rPr>
            </w:pPr>
            <w:r>
              <w:rPr>
                <w:noProof/>
              </w:rPr>
              <w:drawing>
                <wp:inline distT="0" distB="0" distL="0" distR="0" wp14:anchorId="5BFBF454" wp14:editId="76A6C76C">
                  <wp:extent cx="3111500" cy="2781300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1500" cy="278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20BA" w:rsidTr="001620B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5" w:type="dxa"/>
          </w:tcPr>
          <w:p w:rsidR="00E0475B" w:rsidRPr="00613F44" w:rsidRDefault="00E0475B" w:rsidP="009F32AB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13F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Конкурс Новогодних кабинетов</w:t>
            </w:r>
          </w:p>
        </w:tc>
        <w:tc>
          <w:tcPr>
            <w:tcW w:w="4786" w:type="dxa"/>
          </w:tcPr>
          <w:p w:rsidR="00E0475B" w:rsidRDefault="00B52235" w:rsidP="009F32AB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</w:rPr>
            </w:pPr>
            <w:r>
              <w:rPr>
                <w:noProof/>
              </w:rPr>
              <w:drawing>
                <wp:inline distT="0" distB="0" distL="0" distR="0">
                  <wp:extent cx="3111500" cy="2236351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1833" cy="22437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20BA" w:rsidTr="001620B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5" w:type="dxa"/>
          </w:tcPr>
          <w:p w:rsidR="00B52235" w:rsidRPr="00613F44" w:rsidRDefault="00B52235" w:rsidP="009F32AB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13F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Конкурс «Рождественская звезда»</w:t>
            </w:r>
          </w:p>
        </w:tc>
        <w:tc>
          <w:tcPr>
            <w:tcW w:w="4786" w:type="dxa"/>
          </w:tcPr>
          <w:p w:rsidR="00B52235" w:rsidRPr="00613F44" w:rsidRDefault="00B52235" w:rsidP="009F32AB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</w:rPr>
            </w:pPr>
            <w:r>
              <w:rPr>
                <w:noProof/>
              </w:rPr>
              <w:drawing>
                <wp:inline distT="0" distB="0" distL="0" distR="0">
                  <wp:extent cx="3152775" cy="1874971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7394" cy="1883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20BA" w:rsidTr="001620B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5" w:type="dxa"/>
          </w:tcPr>
          <w:p w:rsidR="00B52235" w:rsidRPr="00613F44" w:rsidRDefault="004E0326" w:rsidP="009F32AB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Праздники</w:t>
            </w:r>
          </w:p>
        </w:tc>
        <w:tc>
          <w:tcPr>
            <w:tcW w:w="4786" w:type="dxa"/>
          </w:tcPr>
          <w:p w:rsidR="00B52235" w:rsidRDefault="001620BA" w:rsidP="009F32AB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</w:rPr>
            </w:pPr>
            <w:r>
              <w:rPr>
                <w:noProof/>
              </w:rPr>
              <w:drawing>
                <wp:inline distT="0" distB="0" distL="0" distR="0" wp14:anchorId="2CCBA8BC" wp14:editId="164C2319">
                  <wp:extent cx="3196590" cy="2076450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3640" cy="2087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0475B" w:rsidRDefault="00E0475B" w:rsidP="00E0475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A6E4C">
        <w:rPr>
          <w:rFonts w:ascii="Times New Roman" w:eastAsia="Times New Roman" w:hAnsi="Times New Roman" w:cs="Times New Roman"/>
          <w:color w:val="000000"/>
          <w:sz w:val="27"/>
          <w:szCs w:val="27"/>
        </w:rPr>
        <w:lastRenderedPageBreak/>
        <w:br/>
      </w:r>
      <w:r w:rsidRPr="00613F44">
        <w:rPr>
          <w:rFonts w:ascii="Times New Roman" w:hAnsi="Times New Roman" w:cs="Times New Roman"/>
          <w:sz w:val="24"/>
          <w:szCs w:val="24"/>
        </w:rPr>
        <w:t>Немаловажный вопрос в ор</w:t>
      </w:r>
      <w:r w:rsidR="009C5D0F">
        <w:rPr>
          <w:rFonts w:ascii="Times New Roman" w:hAnsi="Times New Roman" w:cs="Times New Roman"/>
          <w:sz w:val="24"/>
          <w:szCs w:val="24"/>
        </w:rPr>
        <w:t>ганизации предметно-пространственной</w:t>
      </w:r>
      <w:r w:rsidRPr="00613F44">
        <w:rPr>
          <w:rFonts w:ascii="Times New Roman" w:hAnsi="Times New Roman" w:cs="Times New Roman"/>
          <w:sz w:val="24"/>
          <w:szCs w:val="24"/>
        </w:rPr>
        <w:t xml:space="preserve"> среды школы – это дежурство школьников. Дети учатся уважать свой и чужой труд, следить за порядком, за внешним видом друг друга. В школе на регулярной основе организовано дежурство классов по школе. </w:t>
      </w:r>
    </w:p>
    <w:p w:rsidR="00E0475B" w:rsidRDefault="00E0475B" w:rsidP="00E0475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033AB">
        <w:rPr>
          <w:rFonts w:ascii="Times New Roman" w:hAnsi="Times New Roman" w:cs="Times New Roman"/>
          <w:b/>
          <w:sz w:val="24"/>
          <w:szCs w:val="24"/>
          <w:u w:val="single"/>
        </w:rPr>
        <w:t>Положительный аспект:</w:t>
      </w:r>
    </w:p>
    <w:p w:rsidR="00E0475B" w:rsidRPr="00AE3869" w:rsidRDefault="00E0475B" w:rsidP="00E0475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1.</w:t>
      </w:r>
      <w:r w:rsidRPr="00AE3869">
        <w:rPr>
          <w:rFonts w:ascii="Times New Roman" w:hAnsi="Times New Roman" w:cs="Times New Roman"/>
          <w:sz w:val="24"/>
          <w:szCs w:val="24"/>
        </w:rPr>
        <w:t>Ор</w:t>
      </w:r>
      <w:r w:rsidR="009C5D0F">
        <w:rPr>
          <w:rFonts w:ascii="Times New Roman" w:hAnsi="Times New Roman" w:cs="Times New Roman"/>
          <w:sz w:val="24"/>
          <w:szCs w:val="24"/>
        </w:rPr>
        <w:t>ганизация предметно-пространственной</w:t>
      </w:r>
      <w:r w:rsidRPr="00AE3869">
        <w:rPr>
          <w:rFonts w:ascii="Times New Roman" w:hAnsi="Times New Roman" w:cs="Times New Roman"/>
          <w:sz w:val="24"/>
          <w:szCs w:val="24"/>
        </w:rPr>
        <w:t xml:space="preserve"> среды способствует положительному восприятию ребенком школы и происходящей в ней его деятельности</w:t>
      </w:r>
    </w:p>
    <w:p w:rsidR="00E0475B" w:rsidRDefault="00E0475B" w:rsidP="00E0475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033AB">
        <w:rPr>
          <w:rFonts w:ascii="Times New Roman" w:hAnsi="Times New Roman" w:cs="Times New Roman"/>
          <w:b/>
          <w:sz w:val="24"/>
          <w:szCs w:val="24"/>
          <w:u w:val="single"/>
        </w:rPr>
        <w:t xml:space="preserve">Проблемное поле: </w:t>
      </w:r>
    </w:p>
    <w:p w:rsidR="00E0475B" w:rsidRPr="00AE3869" w:rsidRDefault="00E0475B" w:rsidP="00E0475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 w:rsidRPr="00AE3869">
        <w:rPr>
          <w:rFonts w:ascii="Times New Roman" w:hAnsi="Times New Roman" w:cs="Times New Roman"/>
          <w:sz w:val="24"/>
          <w:szCs w:val="24"/>
        </w:rPr>
        <w:t>Не все учащиеся принимают участие в творческих конкурсах.</w:t>
      </w:r>
    </w:p>
    <w:p w:rsidR="00E0475B" w:rsidRPr="00AE3869" w:rsidRDefault="00E0475B" w:rsidP="00E0475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2.Не во всех классных кабинетах своевременно обновляется информация на стендах.</w:t>
      </w:r>
    </w:p>
    <w:p w:rsidR="00E0475B" w:rsidRDefault="00E0475B" w:rsidP="00E0475B">
      <w:pPr>
        <w:tabs>
          <w:tab w:val="left" w:pos="2124"/>
        </w:tabs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Рекомендации</w:t>
      </w:r>
      <w:r w:rsidRPr="000033AB">
        <w:rPr>
          <w:rFonts w:ascii="Times New Roman" w:hAnsi="Times New Roman" w:cs="Times New Roman"/>
          <w:b/>
          <w:sz w:val="24"/>
          <w:szCs w:val="24"/>
        </w:rPr>
        <w:t xml:space="preserve">: </w:t>
      </w:r>
    </w:p>
    <w:p w:rsidR="00E0475B" w:rsidRDefault="00E0475B" w:rsidP="00E0475B">
      <w:pPr>
        <w:tabs>
          <w:tab w:val="left" w:pos="2124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E3869">
        <w:rPr>
          <w:rFonts w:ascii="Times New Roman" w:hAnsi="Times New Roman" w:cs="Times New Roman"/>
          <w:sz w:val="24"/>
          <w:szCs w:val="24"/>
        </w:rPr>
        <w:t xml:space="preserve">1.Необходимо продолжить работу по дальнейшему оформлению школьного пространства с целью повышения его эстетической привлекательности. </w:t>
      </w:r>
    </w:p>
    <w:p w:rsidR="00E0475B" w:rsidRDefault="00E0475B" w:rsidP="00E0475B">
      <w:pPr>
        <w:tabs>
          <w:tab w:val="left" w:pos="2124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 w:rsidRPr="00AE3869">
        <w:rPr>
          <w:rFonts w:ascii="Times New Roman" w:hAnsi="Times New Roman" w:cs="Times New Roman"/>
          <w:sz w:val="24"/>
          <w:szCs w:val="24"/>
        </w:rPr>
        <w:t>Необходимо активизировать работу по привлечению творчески настроенных школьников к дальнейшей модернизации</w:t>
      </w:r>
      <w:r w:rsidR="009C5D0F">
        <w:rPr>
          <w:rFonts w:ascii="Times New Roman" w:hAnsi="Times New Roman" w:cs="Times New Roman"/>
          <w:sz w:val="24"/>
          <w:szCs w:val="24"/>
        </w:rPr>
        <w:t xml:space="preserve"> предметно-пространственной</w:t>
      </w:r>
      <w:r>
        <w:rPr>
          <w:rFonts w:ascii="Times New Roman" w:hAnsi="Times New Roman" w:cs="Times New Roman"/>
          <w:sz w:val="24"/>
          <w:szCs w:val="24"/>
        </w:rPr>
        <w:t xml:space="preserve"> среды. </w:t>
      </w:r>
    </w:p>
    <w:p w:rsidR="0036294A" w:rsidRPr="001620BA" w:rsidRDefault="009C5D0F" w:rsidP="001620BA">
      <w:pPr>
        <w:tabs>
          <w:tab w:val="left" w:pos="2124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Необходимо в сентябре 2024</w:t>
      </w:r>
      <w:r w:rsidR="00E0475B" w:rsidRPr="00AE3869">
        <w:rPr>
          <w:rFonts w:ascii="Times New Roman" w:hAnsi="Times New Roman" w:cs="Times New Roman"/>
          <w:sz w:val="24"/>
          <w:szCs w:val="24"/>
        </w:rPr>
        <w:t xml:space="preserve"> года обновить классные уголки, уголки Государственной символики и уголки безопасности.</w:t>
      </w:r>
    </w:p>
    <w:p w:rsidR="009C5D0F" w:rsidRPr="00CF7708" w:rsidRDefault="009C5D0F" w:rsidP="009C5D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</w:t>
      </w:r>
      <w:r w:rsidRPr="00CF7708">
        <w:rPr>
          <w:rFonts w:ascii="Times New Roman" w:hAnsi="Times New Roman" w:cs="Times New Roman"/>
          <w:b/>
          <w:sz w:val="24"/>
          <w:szCs w:val="24"/>
        </w:rPr>
        <w:t>еализация модуля «Работа с родителями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или их законными представителями»</w:t>
      </w:r>
    </w:p>
    <w:p w:rsidR="009C5D0F" w:rsidRPr="00CF7708" w:rsidRDefault="009C5D0F" w:rsidP="009C5D0F">
      <w:pPr>
        <w:widowControl w:val="0"/>
        <w:autoSpaceDE w:val="0"/>
        <w:autoSpaceDN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CF7708">
        <w:rPr>
          <w:rFonts w:ascii="Times New Roman" w:eastAsia="Times New Roman" w:hAnsi="Times New Roman" w:cs="Times New Roman"/>
          <w:sz w:val="24"/>
          <w:szCs w:val="24"/>
        </w:rPr>
        <w:t>Процесс взаимодействия семьи и школы направлен на активное включение родителей в учебно-воспитательный процесс, во внеурочную и досуговую деятельность, сотрудничество с детьми и педагогами.</w:t>
      </w:r>
    </w:p>
    <w:p w:rsidR="009C5D0F" w:rsidRDefault="001620BA" w:rsidP="009C5D0F">
      <w:pPr>
        <w:widowControl w:val="0"/>
        <w:autoSpaceDE w:val="0"/>
        <w:autoSpaceDN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 2024-2025</w:t>
      </w:r>
      <w:r w:rsidR="009C5D0F" w:rsidRPr="00CF7708">
        <w:rPr>
          <w:rFonts w:ascii="Times New Roman" w:eastAsia="Times New Roman" w:hAnsi="Times New Roman" w:cs="Times New Roman"/>
          <w:sz w:val="24"/>
          <w:szCs w:val="24"/>
        </w:rPr>
        <w:t xml:space="preserve"> учебном году в данном направлении в школе реализованы следующие мероприятия:  </w:t>
      </w:r>
    </w:p>
    <w:p w:rsidR="009C5D0F" w:rsidRDefault="009C5D0F" w:rsidP="009C5D0F">
      <w:pPr>
        <w:widowControl w:val="0"/>
        <w:autoSpaceDE w:val="0"/>
        <w:autoSpaceDN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C5D0F" w:rsidRDefault="002444EA" w:rsidP="009C5D0F">
      <w:pPr>
        <w:widowControl w:val="0"/>
        <w:autoSpaceDE w:val="0"/>
        <w:autoSpaceDN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pict>
          <v:roundrect id="_x0000_s1032" style="position:absolute;left:0;text-align:left;margin-left:341.3pt;margin-top:96.85pt;width:81.4pt;height:40.65pt;z-index:251669504" arcsize="10923f" fillcolor="#4bacc6 [3208]" strokecolor="#f2f2f2 [3041]" strokeweight="3pt">
            <v:shadow on="t" type="perspective" color="#205867 [1608]" opacity=".5" offset="1pt" offset2="-1pt"/>
            <v:textbox>
              <w:txbxContent>
                <w:p w:rsidR="000D572B" w:rsidRPr="001635F6" w:rsidRDefault="000D572B" w:rsidP="009C5D0F">
                  <w:pPr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</w:rPr>
                  </w:pPr>
                  <w:r w:rsidRPr="001635F6"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</w:rPr>
                    <w:t>Посещение семей</w:t>
                  </w:r>
                </w:p>
              </w:txbxContent>
            </v:textbox>
          </v:roundrect>
        </w:pic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pict>
          <v:roundrect id="_x0000_s1031" style="position:absolute;left:0;text-align:left;margin-left:341.3pt;margin-top:46.1pt;width:81.4pt;height:40.7pt;z-index:251668480" arcsize="10923f" fillcolor="#4bacc6 [3208]" strokecolor="#f2f2f2 [3041]" strokeweight="3pt">
            <v:shadow on="t" type="perspective" color="#205867 [1608]" opacity=".5" offset="1pt" offset2="-1pt"/>
            <v:textbox>
              <w:txbxContent>
                <w:p w:rsidR="000D572B" w:rsidRPr="001635F6" w:rsidRDefault="000D572B" w:rsidP="009C5D0F">
                  <w:pPr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</w:rPr>
                  </w:pPr>
                  <w:r w:rsidRPr="001635F6"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</w:rPr>
                    <w:t>Совет Профилактики</w:t>
                  </w:r>
                </w:p>
              </w:txbxContent>
            </v:textbox>
          </v:roundrect>
        </w:pict>
      </w:r>
      <w:r w:rsidR="009C5D0F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489575" cy="1952625"/>
            <wp:effectExtent l="0" t="0" r="0" b="0"/>
            <wp:docPr id="26" name="Схема 2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8" r:lo="rId99" r:qs="rId100" r:cs="rId101"/>
              </a:graphicData>
            </a:graphic>
          </wp:inline>
        </w:drawing>
      </w:r>
    </w:p>
    <w:p w:rsidR="009C5D0F" w:rsidRDefault="009C5D0F" w:rsidP="009C5D0F">
      <w:pPr>
        <w:widowControl w:val="0"/>
        <w:autoSpaceDE w:val="0"/>
        <w:autoSpaceDN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F7708">
        <w:rPr>
          <w:rFonts w:ascii="Times New Roman" w:eastAsia="Times New Roman" w:hAnsi="Times New Roman" w:cs="Times New Roman"/>
          <w:sz w:val="24"/>
          <w:szCs w:val="24"/>
        </w:rPr>
        <w:t xml:space="preserve">В течение учебного года проведены </w:t>
      </w:r>
      <w:r>
        <w:rPr>
          <w:rFonts w:ascii="Times New Roman" w:eastAsia="Times New Roman" w:hAnsi="Times New Roman" w:cs="Times New Roman"/>
          <w:sz w:val="24"/>
          <w:szCs w:val="24"/>
        </w:rPr>
        <w:t>родительские собрания</w:t>
      </w:r>
      <w:r w:rsidRPr="00CF7708">
        <w:rPr>
          <w:rFonts w:ascii="Times New Roman" w:eastAsia="Times New Roman" w:hAnsi="Times New Roman" w:cs="Times New Roman"/>
          <w:sz w:val="24"/>
          <w:szCs w:val="24"/>
        </w:rPr>
        <w:t xml:space="preserve">, на которых рассматривались следующие вопросы: </w:t>
      </w:r>
    </w:p>
    <w:p w:rsidR="009C5D0F" w:rsidRDefault="009C5D0F" w:rsidP="009C5D0F">
      <w:pPr>
        <w:widowControl w:val="0"/>
        <w:autoSpaceDE w:val="0"/>
        <w:autoSpaceDN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324600" cy="2219325"/>
            <wp:effectExtent l="95250" t="0" r="57150" b="0"/>
            <wp:docPr id="29" name="Схема 2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3" r:lo="rId104" r:qs="rId105" r:cs="rId106"/>
              </a:graphicData>
            </a:graphic>
          </wp:inline>
        </w:drawing>
      </w:r>
    </w:p>
    <w:p w:rsidR="009C5D0F" w:rsidRDefault="009C5D0F" w:rsidP="009C5D0F">
      <w:pPr>
        <w:widowControl w:val="0"/>
        <w:autoSpaceDE w:val="0"/>
        <w:autoSpaceDN w:val="0"/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F7708">
        <w:rPr>
          <w:rFonts w:ascii="Times New Roman" w:hAnsi="Times New Roman" w:cs="Times New Roman"/>
          <w:sz w:val="24"/>
          <w:szCs w:val="24"/>
        </w:rPr>
        <w:lastRenderedPageBreak/>
        <w:t xml:space="preserve">Также родители учащихся </w:t>
      </w:r>
      <w:r>
        <w:rPr>
          <w:rFonts w:ascii="Times New Roman" w:hAnsi="Times New Roman" w:cs="Times New Roman"/>
          <w:sz w:val="24"/>
          <w:szCs w:val="24"/>
        </w:rPr>
        <w:t xml:space="preserve">приняли участие </w:t>
      </w:r>
    </w:p>
    <w:p w:rsidR="009C5D0F" w:rsidRDefault="009C5D0F" w:rsidP="009C5D0F">
      <w:pPr>
        <w:widowControl w:val="0"/>
        <w:autoSpaceDE w:val="0"/>
        <w:autoSpaceDN w:val="0"/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480790" cy="942449"/>
            <wp:effectExtent l="95250" t="57150" r="81915" b="86360"/>
            <wp:docPr id="238" name="Схема 23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8" r:lo="rId109" r:qs="rId110" r:cs="rId111"/>
              </a:graphicData>
            </a:graphic>
          </wp:inline>
        </w:drawing>
      </w:r>
    </w:p>
    <w:p w:rsidR="009C5D0F" w:rsidRDefault="009C5D0F" w:rsidP="009C5D0F">
      <w:pPr>
        <w:tabs>
          <w:tab w:val="left" w:pos="851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C5D0F" w:rsidRDefault="001620BA" w:rsidP="009C5D0F">
      <w:pPr>
        <w:tabs>
          <w:tab w:val="left" w:pos="851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 2024-202</w:t>
      </w:r>
      <w:r w:rsidR="009C5D0F" w:rsidRPr="00CF7708">
        <w:rPr>
          <w:rFonts w:ascii="Times New Roman" w:eastAsia="Times New Roman" w:hAnsi="Times New Roman" w:cs="Times New Roman"/>
          <w:sz w:val="24"/>
          <w:szCs w:val="24"/>
        </w:rPr>
        <w:t xml:space="preserve"> учебном году родительские собрания проходили по графику. В целом посещаемость родителями</w:t>
      </w:r>
      <w:r w:rsidR="009C5D0F">
        <w:rPr>
          <w:rFonts w:ascii="Times New Roman" w:eastAsia="Times New Roman" w:hAnsi="Times New Roman" w:cs="Times New Roman"/>
          <w:sz w:val="24"/>
          <w:szCs w:val="24"/>
        </w:rPr>
        <w:t xml:space="preserve"> собраний составляет в среднем</w:t>
      </w:r>
    </w:p>
    <w:p w:rsidR="009C5D0F" w:rsidRDefault="009C5D0F" w:rsidP="009C5D0F">
      <w:pPr>
        <w:tabs>
          <w:tab w:val="left" w:pos="851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019333" cy="1576358"/>
            <wp:effectExtent l="0" t="0" r="635" b="5080"/>
            <wp:docPr id="240" name="Диаграмма 24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3"/>
              </a:graphicData>
            </a:graphic>
          </wp:inline>
        </w:drawing>
      </w:r>
    </w:p>
    <w:p w:rsidR="009C5D0F" w:rsidRPr="00CF7708" w:rsidRDefault="009C5D0F" w:rsidP="009C5D0F">
      <w:pPr>
        <w:tabs>
          <w:tab w:val="left" w:pos="851"/>
        </w:tabs>
        <w:spacing w:after="0" w:line="240" w:lineRule="auto"/>
        <w:contextualSpacing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CF7708">
        <w:rPr>
          <w:rFonts w:ascii="Times New Roman" w:hAnsi="Times New Roman" w:cs="Times New Roman"/>
          <w:sz w:val="24"/>
          <w:szCs w:val="24"/>
        </w:rPr>
        <w:t>В каждом классе с сентября организована работа родительского комитета, члены которого оказывают помощь классному руководителю в организационных вопросах. На заседаниях общешкольного родительского комитета обсуждались вопросы, касающиеся обучения и воспитания детей, безопасности детей и подростков, организации питания, проведения школьных праздников. Представители школьного родительского комитета принимали участие в организации экскурсий в рамках модулей «Внеурочная деятельность» и «Экскурсии, экспедиции, походы».</w:t>
      </w:r>
    </w:p>
    <w:p w:rsidR="009C5D0F" w:rsidRPr="00CF7708" w:rsidRDefault="009C5D0F" w:rsidP="009C5D0F">
      <w:pPr>
        <w:tabs>
          <w:tab w:val="left" w:pos="851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F7708">
        <w:rPr>
          <w:rFonts w:ascii="Times New Roman" w:hAnsi="Times New Roman" w:cs="Times New Roman"/>
          <w:sz w:val="24"/>
          <w:szCs w:val="24"/>
        </w:rPr>
        <w:t>С родителями детей, требующих постоянного внимания, осуществляется непрерывное взаимодействие при непосредственном участии классных руководителей. Классными руководителями в системе осуществлялось информационное оповещение через школьный сайт, родительский чат.</w:t>
      </w:r>
    </w:p>
    <w:p w:rsidR="009C5D0F" w:rsidRPr="00165308" w:rsidRDefault="009C5D0F" w:rsidP="009C5D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bookmarkStart w:id="13" w:name="_Hlk123882295"/>
      <w:r w:rsidRPr="00165308">
        <w:rPr>
          <w:rFonts w:ascii="Times New Roman" w:hAnsi="Times New Roman" w:cs="Times New Roman"/>
          <w:b/>
          <w:sz w:val="24"/>
          <w:szCs w:val="24"/>
          <w:u w:val="single"/>
        </w:rPr>
        <w:t>Положительный аспект:</w:t>
      </w:r>
    </w:p>
    <w:p w:rsidR="009C5D0F" w:rsidRPr="00CF7708" w:rsidRDefault="009C5D0F" w:rsidP="009C5D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F7708">
        <w:rPr>
          <w:rFonts w:ascii="Times New Roman" w:hAnsi="Times New Roman" w:cs="Times New Roman"/>
          <w:sz w:val="24"/>
          <w:szCs w:val="24"/>
        </w:rPr>
        <w:t>1.Организация и реализация совместных мероприятий школы с родительской общественностью.</w:t>
      </w:r>
    </w:p>
    <w:p w:rsidR="009C5D0F" w:rsidRPr="00CF7708" w:rsidRDefault="009C5D0F" w:rsidP="009C5D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F7708">
        <w:rPr>
          <w:rFonts w:ascii="Times New Roman" w:hAnsi="Times New Roman" w:cs="Times New Roman"/>
          <w:sz w:val="24"/>
          <w:szCs w:val="24"/>
        </w:rPr>
        <w:t>2.Обращения родителей/законных представителей вне образовательной организации на отчетный период - отсутствуют.</w:t>
      </w:r>
    </w:p>
    <w:p w:rsidR="009C5D0F" w:rsidRPr="00165308" w:rsidRDefault="009C5D0F" w:rsidP="009C5D0F">
      <w:pPr>
        <w:tabs>
          <w:tab w:val="left" w:pos="2124"/>
        </w:tabs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165308">
        <w:rPr>
          <w:rFonts w:ascii="Times New Roman" w:hAnsi="Times New Roman" w:cs="Times New Roman"/>
          <w:b/>
          <w:sz w:val="24"/>
          <w:szCs w:val="24"/>
          <w:u w:val="single"/>
        </w:rPr>
        <w:t xml:space="preserve">Проблемное поле: </w:t>
      </w:r>
    </w:p>
    <w:p w:rsidR="009C5D0F" w:rsidRPr="00165308" w:rsidRDefault="009C5D0F" w:rsidP="009C5D0F">
      <w:pPr>
        <w:tabs>
          <w:tab w:val="left" w:pos="2124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F7708">
        <w:rPr>
          <w:rFonts w:ascii="Times New Roman" w:hAnsi="Times New Roman" w:cs="Times New Roman"/>
          <w:sz w:val="24"/>
          <w:szCs w:val="24"/>
        </w:rPr>
        <w:t>1.Низкий показатель организации работы с родителями (родительские собрания, консульт</w:t>
      </w:r>
      <w:r w:rsidR="001620BA">
        <w:rPr>
          <w:rFonts w:ascii="Times New Roman" w:hAnsi="Times New Roman" w:cs="Times New Roman"/>
          <w:sz w:val="24"/>
          <w:szCs w:val="24"/>
        </w:rPr>
        <w:t>ации) в 5а, 5б</w:t>
      </w:r>
      <w:r w:rsidR="00931451">
        <w:rPr>
          <w:rFonts w:ascii="Times New Roman" w:hAnsi="Times New Roman" w:cs="Times New Roman"/>
          <w:sz w:val="24"/>
          <w:szCs w:val="24"/>
        </w:rPr>
        <w:t>,</w:t>
      </w:r>
      <w:r w:rsidR="001620BA">
        <w:rPr>
          <w:rFonts w:ascii="Times New Roman" w:hAnsi="Times New Roman" w:cs="Times New Roman"/>
          <w:sz w:val="24"/>
          <w:szCs w:val="24"/>
        </w:rPr>
        <w:t xml:space="preserve"> 8в, 8</w:t>
      </w:r>
      <w:r w:rsidR="00931451">
        <w:rPr>
          <w:rFonts w:ascii="Times New Roman" w:hAnsi="Times New Roman" w:cs="Times New Roman"/>
          <w:sz w:val="24"/>
          <w:szCs w:val="24"/>
        </w:rPr>
        <w:t>г</w:t>
      </w:r>
      <w:r w:rsidRPr="00CF7708">
        <w:rPr>
          <w:rFonts w:ascii="Times New Roman" w:hAnsi="Times New Roman" w:cs="Times New Roman"/>
          <w:sz w:val="24"/>
          <w:szCs w:val="24"/>
        </w:rPr>
        <w:t xml:space="preserve"> классах.</w:t>
      </w:r>
    </w:p>
    <w:p w:rsidR="009C5D0F" w:rsidRPr="00165308" w:rsidRDefault="009C5D0F" w:rsidP="009C5D0F">
      <w:pPr>
        <w:tabs>
          <w:tab w:val="left" w:pos="2124"/>
        </w:tabs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Рекомендации</w:t>
      </w:r>
      <w:r w:rsidRPr="00165308">
        <w:rPr>
          <w:rFonts w:ascii="Times New Roman" w:hAnsi="Times New Roman" w:cs="Times New Roman"/>
          <w:b/>
          <w:sz w:val="24"/>
          <w:szCs w:val="24"/>
          <w:u w:val="single"/>
        </w:rPr>
        <w:t xml:space="preserve">: </w:t>
      </w:r>
    </w:p>
    <w:p w:rsidR="009C5D0F" w:rsidRPr="00CF7708" w:rsidRDefault="009C5D0F" w:rsidP="009C5D0F">
      <w:pPr>
        <w:tabs>
          <w:tab w:val="left" w:pos="2124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F7708">
        <w:rPr>
          <w:rFonts w:ascii="Times New Roman" w:hAnsi="Times New Roman" w:cs="Times New Roman"/>
          <w:sz w:val="24"/>
          <w:szCs w:val="24"/>
        </w:rPr>
        <w:t>В новом учебном году:</w:t>
      </w:r>
    </w:p>
    <w:p w:rsidR="009C5D0F" w:rsidRPr="00CF7708" w:rsidRDefault="009C5D0F" w:rsidP="009C5D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F7708">
        <w:rPr>
          <w:rFonts w:ascii="Times New Roman" w:hAnsi="Times New Roman" w:cs="Times New Roman"/>
          <w:sz w:val="24"/>
          <w:szCs w:val="24"/>
        </w:rPr>
        <w:t>1.Классным руководителями</w:t>
      </w:r>
      <w:r w:rsidR="001620BA">
        <w:rPr>
          <w:rFonts w:ascii="Times New Roman" w:hAnsi="Times New Roman" w:cs="Times New Roman"/>
          <w:sz w:val="24"/>
          <w:szCs w:val="24"/>
        </w:rPr>
        <w:t xml:space="preserve"> и</w:t>
      </w:r>
      <w:r w:rsidRPr="00CF7708">
        <w:rPr>
          <w:rFonts w:ascii="Times New Roman" w:hAnsi="Times New Roman" w:cs="Times New Roman"/>
          <w:sz w:val="24"/>
          <w:szCs w:val="24"/>
        </w:rPr>
        <w:t>спользовать разнообразные новые формы организации работы с родителями. Организовать педагогическое просвещение родителей.</w:t>
      </w:r>
    </w:p>
    <w:p w:rsidR="009C5D0F" w:rsidRPr="00CF7708" w:rsidRDefault="009C5D0F" w:rsidP="009C5D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F7708">
        <w:rPr>
          <w:rFonts w:ascii="Times New Roman" w:hAnsi="Times New Roman" w:cs="Times New Roman"/>
          <w:sz w:val="24"/>
          <w:szCs w:val="24"/>
        </w:rPr>
        <w:t>2.Планирование семинара по организации и проведению родительского собрания.</w:t>
      </w:r>
    </w:p>
    <w:bookmarkEnd w:id="13"/>
    <w:p w:rsidR="009C5D0F" w:rsidRPr="00CF7708" w:rsidRDefault="009C5D0F" w:rsidP="009C5D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931451" w:rsidRDefault="00931451" w:rsidP="00931451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Реализация модуля «Самоуправление»</w:t>
      </w:r>
    </w:p>
    <w:p w:rsidR="00E718A4" w:rsidRPr="00931451" w:rsidRDefault="00E718A4" w:rsidP="00931451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075632" cy="1194891"/>
            <wp:effectExtent l="76200" t="0" r="58420" b="0"/>
            <wp:docPr id="40" name="Схема 4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4" r:lo="rId115" r:qs="rId116" r:cs="rId117"/>
              </a:graphicData>
            </a:graphic>
          </wp:inline>
        </w:drawing>
      </w:r>
    </w:p>
    <w:p w:rsidR="00931451" w:rsidRPr="00931451" w:rsidRDefault="00931451" w:rsidP="00931451">
      <w:pPr>
        <w:shd w:val="clear" w:color="auto" w:fill="FFFFFF"/>
        <w:spacing w:after="0" w:line="240" w:lineRule="auto"/>
        <w:contextualSpacing/>
        <w:jc w:val="both"/>
        <w:rPr>
          <w:rFonts w:ascii="Gilroy-Regular" w:eastAsia="Times New Roman" w:hAnsi="Gilroy-Regular" w:cs="Times New Roman"/>
          <w:color w:val="222222"/>
          <w:sz w:val="24"/>
          <w:szCs w:val="24"/>
        </w:rPr>
      </w:pP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lastRenderedPageBreak/>
        <w:t xml:space="preserve">В </w:t>
      </w:r>
      <w:r w:rsidRPr="00931451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рамках проекта «Модернизация систем общего образования» создан </w:t>
      </w:r>
      <w:r w:rsidRPr="00931451"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</w:rPr>
        <w:t>Центр детских инициатив</w:t>
      </w:r>
      <w:r w:rsidRPr="00931451">
        <w:rPr>
          <w:rFonts w:ascii="Times New Roman" w:eastAsia="Times New Roman" w:hAnsi="Times New Roman" w:cs="Times New Roman"/>
          <w:color w:val="222222"/>
          <w:sz w:val="24"/>
          <w:szCs w:val="24"/>
        </w:rPr>
        <w:t> при поддержке советника директора по воспитанию и взаимодействию с общественными объединениями, где обучающиеся создают и реализовывают собственные внеклассные проекты, а педагоги — проводят классные часы и иную внеурочную деятельность. </w:t>
      </w:r>
      <w:r w:rsidRPr="00931451"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</w:rPr>
        <w:t>Центр детских инициатив </w:t>
      </w:r>
      <w:r w:rsidRPr="00931451">
        <w:rPr>
          <w:rFonts w:ascii="Times New Roman" w:eastAsia="Times New Roman" w:hAnsi="Times New Roman" w:cs="Times New Roman"/>
          <w:color w:val="222222"/>
          <w:sz w:val="24"/>
          <w:szCs w:val="24"/>
        </w:rPr>
        <w:t>– это центральное место детского объединения, штаб ребят, место встреч, сборов, рабочее место Советника директора по воспитательной работе. </w:t>
      </w:r>
      <w:r w:rsidRPr="00931451"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</w:rPr>
        <w:t>Функционал центра детских инициатив</w:t>
      </w:r>
      <w:r w:rsidRPr="00931451">
        <w:rPr>
          <w:rFonts w:ascii="Times New Roman" w:eastAsia="Times New Roman" w:hAnsi="Times New Roman" w:cs="Times New Roman"/>
          <w:color w:val="222222"/>
          <w:sz w:val="24"/>
          <w:szCs w:val="24"/>
        </w:rPr>
        <w:t>:</w:t>
      </w:r>
    </w:p>
    <w:p w:rsidR="00931451" w:rsidRPr="00931451" w:rsidRDefault="00931451" w:rsidP="00931451">
      <w:pPr>
        <w:numPr>
          <w:ilvl w:val="0"/>
          <w:numId w:val="30"/>
        </w:numPr>
        <w:shd w:val="clear" w:color="auto" w:fill="FFFFFF"/>
        <w:spacing w:after="0" w:line="240" w:lineRule="auto"/>
        <w:ind w:left="1035"/>
        <w:contextualSpacing/>
        <w:jc w:val="both"/>
        <w:rPr>
          <w:rFonts w:ascii="Gilroy-Regular" w:eastAsia="Times New Roman" w:hAnsi="Gilroy-Regular" w:cs="Times New Roman"/>
          <w:color w:val="222222"/>
          <w:sz w:val="24"/>
          <w:szCs w:val="24"/>
        </w:rPr>
      </w:pPr>
      <w:r w:rsidRPr="00931451">
        <w:rPr>
          <w:rFonts w:ascii="Times New Roman" w:eastAsia="Times New Roman" w:hAnsi="Times New Roman" w:cs="Times New Roman"/>
          <w:color w:val="222222"/>
          <w:sz w:val="24"/>
          <w:szCs w:val="24"/>
        </w:rPr>
        <w:t>пространство ученического самоуправления;</w:t>
      </w:r>
    </w:p>
    <w:p w:rsidR="00931451" w:rsidRPr="00931451" w:rsidRDefault="00931451" w:rsidP="00931451">
      <w:pPr>
        <w:numPr>
          <w:ilvl w:val="0"/>
          <w:numId w:val="30"/>
        </w:numPr>
        <w:shd w:val="clear" w:color="auto" w:fill="FFFFFF"/>
        <w:spacing w:after="0" w:line="240" w:lineRule="auto"/>
        <w:ind w:left="1035"/>
        <w:contextualSpacing/>
        <w:jc w:val="both"/>
        <w:rPr>
          <w:rFonts w:ascii="Gilroy-Regular" w:eastAsia="Times New Roman" w:hAnsi="Gilroy-Regular" w:cs="Times New Roman"/>
          <w:color w:val="222222"/>
          <w:sz w:val="24"/>
          <w:szCs w:val="24"/>
        </w:rPr>
      </w:pPr>
      <w:r w:rsidRPr="00931451">
        <w:rPr>
          <w:rFonts w:ascii="Times New Roman" w:eastAsia="Times New Roman" w:hAnsi="Times New Roman" w:cs="Times New Roman"/>
          <w:color w:val="222222"/>
          <w:sz w:val="24"/>
          <w:szCs w:val="24"/>
        </w:rPr>
        <w:t>место сбора команд (обществ, кружков) по направлениям интересов детей;</w:t>
      </w:r>
    </w:p>
    <w:p w:rsidR="00931451" w:rsidRPr="00931451" w:rsidRDefault="00931451" w:rsidP="00931451">
      <w:pPr>
        <w:numPr>
          <w:ilvl w:val="0"/>
          <w:numId w:val="30"/>
        </w:numPr>
        <w:shd w:val="clear" w:color="auto" w:fill="FFFFFF"/>
        <w:spacing w:after="0" w:line="240" w:lineRule="auto"/>
        <w:ind w:left="1035"/>
        <w:contextualSpacing/>
        <w:jc w:val="both"/>
        <w:rPr>
          <w:rFonts w:ascii="Gilroy-Regular" w:eastAsia="Times New Roman" w:hAnsi="Gilroy-Regular" w:cs="Times New Roman"/>
          <w:color w:val="222222"/>
          <w:sz w:val="24"/>
          <w:szCs w:val="24"/>
        </w:rPr>
      </w:pPr>
      <w:r w:rsidRPr="00931451">
        <w:rPr>
          <w:rFonts w:ascii="Times New Roman" w:eastAsia="Times New Roman" w:hAnsi="Times New Roman" w:cs="Times New Roman"/>
          <w:color w:val="222222"/>
          <w:sz w:val="24"/>
          <w:szCs w:val="24"/>
        </w:rPr>
        <w:t>место встреч с детскими общественными объединениями (движениями), родительским, педагогическим, профессиональным сообществом для проведения совместных мероприятий, проектной деятельности, игр;</w:t>
      </w:r>
    </w:p>
    <w:p w:rsidR="00931451" w:rsidRPr="00931451" w:rsidRDefault="00931451" w:rsidP="00931451">
      <w:pPr>
        <w:numPr>
          <w:ilvl w:val="0"/>
          <w:numId w:val="30"/>
        </w:numPr>
        <w:shd w:val="clear" w:color="auto" w:fill="FFFFFF"/>
        <w:spacing w:after="0" w:line="240" w:lineRule="auto"/>
        <w:ind w:left="1035"/>
        <w:contextualSpacing/>
        <w:jc w:val="both"/>
        <w:rPr>
          <w:rFonts w:ascii="Gilroy-Regular" w:eastAsia="Times New Roman" w:hAnsi="Gilroy-Regular" w:cs="Times New Roman"/>
          <w:color w:val="222222"/>
          <w:sz w:val="24"/>
          <w:szCs w:val="24"/>
        </w:rPr>
      </w:pPr>
      <w:r w:rsidRPr="00931451">
        <w:rPr>
          <w:rFonts w:ascii="Times New Roman" w:eastAsia="Times New Roman" w:hAnsi="Times New Roman" w:cs="Times New Roman"/>
          <w:color w:val="222222"/>
          <w:sz w:val="24"/>
          <w:szCs w:val="24"/>
        </w:rPr>
        <w:t>рабочее место советника по воспитанию;</w:t>
      </w:r>
    </w:p>
    <w:p w:rsidR="00931451" w:rsidRPr="00931451" w:rsidRDefault="00931451" w:rsidP="00931451">
      <w:pPr>
        <w:numPr>
          <w:ilvl w:val="0"/>
          <w:numId w:val="30"/>
        </w:numPr>
        <w:shd w:val="clear" w:color="auto" w:fill="FFFFFF"/>
        <w:spacing w:after="0" w:line="240" w:lineRule="auto"/>
        <w:ind w:left="1035"/>
        <w:contextualSpacing/>
        <w:jc w:val="both"/>
        <w:rPr>
          <w:rFonts w:ascii="Gilroy-Regular" w:eastAsia="Times New Roman" w:hAnsi="Gilroy-Regular" w:cs="Times New Roman"/>
          <w:color w:val="222222"/>
          <w:sz w:val="24"/>
          <w:szCs w:val="24"/>
        </w:rPr>
      </w:pPr>
      <w:r w:rsidRPr="00931451">
        <w:rPr>
          <w:rFonts w:ascii="Times New Roman" w:eastAsia="Times New Roman" w:hAnsi="Times New Roman" w:cs="Times New Roman"/>
          <w:color w:val="222222"/>
          <w:sz w:val="24"/>
          <w:szCs w:val="24"/>
        </w:rPr>
        <w:t>место для проведения мероприятий внеурочной деятельности, дополнительного образования детей;</w:t>
      </w:r>
    </w:p>
    <w:p w:rsidR="00931451" w:rsidRPr="00931451" w:rsidRDefault="00931451" w:rsidP="00931451">
      <w:pPr>
        <w:numPr>
          <w:ilvl w:val="0"/>
          <w:numId w:val="30"/>
        </w:numPr>
        <w:shd w:val="clear" w:color="auto" w:fill="FFFFFF"/>
        <w:spacing w:after="0" w:line="240" w:lineRule="auto"/>
        <w:ind w:left="1035"/>
        <w:contextualSpacing/>
        <w:jc w:val="both"/>
        <w:rPr>
          <w:rFonts w:ascii="Gilroy-Regular" w:eastAsia="Times New Roman" w:hAnsi="Gilroy-Regular" w:cs="Times New Roman"/>
          <w:color w:val="222222"/>
          <w:sz w:val="24"/>
          <w:szCs w:val="24"/>
        </w:rPr>
      </w:pPr>
      <w:r w:rsidRPr="00931451">
        <w:rPr>
          <w:rFonts w:ascii="Times New Roman" w:eastAsia="Times New Roman" w:hAnsi="Times New Roman" w:cs="Times New Roman"/>
          <w:color w:val="222222"/>
          <w:sz w:val="24"/>
          <w:szCs w:val="24"/>
        </w:rPr>
        <w:t>центральное место детского объединения, штаба ребят, место встреч, сборов.</w:t>
      </w:r>
    </w:p>
    <w:p w:rsidR="00931451" w:rsidRPr="00931451" w:rsidRDefault="00931451" w:rsidP="00931451">
      <w:pPr>
        <w:shd w:val="clear" w:color="auto" w:fill="FFFFFF"/>
        <w:spacing w:after="0" w:line="240" w:lineRule="auto"/>
        <w:contextualSpacing/>
        <w:jc w:val="both"/>
        <w:rPr>
          <w:rFonts w:ascii="Gilroy-Regular" w:eastAsia="Times New Roman" w:hAnsi="Gilroy-Regular" w:cs="Times New Roman"/>
          <w:color w:val="222222"/>
          <w:sz w:val="24"/>
          <w:szCs w:val="24"/>
        </w:rPr>
      </w:pPr>
      <w:r w:rsidRPr="00931451"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</w:rPr>
        <w:t>Школьный медиацентр</w:t>
      </w:r>
      <w:r w:rsidRPr="00931451">
        <w:rPr>
          <w:rFonts w:ascii="Times New Roman" w:eastAsia="Times New Roman" w:hAnsi="Times New Roman" w:cs="Times New Roman"/>
          <w:color w:val="222222"/>
          <w:sz w:val="24"/>
          <w:szCs w:val="24"/>
        </w:rPr>
        <w:t> – это платформа для развития творческого потенциала обучающихся, а также место для практического применения полученных знаний.</w:t>
      </w:r>
    </w:p>
    <w:p w:rsidR="00931451" w:rsidRPr="00931451" w:rsidRDefault="00931451" w:rsidP="00931451">
      <w:pPr>
        <w:shd w:val="clear" w:color="auto" w:fill="FFFFFF"/>
        <w:spacing w:after="0" w:line="240" w:lineRule="auto"/>
        <w:contextualSpacing/>
        <w:jc w:val="both"/>
        <w:rPr>
          <w:rFonts w:ascii="Gilroy-Regular" w:eastAsia="Times New Roman" w:hAnsi="Gilroy-Regular" w:cs="Times New Roman"/>
          <w:color w:val="222222"/>
          <w:sz w:val="24"/>
          <w:szCs w:val="24"/>
        </w:rPr>
      </w:pPr>
      <w:r w:rsidRPr="00931451">
        <w:rPr>
          <w:rFonts w:ascii="Times New Roman" w:eastAsia="Times New Roman" w:hAnsi="Times New Roman" w:cs="Times New Roman"/>
          <w:color w:val="222222"/>
          <w:sz w:val="24"/>
          <w:szCs w:val="24"/>
        </w:rPr>
        <w:t>Это пространство, которое объединяет школьников в желании заниматься творчеством, проявлять таланты, а также демонстрировать свою точку зрения на события и делиться ею с окружающими.</w:t>
      </w:r>
    </w:p>
    <w:p w:rsidR="00931451" w:rsidRPr="00931451" w:rsidRDefault="00931451" w:rsidP="00931451">
      <w:pPr>
        <w:shd w:val="clear" w:color="auto" w:fill="FFFFFF"/>
        <w:spacing w:after="0" w:line="240" w:lineRule="auto"/>
        <w:contextualSpacing/>
        <w:jc w:val="both"/>
        <w:rPr>
          <w:rFonts w:ascii="Gilroy-Regular" w:eastAsia="Times New Roman" w:hAnsi="Gilroy-Regular" w:cs="Times New Roman"/>
          <w:color w:val="222222"/>
          <w:sz w:val="24"/>
          <w:szCs w:val="24"/>
        </w:rPr>
      </w:pPr>
      <w:r w:rsidRPr="00931451">
        <w:rPr>
          <w:rFonts w:ascii="Times New Roman" w:eastAsia="Times New Roman" w:hAnsi="Times New Roman" w:cs="Times New Roman"/>
          <w:color w:val="222222"/>
          <w:sz w:val="24"/>
          <w:szCs w:val="24"/>
        </w:rPr>
        <w:t>В медиацентре школьники осваивают азы журналистики и учатся сразу применять полученные знания на практике. Например, как создавать контент, вести себя в социальных сетях, писать тексты, снимать видео и фото, монтировать ролики, держаться в кадре, работать с микрофоном и т.д.</w:t>
      </w:r>
    </w:p>
    <w:p w:rsidR="00931451" w:rsidRPr="00E718A4" w:rsidRDefault="00931451" w:rsidP="00E718A4">
      <w:pPr>
        <w:shd w:val="clear" w:color="auto" w:fill="FFFFFF"/>
        <w:spacing w:after="0" w:line="240" w:lineRule="auto"/>
        <w:contextualSpacing/>
        <w:jc w:val="both"/>
        <w:rPr>
          <w:rFonts w:ascii="Gilroy-Regular" w:eastAsia="Times New Roman" w:hAnsi="Gilroy-Regular" w:cs="Times New Roman"/>
          <w:color w:val="222222"/>
          <w:sz w:val="24"/>
          <w:szCs w:val="24"/>
        </w:rPr>
      </w:pPr>
      <w:r w:rsidRPr="00931451">
        <w:rPr>
          <w:rFonts w:ascii="Times New Roman" w:eastAsia="Times New Roman" w:hAnsi="Times New Roman" w:cs="Times New Roman"/>
          <w:color w:val="222222"/>
          <w:sz w:val="24"/>
          <w:szCs w:val="24"/>
        </w:rPr>
        <w:t>В ходе совместной работы у обучающихся развиваются такие социальные навыки, как умение принимать решения, брать ответственность, работать в коллективе, договариваться друг с другом и даже руководить.</w:t>
      </w:r>
    </w:p>
    <w:p w:rsidR="00931451" w:rsidRPr="00E718A4" w:rsidRDefault="00931451" w:rsidP="00E718A4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131529" cy="2266366"/>
            <wp:effectExtent l="95250" t="38100" r="79375" b="57785"/>
            <wp:docPr id="243" name="Схема 24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9" r:lo="rId120" r:qs="rId121" r:cs="rId122"/>
              </a:graphicData>
            </a:graphic>
          </wp:inline>
        </w:drawing>
      </w:r>
    </w:p>
    <w:p w:rsidR="00931451" w:rsidRDefault="00931451" w:rsidP="0093145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10FE6">
        <w:rPr>
          <w:rFonts w:ascii="Times New Roman" w:eastAsia="Times New Roman" w:hAnsi="Times New Roman" w:cs="Times New Roman"/>
          <w:sz w:val="24"/>
          <w:szCs w:val="24"/>
        </w:rPr>
        <w:t xml:space="preserve">В школе </w:t>
      </w:r>
      <w:r w:rsidRPr="00057EF7">
        <w:rPr>
          <w:rFonts w:ascii="Times New Roman" w:eastAsia="Times New Roman" w:hAnsi="Times New Roman" w:cs="Times New Roman"/>
          <w:sz w:val="24"/>
          <w:szCs w:val="24"/>
        </w:rPr>
        <w:t xml:space="preserve">функционирует </w:t>
      </w:r>
      <w:r w:rsidRPr="00057EF7">
        <w:rPr>
          <w:rFonts w:ascii="Times New Roman" w:hAnsi="Times New Roman" w:cs="Times New Roman"/>
          <w:sz w:val="24"/>
          <w:szCs w:val="24"/>
        </w:rPr>
        <w:t>медиацентр – добровольная организация, в состав которой входят учащиеся 5- 11 классов.</w:t>
      </w:r>
      <w:r>
        <w:rPr>
          <w:rFonts w:ascii="Times New Roman" w:hAnsi="Times New Roman" w:cs="Times New Roman"/>
          <w:sz w:val="24"/>
          <w:szCs w:val="24"/>
        </w:rPr>
        <w:t xml:space="preserve"> Освещение жизни школы: </w:t>
      </w:r>
    </w:p>
    <w:p w:rsidR="00931451" w:rsidRDefault="00931451" w:rsidP="00931451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875435" cy="1264257"/>
            <wp:effectExtent l="76200" t="0" r="49530" b="0"/>
            <wp:docPr id="256" name="Схема 25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4" r:lo="rId125" r:qs="rId126" r:cs="rId127"/>
              </a:graphicData>
            </a:graphic>
          </wp:inline>
        </w:drawing>
      </w:r>
    </w:p>
    <w:p w:rsidR="00931451" w:rsidRDefault="00931451" w:rsidP="00931451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Школьные медиа выпускают ежемесячную  газету «Школьная планета» и еженедельный «Боевой листок».</w:t>
      </w:r>
      <w:r w:rsidR="00CF2D47">
        <w:rPr>
          <w:rFonts w:ascii="Times New Roman" w:hAnsi="Times New Roman" w:cs="Times New Roman"/>
          <w:sz w:val="24"/>
          <w:szCs w:val="24"/>
        </w:rPr>
        <w:t xml:space="preserve"> Всего за 2024-2025</w:t>
      </w:r>
      <w:r>
        <w:rPr>
          <w:rFonts w:ascii="Times New Roman" w:hAnsi="Times New Roman" w:cs="Times New Roman"/>
          <w:sz w:val="24"/>
          <w:szCs w:val="24"/>
        </w:rPr>
        <w:t xml:space="preserve"> учебный год выполнено:</w:t>
      </w:r>
    </w:p>
    <w:p w:rsidR="00931451" w:rsidRDefault="00931451" w:rsidP="00931451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931451" w:rsidRDefault="00931451" w:rsidP="00931451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17124" cy="858740"/>
            <wp:effectExtent l="0" t="0" r="0" b="0"/>
            <wp:docPr id="36" name="Схема 23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9" r:lo="rId130" r:qs="rId131" r:cs="rId132"/>
              </a:graphicData>
            </a:graphic>
          </wp:inline>
        </w:drawing>
      </w:r>
    </w:p>
    <w:p w:rsidR="00931451" w:rsidRPr="00057EF7" w:rsidRDefault="00931451" w:rsidP="00931451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31451" w:rsidRPr="00773F55" w:rsidRDefault="00931451" w:rsidP="0093145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368795" cy="2176608"/>
            <wp:effectExtent l="0" t="0" r="0" b="0"/>
            <wp:docPr id="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91" cy="2181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90258" cy="2204657"/>
            <wp:effectExtent l="0" t="0" r="0" b="0"/>
            <wp:docPr id="39" name="Рисунок 4" descr="https://sun9-61.userapi.com/impg/7Ea6-pT2M68ZM6oAMtS-QzasQlgU4JAcNWROxw/8no4pqtCQH8.jpg?size=1528x2160&amp;quality=95&amp;sign=ebfccdff1a0a8f08f2f1eb75b41636b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61.userapi.com/impg/7Ea6-pT2M68ZM6oAMtS-QzasQlgU4JAcNWROxw/8no4pqtCQH8.jpg?size=1528x2160&amp;quality=95&amp;sign=ebfccdff1a0a8f08f2f1eb75b41636b3&amp;type=album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1630" cy="2207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1451" w:rsidRPr="001940B2" w:rsidRDefault="00931451" w:rsidP="00931451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940B2">
        <w:rPr>
          <w:rFonts w:ascii="Times New Roman" w:hAnsi="Times New Roman" w:cs="Times New Roman"/>
          <w:sz w:val="24"/>
          <w:szCs w:val="24"/>
          <w:shd w:val="clear" w:color="auto" w:fill="FFFFFF"/>
        </w:rPr>
        <w:t>Ведется фото и видеосъемка уроков, классных часов, внеклассных мероприятий, обработка и оформление полученной информации, размещение её на сайте школы.</w:t>
      </w:r>
    </w:p>
    <w:p w:rsidR="00931451" w:rsidRDefault="00931451" w:rsidP="0093145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931451" w:rsidRPr="000033AB" w:rsidRDefault="00931451" w:rsidP="0093145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0033AB">
        <w:rPr>
          <w:rFonts w:ascii="Times New Roman" w:hAnsi="Times New Roman" w:cs="Times New Roman"/>
          <w:b/>
          <w:sz w:val="24"/>
          <w:szCs w:val="24"/>
          <w:u w:val="single"/>
        </w:rPr>
        <w:t>Положительный аспект:</w:t>
      </w:r>
    </w:p>
    <w:p w:rsidR="00931451" w:rsidRPr="008505BA" w:rsidRDefault="00931451" w:rsidP="0093145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505BA">
        <w:rPr>
          <w:rFonts w:ascii="Times New Roman" w:hAnsi="Times New Roman" w:cs="Times New Roman"/>
          <w:sz w:val="24"/>
          <w:szCs w:val="24"/>
        </w:rPr>
        <w:t>1. Увеличилось количество заинтересованных лиц событиями, происходящими в школе.</w:t>
      </w:r>
    </w:p>
    <w:p w:rsidR="00931451" w:rsidRPr="008505BA" w:rsidRDefault="00931451" w:rsidP="0093145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505BA">
        <w:rPr>
          <w:rFonts w:ascii="Times New Roman" w:hAnsi="Times New Roman" w:cs="Times New Roman"/>
          <w:sz w:val="24"/>
          <w:szCs w:val="24"/>
        </w:rPr>
        <w:t>2.Увеличилось количество родителей, оперативно получающих информацию о школьных мероприятиях, итогах соревнований и конкурсов, фото и видео с крупных школьных событий.</w:t>
      </w:r>
    </w:p>
    <w:p w:rsidR="00931451" w:rsidRPr="008505BA" w:rsidRDefault="00931451" w:rsidP="0093145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505BA">
        <w:rPr>
          <w:rFonts w:ascii="Times New Roman" w:hAnsi="Times New Roman" w:cs="Times New Roman"/>
          <w:sz w:val="24"/>
          <w:szCs w:val="24"/>
        </w:rPr>
        <w:t>3.Профориентационная работа в этом направлении позволяет правильно сориентировать выпускников (многие ребята медиацентра хотели бы в дальнейшем связать свою жизнь с журналистикой и смежными специальностями).</w:t>
      </w:r>
    </w:p>
    <w:p w:rsidR="00931451" w:rsidRPr="008505BA" w:rsidRDefault="00931451" w:rsidP="0093145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505BA">
        <w:rPr>
          <w:rFonts w:ascii="Times New Roman" w:hAnsi="Times New Roman" w:cs="Times New Roman"/>
          <w:b/>
          <w:sz w:val="24"/>
          <w:szCs w:val="24"/>
          <w:u w:val="single"/>
        </w:rPr>
        <w:t xml:space="preserve">Проблемное поле: </w:t>
      </w:r>
    </w:p>
    <w:p w:rsidR="00931451" w:rsidRDefault="00931451" w:rsidP="00931451">
      <w:pPr>
        <w:tabs>
          <w:tab w:val="left" w:pos="2124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 w:rsidRPr="00BD712A">
        <w:rPr>
          <w:rFonts w:ascii="Times New Roman" w:hAnsi="Times New Roman" w:cs="Times New Roman"/>
          <w:sz w:val="24"/>
          <w:szCs w:val="24"/>
        </w:rPr>
        <w:t>Специалисты и обучающиеся, входящие в</w:t>
      </w:r>
      <w:r w:rsidR="008505BA">
        <w:rPr>
          <w:rFonts w:ascii="Times New Roman" w:hAnsi="Times New Roman" w:cs="Times New Roman"/>
          <w:sz w:val="24"/>
          <w:szCs w:val="24"/>
        </w:rPr>
        <w:t xml:space="preserve"> состав школьной службы медиацентра</w:t>
      </w:r>
      <w:r w:rsidRPr="00BD712A">
        <w:rPr>
          <w:rFonts w:ascii="Times New Roman" w:hAnsi="Times New Roman" w:cs="Times New Roman"/>
          <w:sz w:val="24"/>
          <w:szCs w:val="24"/>
        </w:rPr>
        <w:t xml:space="preserve"> не проходили специального обучения, что затрудняет качественную деятельность в данном направлении.</w:t>
      </w:r>
    </w:p>
    <w:p w:rsidR="00931451" w:rsidRPr="00BD712A" w:rsidRDefault="00931451" w:rsidP="00931451">
      <w:pPr>
        <w:pStyle w:val="ac"/>
        <w:shd w:val="clear" w:color="auto" w:fill="FFFFFF"/>
        <w:spacing w:before="0" w:beforeAutospacing="0" w:after="0" w:afterAutospacing="0"/>
        <w:jc w:val="both"/>
        <w:textAlignment w:val="baseline"/>
        <w:rPr>
          <w:color w:val="222222"/>
        </w:rPr>
      </w:pPr>
      <w:r w:rsidRPr="00BD712A">
        <w:t>2.</w:t>
      </w:r>
      <w:r w:rsidRPr="00BD712A">
        <w:rPr>
          <w:color w:val="222222"/>
        </w:rPr>
        <w:t>Необходима возможность привлечения квалифицированных специалистов для сопровождения деятельности службы.</w:t>
      </w:r>
    </w:p>
    <w:p w:rsidR="00931451" w:rsidRPr="000033AB" w:rsidRDefault="00931451" w:rsidP="00931451">
      <w:pPr>
        <w:tabs>
          <w:tab w:val="left" w:pos="2124"/>
        </w:tabs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0033AB">
        <w:rPr>
          <w:rFonts w:ascii="Times New Roman" w:hAnsi="Times New Roman" w:cs="Times New Roman"/>
          <w:b/>
          <w:sz w:val="24"/>
          <w:szCs w:val="24"/>
          <w:u w:val="single"/>
        </w:rPr>
        <w:t>Рекомендация</w:t>
      </w:r>
      <w:r w:rsidRPr="000033AB">
        <w:rPr>
          <w:rFonts w:ascii="Times New Roman" w:hAnsi="Times New Roman" w:cs="Times New Roman"/>
          <w:b/>
          <w:sz w:val="24"/>
          <w:szCs w:val="24"/>
        </w:rPr>
        <w:t xml:space="preserve">: </w:t>
      </w:r>
    </w:p>
    <w:p w:rsidR="00931451" w:rsidRDefault="00931451" w:rsidP="0093145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B2019">
        <w:rPr>
          <w:rFonts w:ascii="Times New Roman" w:hAnsi="Times New Roman" w:cs="Times New Roman"/>
          <w:sz w:val="24"/>
          <w:szCs w:val="24"/>
        </w:rPr>
        <w:t>1.Мотивировать учащихся</w:t>
      </w:r>
      <w:r w:rsidR="00CF2D47">
        <w:rPr>
          <w:rFonts w:ascii="Times New Roman" w:hAnsi="Times New Roman" w:cs="Times New Roman"/>
          <w:sz w:val="24"/>
          <w:szCs w:val="24"/>
        </w:rPr>
        <w:t xml:space="preserve"> </w:t>
      </w:r>
      <w:r w:rsidRPr="006B2019">
        <w:rPr>
          <w:rFonts w:ascii="Times New Roman" w:hAnsi="Times New Roman" w:cs="Times New Roman"/>
          <w:sz w:val="24"/>
          <w:szCs w:val="24"/>
        </w:rPr>
        <w:t>для участия</w:t>
      </w:r>
      <w:r>
        <w:rPr>
          <w:rFonts w:ascii="Times New Roman" w:hAnsi="Times New Roman" w:cs="Times New Roman"/>
          <w:sz w:val="24"/>
          <w:szCs w:val="24"/>
        </w:rPr>
        <w:t xml:space="preserve"> в медиацентре.</w:t>
      </w:r>
    </w:p>
    <w:p w:rsidR="00A92879" w:rsidRDefault="00A92879" w:rsidP="008321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9F32AB" w:rsidRDefault="009F32AB" w:rsidP="008321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BB62DE" w:rsidRDefault="008505BA" w:rsidP="00410CDC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9F32AB">
        <w:rPr>
          <w:rFonts w:ascii="Times New Roman" w:hAnsi="Times New Roman"/>
          <w:b/>
          <w:sz w:val="24"/>
          <w:szCs w:val="24"/>
        </w:rPr>
        <w:t>Реализация модуля «Профилактика и безопасность»</w:t>
      </w:r>
    </w:p>
    <w:p w:rsidR="009F32AB" w:rsidRPr="009F32AB" w:rsidRDefault="009F32AB" w:rsidP="00410CDC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BB62DE" w:rsidRPr="00BB62DE" w:rsidRDefault="00BB62DE" w:rsidP="00BB62D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BB62DE">
        <w:rPr>
          <w:rFonts w:ascii="Times New Roman" w:eastAsia="Times New Roman" w:hAnsi="Times New Roman"/>
          <w:sz w:val="24"/>
          <w:szCs w:val="24"/>
        </w:rPr>
        <w:t>В работе нашей школы значительное место занимает воспитательная и профилактическая деятельность с детьми и подростками. В масштабах школы основная нагрузка по работе с «трудными» детьми и подростками, а также неблагополучными семьями возложена на «Совет по профилактике безнадзорности и правонарушений».</w:t>
      </w:r>
    </w:p>
    <w:p w:rsidR="00A92879" w:rsidRDefault="00A92879" w:rsidP="00BB62D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A92879" w:rsidRDefault="00A92879" w:rsidP="00BB62D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A92879" w:rsidRDefault="00A92879" w:rsidP="00BB62D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BB62DE" w:rsidRPr="00BB62DE" w:rsidRDefault="00BB62DE" w:rsidP="00BB62D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  <w:r w:rsidRPr="00BB62DE">
        <w:rPr>
          <w:rFonts w:ascii="Times New Roman" w:eastAsia="Times New Roman" w:hAnsi="Times New Roman"/>
          <w:b/>
          <w:sz w:val="24"/>
          <w:szCs w:val="24"/>
        </w:rPr>
        <w:lastRenderedPageBreak/>
        <w:t>Задачами его являются:</w:t>
      </w:r>
    </w:p>
    <w:p w:rsidR="00BB62DE" w:rsidRPr="001F04C2" w:rsidRDefault="002444EA" w:rsidP="008321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029" type="#_x0000_t67" style="position:absolute;left:0;text-align:left;margin-left:223pt;margin-top:9.65pt;width:31.7pt;height:32.9pt;z-index:251666432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 style="layout-flow:vertical-ideographic"/>
          </v:shape>
        </w:pict>
      </w:r>
    </w:p>
    <w:bookmarkEnd w:id="9"/>
    <w:p w:rsidR="0083215D" w:rsidRPr="00C445D9" w:rsidRDefault="00BB62DE" w:rsidP="008321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BB62D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893435" cy="1868556"/>
            <wp:effectExtent l="76200" t="38100" r="69215" b="55880"/>
            <wp:docPr id="275" name="Схема 25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6" r:lo="rId137" r:qs="rId138" r:cs="rId139"/>
              </a:graphicData>
            </a:graphic>
          </wp:inline>
        </w:drawing>
      </w:r>
    </w:p>
    <w:p w:rsidR="00BB62DE" w:rsidRDefault="00BB62DE" w:rsidP="008321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B62DE" w:rsidRPr="00BB62DE" w:rsidRDefault="00BB62DE" w:rsidP="00BB62DE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shd w:val="clear" w:color="auto" w:fill="FFFFFF"/>
        </w:rPr>
      </w:pPr>
      <w:r w:rsidRPr="00BB62DE">
        <w:rPr>
          <w:rFonts w:ascii="Times New Roman" w:eastAsia="Times New Roman" w:hAnsi="Times New Roman"/>
          <w:sz w:val="24"/>
          <w:szCs w:val="24"/>
          <w:shd w:val="clear" w:color="auto" w:fill="FFFFFF"/>
        </w:rPr>
        <w:t>Классными руководителями были заполнены индивидуальные карты на детей «группы риска», из которых была получена информация об интересах учащихся, отношении к учебе, о взаимоотношениях со своими родителями, о занятости в свободное время. С этими учащимися также дополнительно занимались учителя-предметники.</w:t>
      </w:r>
      <w:r w:rsidR="00CF2D47">
        <w:rPr>
          <w:rFonts w:ascii="Times New Roman" w:eastAsia="Times New Roman" w:hAnsi="Times New Roman"/>
          <w:sz w:val="24"/>
          <w:szCs w:val="24"/>
          <w:shd w:val="clear" w:color="auto" w:fill="FFFFFF"/>
        </w:rPr>
        <w:t xml:space="preserve"> </w:t>
      </w:r>
      <w:r w:rsidRPr="00BB62DE">
        <w:rPr>
          <w:rFonts w:ascii="Times New Roman" w:eastAsia="Times New Roman" w:hAnsi="Times New Roman"/>
          <w:sz w:val="24"/>
          <w:szCs w:val="24"/>
          <w:shd w:val="clear" w:color="auto" w:fill="FFFFFF"/>
        </w:rPr>
        <w:t xml:space="preserve">Все учащиеся, стоящие на учёте, были вовлечены </w:t>
      </w:r>
      <w:r w:rsidR="009F32AB">
        <w:rPr>
          <w:rFonts w:ascii="Times New Roman" w:eastAsia="Times New Roman" w:hAnsi="Times New Roman"/>
          <w:sz w:val="24"/>
          <w:szCs w:val="24"/>
          <w:shd w:val="clear" w:color="auto" w:fill="FFFFFF"/>
        </w:rPr>
        <w:t>во внеурочную деятельность, в кружки, спортивные секции</w:t>
      </w:r>
      <w:r w:rsidRPr="00BB62DE">
        <w:rPr>
          <w:rFonts w:ascii="Times New Roman" w:eastAsia="Times New Roman" w:hAnsi="Times New Roman"/>
          <w:sz w:val="24"/>
          <w:szCs w:val="24"/>
          <w:shd w:val="clear" w:color="auto" w:fill="FFFFFF"/>
        </w:rPr>
        <w:t xml:space="preserve"> школы, внеклассные мероприятия.</w:t>
      </w:r>
      <w:r w:rsidR="00CF2D47">
        <w:rPr>
          <w:rFonts w:ascii="Times New Roman" w:eastAsia="Times New Roman" w:hAnsi="Times New Roman"/>
          <w:sz w:val="24"/>
          <w:szCs w:val="24"/>
          <w:shd w:val="clear" w:color="auto" w:fill="FFFFFF"/>
        </w:rPr>
        <w:t xml:space="preserve"> </w:t>
      </w:r>
      <w:r w:rsidRPr="00BB62DE">
        <w:rPr>
          <w:rFonts w:ascii="Times New Roman" w:eastAsia="Times New Roman" w:hAnsi="Times New Roman"/>
          <w:sz w:val="24"/>
          <w:szCs w:val="24"/>
          <w:shd w:val="clear" w:color="auto" w:fill="FFFFFF"/>
        </w:rPr>
        <w:t xml:space="preserve">Классные руководители проводили классные часы, посвященные проблеме профилактики наркомании, табакокурения, алкоголизма и других вредных привычек среди подростков. В доступной и увлекательной форме учили старшеклассников вести здоровый образ жизни, подкрепляя уроки примерами из исторических и современных нормативно-правовых документов. </w:t>
      </w:r>
    </w:p>
    <w:p w:rsidR="00BB62DE" w:rsidRPr="00BB62DE" w:rsidRDefault="00BB62DE" w:rsidP="00BB62DE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shd w:val="clear" w:color="auto" w:fill="FFFFFF"/>
        </w:rPr>
      </w:pPr>
      <w:r w:rsidRPr="00BB62DE">
        <w:rPr>
          <w:rFonts w:ascii="Times New Roman" w:eastAsia="Times New Roman" w:hAnsi="Times New Roman"/>
          <w:sz w:val="24"/>
          <w:szCs w:val="24"/>
          <w:shd w:val="clear" w:color="auto" w:fill="FFFFFF"/>
        </w:rPr>
        <w:t xml:space="preserve">Профилактическая работа в школе ведётся по </w:t>
      </w:r>
      <w:r w:rsidRPr="00BB62DE">
        <w:rPr>
          <w:rFonts w:ascii="Times New Roman" w:eastAsia="Times New Roman" w:hAnsi="Times New Roman"/>
          <w:b/>
          <w:sz w:val="24"/>
          <w:szCs w:val="24"/>
          <w:shd w:val="clear" w:color="auto" w:fill="FFFFFF"/>
        </w:rPr>
        <w:t>направлениям:</w:t>
      </w:r>
    </w:p>
    <w:p w:rsidR="00BB62DE" w:rsidRDefault="00BB62DE" w:rsidP="008321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B62DE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7609" cy="940573"/>
            <wp:effectExtent l="76200" t="95250" r="6350" b="50165"/>
            <wp:docPr id="278" name="Схема 25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41" r:lo="rId142" r:qs="rId143" r:cs="rId144"/>
              </a:graphicData>
            </a:graphic>
          </wp:inline>
        </w:drawing>
      </w:r>
    </w:p>
    <w:p w:rsidR="00BB62DE" w:rsidRPr="00BB62DE" w:rsidRDefault="00BB62DE" w:rsidP="00BB62DE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</w:rPr>
      </w:pPr>
      <w:r w:rsidRPr="00BB62DE">
        <w:rPr>
          <w:rFonts w:ascii="Times New Roman" w:eastAsia="Times New Roman" w:hAnsi="Times New Roman"/>
          <w:b/>
          <w:bCs/>
          <w:sz w:val="24"/>
          <w:szCs w:val="24"/>
        </w:rPr>
        <w:t>Профилактика безопасного поведения</w:t>
      </w:r>
    </w:p>
    <w:p w:rsidR="009F32AB" w:rsidRDefault="00BB62DE" w:rsidP="0036294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B62DE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890260" cy="3038475"/>
            <wp:effectExtent l="57150" t="38100" r="0" b="66675"/>
            <wp:docPr id="279" name="Схема 27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46" r:lo="rId147" r:qs="rId148" r:cs="rId149"/>
              </a:graphicData>
            </a:graphic>
          </wp:inline>
        </w:drawing>
      </w:r>
    </w:p>
    <w:p w:rsidR="00CF2D47" w:rsidRDefault="00CF2D47" w:rsidP="00BB62DE">
      <w:pPr>
        <w:tabs>
          <w:tab w:val="right" w:pos="9355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B62DE" w:rsidRPr="00BB62DE" w:rsidRDefault="00BB62DE" w:rsidP="00BB62DE">
      <w:pPr>
        <w:tabs>
          <w:tab w:val="right" w:pos="9355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B62DE">
        <w:rPr>
          <w:rFonts w:ascii="Times New Roman" w:hAnsi="Times New Roman" w:cs="Times New Roman"/>
          <w:b/>
          <w:sz w:val="24"/>
          <w:szCs w:val="24"/>
        </w:rPr>
        <w:lastRenderedPageBreak/>
        <w:t>Сравнительная таблица участия учащихся по профилактической работе</w:t>
      </w:r>
    </w:p>
    <w:p w:rsidR="00BB62DE" w:rsidRDefault="00BB62DE" w:rsidP="008321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B62DE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587376" cy="1363185"/>
            <wp:effectExtent l="0" t="0" r="0" b="0"/>
            <wp:docPr id="134" name="Диаграмма 13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1"/>
              </a:graphicData>
            </a:graphic>
          </wp:inline>
        </w:drawing>
      </w:r>
    </w:p>
    <w:p w:rsidR="00BB62DE" w:rsidRDefault="00BB62DE" w:rsidP="00BB62DE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  <w:r w:rsidRPr="00BB62DE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Вывод: </w:t>
      </w:r>
      <w:r w:rsidRPr="00BB62DE">
        <w:rPr>
          <w:rFonts w:ascii="Times New Roman" w:eastAsia="Times New Roman" w:hAnsi="Times New Roman"/>
          <w:sz w:val="24"/>
          <w:szCs w:val="24"/>
        </w:rPr>
        <w:t>прослеживается положительная динамика участия учащихся в мероприятиях по профилактической  работе.</w:t>
      </w:r>
      <w:r w:rsidR="00CF2D47">
        <w:rPr>
          <w:rFonts w:ascii="Times New Roman" w:eastAsia="Times New Roman" w:hAnsi="Times New Roman"/>
          <w:sz w:val="24"/>
          <w:szCs w:val="24"/>
        </w:rPr>
        <w:t xml:space="preserve"> </w:t>
      </w:r>
      <w:r w:rsidR="009F32AB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Коллектив</w:t>
      </w:r>
      <w:r w:rsidR="009D5801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ы 7</w:t>
      </w:r>
      <w:r w:rsidRPr="00BB62DE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 xml:space="preserve"> </w:t>
      </w:r>
      <w:r w:rsidR="009D5801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«А», 7</w:t>
      </w:r>
      <w:r w:rsidRPr="00BB62DE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«Г»</w:t>
      </w:r>
      <w:r w:rsidR="009D5801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, 9 «В» классов</w:t>
      </w:r>
      <w:r w:rsidRPr="00BB62DE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 xml:space="preserve">  принимает активное участие  в мероприятиях по профилактике безопасного поведения. </w:t>
      </w:r>
    </w:p>
    <w:p w:rsidR="00DF5B5B" w:rsidRDefault="00DF5B5B" w:rsidP="00BB62DE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</w:p>
    <w:p w:rsidR="00DF5B5B" w:rsidRPr="00DF5B5B" w:rsidRDefault="00DF5B5B" w:rsidP="00DF5B5B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</w:rPr>
      </w:pPr>
      <w:r w:rsidRPr="00DF5B5B">
        <w:rPr>
          <w:rFonts w:ascii="Times New Roman" w:eastAsia="Times New Roman" w:hAnsi="Times New Roman"/>
          <w:b/>
          <w:bCs/>
          <w:sz w:val="24"/>
          <w:szCs w:val="24"/>
        </w:rPr>
        <w:t>Профилактика правонарушений, преступлений и безнадзорного поведения несовершеннолетних</w:t>
      </w:r>
    </w:p>
    <w:p w:rsidR="00DF5B5B" w:rsidRPr="00DF5B5B" w:rsidRDefault="00DF5B5B" w:rsidP="00DF5B5B">
      <w:pPr>
        <w:spacing w:after="0"/>
        <w:ind w:firstLine="708"/>
        <w:jc w:val="both"/>
        <w:rPr>
          <w:rFonts w:ascii="Times New Roman" w:eastAsia="Times New Roman" w:hAnsi="Times New Roman"/>
          <w:sz w:val="24"/>
          <w:szCs w:val="24"/>
        </w:rPr>
      </w:pPr>
      <w:r w:rsidRPr="00DF5B5B">
        <w:rPr>
          <w:rFonts w:ascii="Times New Roman" w:eastAsia="Times New Roman" w:hAnsi="Times New Roman"/>
          <w:sz w:val="24"/>
          <w:szCs w:val="24"/>
        </w:rPr>
        <w:t>За весь учебный год было проведено 9 заседаний Совета по профилактике.</w:t>
      </w:r>
    </w:p>
    <w:p w:rsidR="00DF5B5B" w:rsidRDefault="00DF5B5B" w:rsidP="00DF5B5B">
      <w:pPr>
        <w:spacing w:after="0"/>
        <w:jc w:val="both"/>
        <w:rPr>
          <w:rFonts w:ascii="Times New Roman" w:eastAsia="Times New Roman" w:hAnsi="Times New Roman"/>
          <w:sz w:val="24"/>
          <w:szCs w:val="24"/>
        </w:rPr>
      </w:pPr>
    </w:p>
    <w:p w:rsidR="00DF5B5B" w:rsidRDefault="00DF5B5B" w:rsidP="00DF5B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6103480" cy="1351966"/>
            <wp:effectExtent l="0" t="0" r="0" b="635"/>
            <wp:docPr id="18" name="Диаграмма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2"/>
              </a:graphicData>
            </a:graphic>
          </wp:inline>
        </w:drawing>
      </w:r>
    </w:p>
    <w:p w:rsidR="00DF5B5B" w:rsidRDefault="00DF5B5B" w:rsidP="00DF5B5B">
      <w:pPr>
        <w:spacing w:after="0"/>
        <w:jc w:val="both"/>
        <w:rPr>
          <w:rFonts w:ascii="Times New Roman" w:eastAsia="Times New Roman" w:hAnsi="Times New Roman"/>
          <w:sz w:val="24"/>
          <w:szCs w:val="24"/>
        </w:rPr>
      </w:pPr>
    </w:p>
    <w:p w:rsidR="00DF5B5B" w:rsidRPr="00DF5B5B" w:rsidRDefault="00DF5B5B" w:rsidP="00DF5B5B">
      <w:pPr>
        <w:spacing w:after="0"/>
        <w:ind w:firstLine="708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В индивидуальном порядке для профилактической беседы приглашались учащиеся школы, имеющие определенные основания, которые являлись неоднократными нарушителями дисциплины и порядка в школе, и родители учащихся. Регулярно, в целях профилактики и контроля, приглашались индивидуально и совместно с родителями дети  «группы риска». При работе с учащимися «группы риска», а также с их родителями по профилактике правонарушений проводилась работа по пропаганде здорового образа жизни – одного из главных факторов жизненного успеха и досуговой занятости подростков, что способствовало снижению случаев правонарушений среди учащихся.</w:t>
      </w:r>
    </w:p>
    <w:p w:rsidR="00DF5B5B" w:rsidRPr="000D572B" w:rsidRDefault="00DF5B5B" w:rsidP="00DF5B5B">
      <w:pPr>
        <w:spacing w:after="0" w:line="360" w:lineRule="auto"/>
        <w:jc w:val="center"/>
        <w:rPr>
          <w:rFonts w:ascii="Times New Roman" w:eastAsia="Times New Roman" w:hAnsi="Times New Roman"/>
          <w:b/>
          <w:bCs/>
          <w:sz w:val="24"/>
          <w:szCs w:val="24"/>
        </w:rPr>
      </w:pPr>
      <w:r w:rsidRPr="00737915">
        <w:rPr>
          <w:rFonts w:ascii="Times New Roman" w:eastAsia="Times New Roman" w:hAnsi="Times New Roman"/>
          <w:b/>
          <w:bCs/>
          <w:sz w:val="24"/>
          <w:szCs w:val="24"/>
        </w:rPr>
        <w:t>Сравнительная таблица,  состоящих на учёте детей «группы риска»</w:t>
      </w:r>
    </w:p>
    <w:tbl>
      <w:tblPr>
        <w:tblStyle w:val="1-50"/>
        <w:tblW w:w="9571" w:type="dxa"/>
        <w:tblLook w:val="04A0" w:firstRow="1" w:lastRow="0" w:firstColumn="1" w:lastColumn="0" w:noHBand="0" w:noVBand="1"/>
      </w:tblPr>
      <w:tblGrid>
        <w:gridCol w:w="1842"/>
        <w:gridCol w:w="1522"/>
        <w:gridCol w:w="1521"/>
        <w:gridCol w:w="1521"/>
        <w:gridCol w:w="1619"/>
        <w:gridCol w:w="1546"/>
      </w:tblGrid>
      <w:tr w:rsidR="00737915" w:rsidTr="0073791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2" w:type="dxa"/>
          </w:tcPr>
          <w:p w:rsidR="00737915" w:rsidRPr="00DF5B5B" w:rsidRDefault="00737915" w:rsidP="00737915">
            <w:pPr>
              <w:jc w:val="both"/>
              <w:rPr>
                <w:rFonts w:ascii="Times New Roman" w:eastAsia="Times New Roman" w:hAnsi="Times New Roman"/>
                <w:b w:val="0"/>
                <w:bCs w:val="0"/>
                <w:sz w:val="20"/>
                <w:szCs w:val="20"/>
              </w:rPr>
            </w:pPr>
          </w:p>
        </w:tc>
        <w:tc>
          <w:tcPr>
            <w:tcW w:w="1522" w:type="dxa"/>
            <w:hideMark/>
          </w:tcPr>
          <w:p w:rsidR="00737915" w:rsidRPr="00737915" w:rsidRDefault="00737915" w:rsidP="00737915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 w:val="0"/>
                <w:bCs w:val="0"/>
                <w:sz w:val="24"/>
                <w:szCs w:val="24"/>
              </w:rPr>
            </w:pPr>
            <w:r w:rsidRPr="00737915">
              <w:rPr>
                <w:rFonts w:ascii="Times New Roman" w:eastAsia="Times New Roman" w:hAnsi="Times New Roman"/>
                <w:b w:val="0"/>
                <w:bCs w:val="0"/>
                <w:sz w:val="24"/>
                <w:szCs w:val="24"/>
              </w:rPr>
              <w:t>2020-2021 учебный год</w:t>
            </w:r>
          </w:p>
        </w:tc>
        <w:tc>
          <w:tcPr>
            <w:tcW w:w="1521" w:type="dxa"/>
            <w:hideMark/>
          </w:tcPr>
          <w:p w:rsidR="00737915" w:rsidRPr="00737915" w:rsidRDefault="00737915" w:rsidP="00737915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 w:val="0"/>
                <w:bCs w:val="0"/>
                <w:sz w:val="24"/>
                <w:szCs w:val="24"/>
              </w:rPr>
            </w:pPr>
            <w:r w:rsidRPr="00737915">
              <w:rPr>
                <w:rFonts w:ascii="Times New Roman" w:eastAsia="Times New Roman" w:hAnsi="Times New Roman"/>
                <w:b w:val="0"/>
                <w:bCs w:val="0"/>
                <w:sz w:val="24"/>
                <w:szCs w:val="24"/>
              </w:rPr>
              <w:t>2021-2022 учебный год</w:t>
            </w:r>
          </w:p>
        </w:tc>
        <w:tc>
          <w:tcPr>
            <w:tcW w:w="1521" w:type="dxa"/>
            <w:hideMark/>
          </w:tcPr>
          <w:p w:rsidR="00737915" w:rsidRPr="00737915" w:rsidRDefault="00737915" w:rsidP="00737915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 w:val="0"/>
                <w:bCs w:val="0"/>
                <w:sz w:val="24"/>
                <w:szCs w:val="24"/>
              </w:rPr>
            </w:pPr>
            <w:r w:rsidRPr="00737915">
              <w:rPr>
                <w:rFonts w:ascii="Times New Roman" w:eastAsia="Times New Roman" w:hAnsi="Times New Roman"/>
                <w:b w:val="0"/>
                <w:bCs w:val="0"/>
                <w:sz w:val="24"/>
                <w:szCs w:val="24"/>
              </w:rPr>
              <w:t>2022-2023 учебный год</w:t>
            </w:r>
          </w:p>
        </w:tc>
        <w:tc>
          <w:tcPr>
            <w:tcW w:w="1619" w:type="dxa"/>
            <w:hideMark/>
          </w:tcPr>
          <w:p w:rsidR="00737915" w:rsidRPr="00737915" w:rsidRDefault="00737915" w:rsidP="00737915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 w:val="0"/>
                <w:sz w:val="24"/>
                <w:szCs w:val="24"/>
              </w:rPr>
            </w:pPr>
            <w:r w:rsidRPr="00737915">
              <w:rPr>
                <w:rFonts w:ascii="Times New Roman" w:eastAsia="Times New Roman" w:hAnsi="Times New Roman"/>
                <w:b w:val="0"/>
                <w:sz w:val="24"/>
                <w:szCs w:val="24"/>
              </w:rPr>
              <w:t>2023-2024</w:t>
            </w:r>
          </w:p>
          <w:p w:rsidR="00737915" w:rsidRPr="00737915" w:rsidRDefault="00737915" w:rsidP="00737915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 w:val="0"/>
                <w:sz w:val="24"/>
                <w:szCs w:val="24"/>
              </w:rPr>
            </w:pPr>
            <w:r w:rsidRPr="00737915">
              <w:rPr>
                <w:rFonts w:ascii="Times New Roman" w:eastAsia="Times New Roman" w:hAnsi="Times New Roman"/>
                <w:b w:val="0"/>
                <w:sz w:val="24"/>
                <w:szCs w:val="24"/>
              </w:rPr>
              <w:t>учебный год</w:t>
            </w:r>
          </w:p>
        </w:tc>
        <w:tc>
          <w:tcPr>
            <w:tcW w:w="1546" w:type="dxa"/>
            <w:hideMark/>
          </w:tcPr>
          <w:p w:rsidR="00737915" w:rsidRPr="00737915" w:rsidRDefault="00737915" w:rsidP="00737915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</w:pPr>
            <w:r w:rsidRPr="00737915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2024-2025</w:t>
            </w:r>
          </w:p>
          <w:p w:rsidR="00737915" w:rsidRPr="00737915" w:rsidRDefault="00737915" w:rsidP="00737915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</w:pPr>
            <w:r w:rsidRPr="00737915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учебный год</w:t>
            </w:r>
          </w:p>
        </w:tc>
      </w:tr>
      <w:tr w:rsidR="00737915" w:rsidTr="0073791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2" w:type="dxa"/>
          </w:tcPr>
          <w:p w:rsidR="00737915" w:rsidRPr="00DF5B5B" w:rsidRDefault="00737915" w:rsidP="00737915">
            <w:pPr>
              <w:jc w:val="both"/>
              <w:rPr>
                <w:rFonts w:ascii="Times New Roman" w:eastAsia="Times New Roman" w:hAnsi="Times New Roman"/>
                <w:bCs w:val="0"/>
                <w:sz w:val="20"/>
                <w:szCs w:val="20"/>
              </w:rPr>
            </w:pPr>
            <w:r w:rsidRPr="00DF5B5B">
              <w:rPr>
                <w:rFonts w:ascii="Times New Roman" w:eastAsia="Times New Roman" w:hAnsi="Times New Roman"/>
                <w:bCs w:val="0"/>
                <w:sz w:val="20"/>
                <w:szCs w:val="20"/>
              </w:rPr>
              <w:t>Кол-во детей состоящих на учёте ВШУ, КДН, ОДН / %</w:t>
            </w:r>
          </w:p>
        </w:tc>
        <w:tc>
          <w:tcPr>
            <w:tcW w:w="1522" w:type="dxa"/>
          </w:tcPr>
          <w:p w:rsidR="00737915" w:rsidRPr="00737915" w:rsidRDefault="00737915" w:rsidP="0073791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sz w:val="24"/>
                <w:szCs w:val="24"/>
                <w:lang w:val="en-US"/>
              </w:rPr>
            </w:pPr>
            <w:r w:rsidRPr="00737915">
              <w:rPr>
                <w:rFonts w:ascii="Times New Roman" w:eastAsia="Times New Roman" w:hAnsi="Times New Roman"/>
                <w:b/>
                <w:sz w:val="24"/>
                <w:szCs w:val="24"/>
              </w:rPr>
              <w:t>2/0,2%</w:t>
            </w:r>
          </w:p>
        </w:tc>
        <w:tc>
          <w:tcPr>
            <w:tcW w:w="1521" w:type="dxa"/>
          </w:tcPr>
          <w:p w:rsidR="00737915" w:rsidRPr="00737915" w:rsidRDefault="00737915" w:rsidP="0073791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</w:pPr>
            <w:r w:rsidRPr="00737915"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2/0,2 %</w:t>
            </w:r>
          </w:p>
        </w:tc>
        <w:tc>
          <w:tcPr>
            <w:tcW w:w="1521" w:type="dxa"/>
          </w:tcPr>
          <w:p w:rsidR="00737915" w:rsidRDefault="00737915" w:rsidP="0073791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1/0,09 %</w:t>
            </w:r>
          </w:p>
        </w:tc>
        <w:tc>
          <w:tcPr>
            <w:tcW w:w="1619" w:type="dxa"/>
          </w:tcPr>
          <w:p w:rsidR="00737915" w:rsidRDefault="00737915" w:rsidP="0073791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1/0,09%</w:t>
            </w:r>
          </w:p>
        </w:tc>
        <w:tc>
          <w:tcPr>
            <w:tcW w:w="1546" w:type="dxa"/>
          </w:tcPr>
          <w:p w:rsidR="00737915" w:rsidRDefault="00737915" w:rsidP="0073791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3/0,28%</w:t>
            </w:r>
          </w:p>
        </w:tc>
      </w:tr>
      <w:tr w:rsidR="00737915" w:rsidTr="0073791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2" w:type="dxa"/>
          </w:tcPr>
          <w:p w:rsidR="00737915" w:rsidRPr="00DF5B5B" w:rsidRDefault="00737915" w:rsidP="00737915">
            <w:pPr>
              <w:jc w:val="both"/>
              <w:rPr>
                <w:rFonts w:ascii="Times New Roman" w:eastAsia="Times New Roman" w:hAnsi="Times New Roman"/>
                <w:bCs w:val="0"/>
                <w:sz w:val="20"/>
                <w:szCs w:val="20"/>
              </w:rPr>
            </w:pPr>
            <w:r w:rsidRPr="00DF5B5B">
              <w:rPr>
                <w:rFonts w:ascii="Times New Roman" w:eastAsia="Times New Roman" w:hAnsi="Times New Roman"/>
                <w:bCs w:val="0"/>
                <w:sz w:val="20"/>
                <w:szCs w:val="20"/>
              </w:rPr>
              <w:t>Кол-во детей из семей  состоящих на учёте ВШУ, КДН, ОДН/ %</w:t>
            </w:r>
          </w:p>
        </w:tc>
        <w:tc>
          <w:tcPr>
            <w:tcW w:w="1522" w:type="dxa"/>
          </w:tcPr>
          <w:p w:rsidR="00737915" w:rsidRPr="00737915" w:rsidRDefault="00737915" w:rsidP="0073791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737915">
              <w:rPr>
                <w:rFonts w:ascii="Times New Roman" w:eastAsia="Times New Roman" w:hAnsi="Times New Roman"/>
                <w:b/>
                <w:sz w:val="24"/>
                <w:szCs w:val="24"/>
              </w:rPr>
              <w:t>4/0,4%</w:t>
            </w:r>
          </w:p>
        </w:tc>
        <w:tc>
          <w:tcPr>
            <w:tcW w:w="1521" w:type="dxa"/>
          </w:tcPr>
          <w:p w:rsidR="00737915" w:rsidRPr="00737915" w:rsidRDefault="00737915" w:rsidP="0073791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</w:pPr>
            <w:r w:rsidRPr="00737915"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8/0,84 %</w:t>
            </w:r>
          </w:p>
        </w:tc>
        <w:tc>
          <w:tcPr>
            <w:tcW w:w="1521" w:type="dxa"/>
          </w:tcPr>
          <w:p w:rsidR="00737915" w:rsidRDefault="00737915" w:rsidP="0073791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10/0,9 %</w:t>
            </w:r>
          </w:p>
        </w:tc>
        <w:tc>
          <w:tcPr>
            <w:tcW w:w="1619" w:type="dxa"/>
          </w:tcPr>
          <w:p w:rsidR="00737915" w:rsidRDefault="00737915" w:rsidP="0073791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12/1%</w:t>
            </w:r>
          </w:p>
        </w:tc>
        <w:tc>
          <w:tcPr>
            <w:tcW w:w="1546" w:type="dxa"/>
          </w:tcPr>
          <w:p w:rsidR="00737915" w:rsidRDefault="00737915" w:rsidP="0073791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10/1%</w:t>
            </w:r>
          </w:p>
        </w:tc>
      </w:tr>
      <w:tr w:rsidR="00737915" w:rsidTr="0073791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2" w:type="dxa"/>
            <w:hideMark/>
          </w:tcPr>
          <w:p w:rsidR="00737915" w:rsidRPr="00DF5B5B" w:rsidRDefault="00737915" w:rsidP="00737915">
            <w:pPr>
              <w:jc w:val="both"/>
              <w:rPr>
                <w:rFonts w:ascii="Times New Roman" w:eastAsia="Times New Roman" w:hAnsi="Times New Roman"/>
                <w:bCs w:val="0"/>
                <w:sz w:val="20"/>
                <w:szCs w:val="20"/>
              </w:rPr>
            </w:pPr>
            <w:r w:rsidRPr="00DF5B5B">
              <w:rPr>
                <w:rFonts w:ascii="Times New Roman" w:eastAsia="Times New Roman" w:hAnsi="Times New Roman"/>
                <w:bCs w:val="0"/>
                <w:sz w:val="20"/>
                <w:szCs w:val="20"/>
              </w:rPr>
              <w:t>ИТОГО</w:t>
            </w:r>
          </w:p>
        </w:tc>
        <w:tc>
          <w:tcPr>
            <w:tcW w:w="1522" w:type="dxa"/>
          </w:tcPr>
          <w:p w:rsidR="00737915" w:rsidRPr="00737915" w:rsidRDefault="00737915" w:rsidP="0073791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737915">
              <w:rPr>
                <w:rFonts w:ascii="Times New Roman" w:eastAsia="Times New Roman" w:hAnsi="Times New Roman"/>
                <w:b/>
                <w:sz w:val="24"/>
                <w:szCs w:val="24"/>
              </w:rPr>
              <w:t>6/0,6 %</w:t>
            </w:r>
          </w:p>
        </w:tc>
        <w:tc>
          <w:tcPr>
            <w:tcW w:w="1521" w:type="dxa"/>
          </w:tcPr>
          <w:p w:rsidR="00737915" w:rsidRPr="00737915" w:rsidRDefault="00737915" w:rsidP="0073791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</w:pPr>
            <w:r w:rsidRPr="00737915"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10,1%</w:t>
            </w:r>
          </w:p>
          <w:p w:rsidR="00737915" w:rsidRPr="00737915" w:rsidRDefault="00737915" w:rsidP="0073791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1521" w:type="dxa"/>
          </w:tcPr>
          <w:p w:rsidR="00737915" w:rsidRDefault="00737915" w:rsidP="0073791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11/1%</w:t>
            </w:r>
          </w:p>
        </w:tc>
        <w:tc>
          <w:tcPr>
            <w:tcW w:w="1619" w:type="dxa"/>
          </w:tcPr>
          <w:p w:rsidR="00737915" w:rsidRDefault="00737915" w:rsidP="0073791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13/1%</w:t>
            </w:r>
          </w:p>
        </w:tc>
        <w:tc>
          <w:tcPr>
            <w:tcW w:w="1546" w:type="dxa"/>
          </w:tcPr>
          <w:p w:rsidR="00737915" w:rsidRDefault="00737915" w:rsidP="0073791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13/1,3%</w:t>
            </w:r>
          </w:p>
        </w:tc>
      </w:tr>
    </w:tbl>
    <w:p w:rsidR="00605AE4" w:rsidRDefault="00605AE4" w:rsidP="00DF5B5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F5B5B" w:rsidRDefault="00DF5B5B" w:rsidP="00DF5B5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Социальным педагогом был проведён мониторинг ученического коллектива школы, в ходе которого составлены списки по определённым статусным категориям. Данные были получены путем изучения школьной документации, составления социальных паспортов </w:t>
      </w:r>
      <w:r>
        <w:rPr>
          <w:rFonts w:ascii="Times New Roman" w:hAnsi="Times New Roman" w:cs="Times New Roman"/>
          <w:sz w:val="24"/>
          <w:szCs w:val="24"/>
        </w:rPr>
        <w:lastRenderedPageBreak/>
        <w:t xml:space="preserve">классных коллективов, собеседования с родителями, учащимися, через тестирование, анкетирование, опросы. В результате всей работы был составлен социальный паспорт школы. </w:t>
      </w:r>
    </w:p>
    <w:p w:rsidR="00DF5B5B" w:rsidRDefault="00DF5B5B" w:rsidP="00DF5B5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На основании этого был определен следующий круг семей и учащихся школы для организации индивидуальной профилактической работы:</w:t>
      </w:r>
    </w:p>
    <w:tbl>
      <w:tblPr>
        <w:tblStyle w:val="1-50"/>
        <w:tblW w:w="0" w:type="auto"/>
        <w:tblLook w:val="04A0" w:firstRow="1" w:lastRow="0" w:firstColumn="1" w:lastColumn="0" w:noHBand="0" w:noVBand="1"/>
      </w:tblPr>
      <w:tblGrid>
        <w:gridCol w:w="3936"/>
        <w:gridCol w:w="2837"/>
        <w:gridCol w:w="2798"/>
      </w:tblGrid>
      <w:tr w:rsidR="00DF5B5B" w:rsidTr="0046459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6" w:type="dxa"/>
          </w:tcPr>
          <w:p w:rsidR="00DF5B5B" w:rsidRDefault="00DF5B5B" w:rsidP="00DF5B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7" w:type="dxa"/>
            <w:hideMark/>
          </w:tcPr>
          <w:p w:rsidR="00DF5B5B" w:rsidRDefault="00DF5B5B" w:rsidP="00DF5B5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начало учебного  года</w:t>
            </w:r>
          </w:p>
        </w:tc>
        <w:tc>
          <w:tcPr>
            <w:tcW w:w="2798" w:type="dxa"/>
            <w:hideMark/>
          </w:tcPr>
          <w:p w:rsidR="00DF5B5B" w:rsidRDefault="00DF5B5B" w:rsidP="00DF5B5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конец учебного года</w:t>
            </w:r>
          </w:p>
        </w:tc>
      </w:tr>
      <w:tr w:rsidR="0046459D" w:rsidTr="004645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6" w:type="dxa"/>
            <w:hideMark/>
          </w:tcPr>
          <w:p w:rsidR="0046459D" w:rsidRDefault="0046459D" w:rsidP="004645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Всего учащихся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2837" w:type="dxa"/>
          </w:tcPr>
          <w:p w:rsidR="0046459D" w:rsidRDefault="0046459D" w:rsidP="00464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1064</w:t>
            </w:r>
          </w:p>
        </w:tc>
        <w:tc>
          <w:tcPr>
            <w:tcW w:w="2798" w:type="dxa"/>
          </w:tcPr>
          <w:p w:rsidR="0046459D" w:rsidRDefault="0046459D" w:rsidP="00464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1064</w:t>
            </w:r>
          </w:p>
        </w:tc>
      </w:tr>
      <w:tr w:rsidR="0046459D" w:rsidTr="0046459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6" w:type="dxa"/>
            <w:hideMark/>
          </w:tcPr>
          <w:p w:rsidR="0046459D" w:rsidRDefault="0046459D" w:rsidP="004645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Опекаемые дети                        </w:t>
            </w:r>
          </w:p>
        </w:tc>
        <w:tc>
          <w:tcPr>
            <w:tcW w:w="2837" w:type="dxa"/>
          </w:tcPr>
          <w:p w:rsidR="0046459D" w:rsidRDefault="0046459D" w:rsidP="00464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798" w:type="dxa"/>
          </w:tcPr>
          <w:p w:rsidR="0046459D" w:rsidRDefault="0046459D" w:rsidP="00464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46459D" w:rsidTr="004645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6" w:type="dxa"/>
            <w:hideMark/>
          </w:tcPr>
          <w:p w:rsidR="0046459D" w:rsidRDefault="0046459D" w:rsidP="004645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Многодетные семьи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2837" w:type="dxa"/>
          </w:tcPr>
          <w:p w:rsidR="0046459D" w:rsidRDefault="0046459D" w:rsidP="00464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179</w:t>
            </w:r>
          </w:p>
        </w:tc>
        <w:tc>
          <w:tcPr>
            <w:tcW w:w="2798" w:type="dxa"/>
          </w:tcPr>
          <w:p w:rsidR="0046459D" w:rsidRDefault="0046459D" w:rsidP="00464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179</w:t>
            </w:r>
          </w:p>
        </w:tc>
      </w:tr>
      <w:tr w:rsidR="0046459D" w:rsidTr="0046459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6" w:type="dxa"/>
            <w:hideMark/>
          </w:tcPr>
          <w:p w:rsidR="0046459D" w:rsidRDefault="0046459D" w:rsidP="004645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Дети- инвалиды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2837" w:type="dxa"/>
          </w:tcPr>
          <w:p w:rsidR="0046459D" w:rsidRDefault="0046459D" w:rsidP="00464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798" w:type="dxa"/>
          </w:tcPr>
          <w:p w:rsidR="0046459D" w:rsidRDefault="0046459D" w:rsidP="00464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46459D" w:rsidTr="004645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6" w:type="dxa"/>
            <w:hideMark/>
          </w:tcPr>
          <w:p w:rsidR="0046459D" w:rsidRDefault="0046459D" w:rsidP="004645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Несовершеннолетние, состоящие, на контроле в КДН и ЗП Одинцовского городского округа</w:t>
            </w:r>
          </w:p>
        </w:tc>
        <w:tc>
          <w:tcPr>
            <w:tcW w:w="2837" w:type="dxa"/>
          </w:tcPr>
          <w:p w:rsidR="0046459D" w:rsidRDefault="0046459D" w:rsidP="00464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798" w:type="dxa"/>
          </w:tcPr>
          <w:p w:rsidR="0046459D" w:rsidRDefault="0046459D" w:rsidP="00464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46459D" w:rsidTr="0046459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6" w:type="dxa"/>
            <w:hideMark/>
          </w:tcPr>
          <w:p w:rsidR="0046459D" w:rsidRDefault="0046459D" w:rsidP="004645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Семьи, находящиеся в социально опасном положении, состоящие на контроле в КДН и ЗП</w:t>
            </w:r>
          </w:p>
        </w:tc>
        <w:tc>
          <w:tcPr>
            <w:tcW w:w="2837" w:type="dxa"/>
          </w:tcPr>
          <w:p w:rsidR="0046459D" w:rsidRDefault="0046459D" w:rsidP="00464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798" w:type="dxa"/>
          </w:tcPr>
          <w:p w:rsidR="0046459D" w:rsidRDefault="0046459D" w:rsidP="00464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</w:tbl>
    <w:p w:rsidR="0046459D" w:rsidRDefault="0046459D" w:rsidP="0046459D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b/>
          <w:bCs/>
          <w:sz w:val="24"/>
          <w:szCs w:val="24"/>
        </w:rPr>
        <w:t xml:space="preserve">Вывод: </w:t>
      </w:r>
      <w:r>
        <w:rPr>
          <w:rFonts w:ascii="Times New Roman" w:eastAsia="Times New Roman" w:hAnsi="Times New Roman"/>
          <w:sz w:val="24"/>
          <w:szCs w:val="24"/>
        </w:rPr>
        <w:t xml:space="preserve">проанализировав полученные данные, можно сделать следующий вывод: количества детей, состоящих на учёте в ВШУ, КДН, по сравнению с прошлым годом, увеличилось. </w:t>
      </w:r>
    </w:p>
    <w:p w:rsidR="0046459D" w:rsidRDefault="0046459D" w:rsidP="0046459D">
      <w:pPr>
        <w:spacing w:after="0" w:line="240" w:lineRule="auto"/>
        <w:ind w:firstLine="708"/>
        <w:jc w:val="both"/>
        <w:rPr>
          <w:rFonts w:ascii="Times New Roman" w:eastAsia="Times New Roman" w:hAnsi="Times New Roman"/>
          <w:b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Количество семей, состоящих на учете, по сравнению с прошлым годом, уменьшилось на 6 %. Но количество детей из семей, состоящих на учете, увеличилось на 0,2%. Причина – пренебрежение правилами поведения на транспорте, личной безопасностью.</w:t>
      </w:r>
    </w:p>
    <w:p w:rsidR="0046459D" w:rsidRDefault="0046459D" w:rsidP="0046459D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Следует отметить, что учащиеся,  состоящие на учете: </w:t>
      </w:r>
    </w:p>
    <w:p w:rsidR="0046459D" w:rsidRDefault="0046459D" w:rsidP="0046459D">
      <w:pPr>
        <w:pStyle w:val="ab"/>
        <w:numPr>
          <w:ilvl w:val="0"/>
          <w:numId w:val="33"/>
        </w:numPr>
        <w:spacing w:before="0" w:beforeAutospacing="0" w:after="0" w:afterAutospacing="0"/>
        <w:jc w:val="both"/>
        <w:rPr>
          <w:rFonts w:ascii="Times New Roman" w:eastAsia="Times New Roman" w:hAnsi="Times New Roman"/>
          <w:sz w:val="24"/>
          <w:szCs w:val="24"/>
          <w:lang w:val="ru-RU"/>
        </w:rPr>
      </w:pPr>
      <w:r>
        <w:rPr>
          <w:rFonts w:ascii="Times New Roman" w:eastAsia="Times New Roman" w:hAnsi="Times New Roman"/>
          <w:sz w:val="24"/>
          <w:szCs w:val="24"/>
          <w:lang w:val="ru-RU"/>
        </w:rPr>
        <w:t xml:space="preserve">Васильев Владислав 9 «Б» кл.- нарушил правила поведения при переходе на железной дороге.  </w:t>
      </w:r>
    </w:p>
    <w:p w:rsidR="0046459D" w:rsidRDefault="0046459D" w:rsidP="0046459D">
      <w:pPr>
        <w:pStyle w:val="ab"/>
        <w:numPr>
          <w:ilvl w:val="0"/>
          <w:numId w:val="33"/>
        </w:numPr>
        <w:spacing w:before="0" w:beforeAutospacing="0" w:after="0" w:afterAutospacing="0"/>
        <w:jc w:val="both"/>
        <w:rPr>
          <w:rFonts w:ascii="Times New Roman" w:eastAsia="Times New Roman" w:hAnsi="Times New Roman"/>
          <w:sz w:val="24"/>
          <w:szCs w:val="24"/>
          <w:lang w:val="ru-RU"/>
        </w:rPr>
      </w:pPr>
      <w:r>
        <w:rPr>
          <w:rFonts w:ascii="Times New Roman" w:eastAsia="Times New Roman" w:hAnsi="Times New Roman"/>
          <w:sz w:val="24"/>
          <w:szCs w:val="24"/>
          <w:lang w:val="ru-RU"/>
        </w:rPr>
        <w:t>Жабрикова Арина, 8 «Б» и Жабрикова Полина, 9 «Б» кл. -  безответственность за нахождение в ночное время, пренебрежение личной безопасностью. В связи с этим необходимо усилить работу по профилактике безопасного поведения на ж/д, личной безопасности классному руководителю – Граденко Л.А., Дудкиной Н.В.</w:t>
      </w:r>
    </w:p>
    <w:p w:rsidR="0046459D" w:rsidRDefault="0046459D" w:rsidP="0046459D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Все семьи, в которых проживают дети «группы риска», приглашались на заседание Совета по профилактике и заседание КДНиЗПи г. Одинцово.  Администрацией школы, инспектором ОДН, заместителем директора по ВР, проводились циклы профилактических бесед как с детьми «группы риска», так и с их родителями. Дети «группы риска» привлекались к участию в школьных мероприятиях, ежедневно проводился контроль посещаемости учебных занятий, была организованна внеурочная и досуговая деятельность детей данной категории, с родителями проводилась беседа о контроле детей данной категории во внеурочное время.</w:t>
      </w:r>
    </w:p>
    <w:p w:rsidR="0046459D" w:rsidRDefault="0046459D" w:rsidP="0046459D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  Классным руководителям необходимо усиливать работу с детьми из  неблагополучных семей –  Коровенко В. – 7  «А» кл., Забирова М..- 5 «А» кл.,  Забирова София – 2 «А» кл,,  Бузолина К. – 8 «Б» кл., Бузолина Е. – 2 «Г» кл.,  Сараф О.- 8 «А» кл., Жабрикова А. -8 «В» кл</w:t>
      </w:r>
      <w:r>
        <w:rPr>
          <w:rFonts w:ascii="Times New Roman" w:eastAsia="Times New Roman" w:hAnsi="Times New Roman" w:cs="Times New Roman"/>
          <w:sz w:val="24"/>
          <w:szCs w:val="24"/>
        </w:rPr>
        <w:t>.,</w:t>
      </w:r>
      <w:r>
        <w:rPr>
          <w:rFonts w:ascii="Times New Roman" w:hAnsi="Times New Roman" w:cs="Times New Roman"/>
          <w:sz w:val="24"/>
          <w:szCs w:val="24"/>
        </w:rPr>
        <w:t xml:space="preserve"> Забалуева Е..- 1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«А» кл., Высоцкий М. </w:t>
      </w:r>
      <w:r>
        <w:rPr>
          <w:rFonts w:ascii="Times New Roman" w:hAnsi="Times New Roman" w:cs="Times New Roman"/>
          <w:sz w:val="24"/>
          <w:szCs w:val="24"/>
        </w:rPr>
        <w:t>– 8 «Б» кл</w:t>
      </w:r>
      <w:r>
        <w:rPr>
          <w:rFonts w:ascii="Times New Roman" w:eastAsia="Times New Roman" w:hAnsi="Times New Roman" w:cs="Times New Roman"/>
          <w:sz w:val="24"/>
          <w:szCs w:val="24"/>
        </w:rPr>
        <w:t>., Кикоть А.-</w:t>
      </w:r>
      <w:r>
        <w:rPr>
          <w:rFonts w:ascii="Times New Roman" w:eastAsia="Times New Roman" w:hAnsi="Times New Roman"/>
          <w:sz w:val="24"/>
          <w:szCs w:val="24"/>
        </w:rPr>
        <w:t xml:space="preserve"> 4 «А» кл..</w:t>
      </w:r>
    </w:p>
    <w:p w:rsidR="0046459D" w:rsidRDefault="0046459D" w:rsidP="0046459D">
      <w:pPr>
        <w:spacing w:after="0" w:line="240" w:lineRule="auto"/>
        <w:ind w:firstLine="360"/>
        <w:jc w:val="both"/>
        <w:rPr>
          <w:rFonts w:ascii="Times New Roman" w:eastAsia="Times New Roman" w:hAnsi="Times New Roman"/>
          <w:bCs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/>
          <w:bCs/>
          <w:sz w:val="24"/>
          <w:szCs w:val="24"/>
        </w:rPr>
        <w:t xml:space="preserve">Классным руководителям </w:t>
      </w:r>
      <w:r>
        <w:rPr>
          <w:rFonts w:ascii="Times New Roman" w:eastAsia="Times New Roman" w:hAnsi="Times New Roman"/>
          <w:sz w:val="24"/>
          <w:szCs w:val="24"/>
        </w:rPr>
        <w:t xml:space="preserve">необходимо продолжать проводить разъяснительно – профилактическую работу со всеми учащимися и их родителями. </w:t>
      </w:r>
    </w:p>
    <w:p w:rsidR="0046459D" w:rsidRDefault="0046459D" w:rsidP="00605AE4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A17D6" w:rsidRDefault="001A17D6" w:rsidP="00605AE4">
      <w:pPr>
        <w:spacing w:after="0" w:line="240" w:lineRule="auto"/>
        <w:rPr>
          <w:rFonts w:ascii="Times New Roman" w:eastAsia="Times New Roman" w:hAnsi="Times New Roman"/>
          <w:b/>
          <w:sz w:val="24"/>
          <w:szCs w:val="24"/>
        </w:rPr>
      </w:pPr>
      <w:r w:rsidRPr="001A17D6">
        <w:rPr>
          <w:rFonts w:ascii="Times New Roman" w:eastAsia="Times New Roman" w:hAnsi="Times New Roman"/>
          <w:b/>
          <w:sz w:val="24"/>
          <w:szCs w:val="24"/>
        </w:rPr>
        <w:t>Реализация модуля «Социальное партнёрство»</w:t>
      </w:r>
    </w:p>
    <w:p w:rsidR="001940B2" w:rsidRPr="001940B2" w:rsidRDefault="001940B2" w:rsidP="001940B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1940B2">
        <w:rPr>
          <w:rFonts w:ascii="Times New Roman" w:hAnsi="Times New Roman" w:cs="Times New Roman"/>
          <w:sz w:val="24"/>
          <w:szCs w:val="24"/>
        </w:rPr>
        <w:t xml:space="preserve">Существенное положительное воздействие на воспитательный процесс оказывает непосредственное сотрудничество с учреждениями образовательной, культурной, </w:t>
      </w:r>
      <w:r w:rsidRPr="001940B2">
        <w:rPr>
          <w:rFonts w:ascii="Times New Roman" w:hAnsi="Times New Roman" w:cs="Times New Roman"/>
          <w:sz w:val="24"/>
          <w:szCs w:val="24"/>
        </w:rPr>
        <w:lastRenderedPageBreak/>
        <w:t xml:space="preserve">профилактической направленности. Социальное партнерство мотивирует обучающихся на совершенствование качества образования. </w:t>
      </w:r>
    </w:p>
    <w:p w:rsidR="001A17D6" w:rsidRPr="001940B2" w:rsidRDefault="001A17D6" w:rsidP="001A17D6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1940B2">
        <w:rPr>
          <w:rFonts w:ascii="Times New Roman" w:eastAsia="Times New Roman" w:hAnsi="Times New Roman" w:cs="Times New Roman"/>
          <w:sz w:val="24"/>
          <w:szCs w:val="24"/>
        </w:rPr>
        <w:t xml:space="preserve">Функционированию системы социального партнерства, способствующего успешной социальной адаптации, социализации и самореализации учащихся школы осуществлялось при взаимодействии с местным и окружным сообществом: </w:t>
      </w:r>
    </w:p>
    <w:p w:rsidR="001A17D6" w:rsidRDefault="001A17D6" w:rsidP="001A17D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87F7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25919" cy="2883446"/>
            <wp:effectExtent l="0" t="0" r="0" b="31750"/>
            <wp:docPr id="6" name="Схема 24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53" r:lo="rId154" r:qs="rId155" r:cs="rId156"/>
              </a:graphicData>
            </a:graphic>
          </wp:inline>
        </w:drawing>
      </w:r>
    </w:p>
    <w:p w:rsidR="0036294A" w:rsidRDefault="0036294A" w:rsidP="001A17D6">
      <w:pPr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1A17D6" w:rsidRPr="000D572B" w:rsidRDefault="001A17D6" w:rsidP="001A17D6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0D572B">
        <w:rPr>
          <w:rFonts w:ascii="Times New Roman" w:eastAsia="Times New Roman" w:hAnsi="Times New Roman" w:cs="Times New Roman"/>
          <w:bCs/>
          <w:sz w:val="24"/>
          <w:szCs w:val="24"/>
        </w:rPr>
        <w:t>Задачи  модуля решались благодаря:</w:t>
      </w:r>
    </w:p>
    <w:p w:rsidR="001A17D6" w:rsidRPr="00F36695" w:rsidRDefault="001A17D6" w:rsidP="001A17D6">
      <w:pPr>
        <w:pStyle w:val="ab"/>
        <w:numPr>
          <w:ilvl w:val="0"/>
          <w:numId w:val="31"/>
        </w:numPr>
        <w:shd w:val="clear" w:color="auto" w:fill="FFFFFF"/>
        <w:spacing w:before="0" w:beforeAutospacing="0" w:after="0" w:afterAutospacing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F3669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вовлечению обучающихся в различные кружки, секции, объединения по интересам;</w:t>
      </w:r>
    </w:p>
    <w:p w:rsidR="001A17D6" w:rsidRPr="00F36695" w:rsidRDefault="001A17D6" w:rsidP="001A17D6">
      <w:pPr>
        <w:pStyle w:val="ab"/>
        <w:numPr>
          <w:ilvl w:val="0"/>
          <w:numId w:val="31"/>
        </w:numPr>
        <w:shd w:val="clear" w:color="auto" w:fill="FFFFFF"/>
        <w:spacing w:before="0" w:beforeAutospacing="0" w:after="0" w:afterAutospacing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F36695">
        <w:rPr>
          <w:rFonts w:ascii="Times New Roman" w:eastAsia="Times New Roman" w:hAnsi="Times New Roman" w:cs="Times New Roman"/>
          <w:sz w:val="24"/>
          <w:szCs w:val="24"/>
          <w:lang w:val="ru-RU"/>
        </w:rPr>
        <w:t>организации работы по профилактике безнадзорности и правонарушений  через реализацию внеурочной деятельности, функционированию кружков дополнительного образования, спортивных секций;</w:t>
      </w:r>
    </w:p>
    <w:p w:rsidR="001A17D6" w:rsidRPr="00F36695" w:rsidRDefault="001A17D6" w:rsidP="001A17D6">
      <w:pPr>
        <w:pStyle w:val="ab"/>
        <w:numPr>
          <w:ilvl w:val="0"/>
          <w:numId w:val="31"/>
        </w:numPr>
        <w:shd w:val="clear" w:color="auto" w:fill="FFFFFF"/>
        <w:spacing w:before="0" w:beforeAutospacing="0" w:after="0" w:afterAutospacing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F36695">
        <w:rPr>
          <w:rFonts w:ascii="Times New Roman" w:eastAsia="Times New Roman" w:hAnsi="Times New Roman" w:cs="Times New Roman"/>
          <w:sz w:val="24"/>
          <w:szCs w:val="24"/>
          <w:lang w:val="ru-RU"/>
        </w:rPr>
        <w:t>проведение совместных мероприятий, праздников, соревнований.</w:t>
      </w:r>
    </w:p>
    <w:p w:rsidR="001940B2" w:rsidRPr="00F36695" w:rsidRDefault="001940B2" w:rsidP="001940B2">
      <w:pPr>
        <w:shd w:val="clear" w:color="auto" w:fill="FFFFFF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36695">
        <w:rPr>
          <w:rFonts w:ascii="Times New Roman" w:hAnsi="Times New Roman" w:cs="Times New Roman"/>
          <w:sz w:val="24"/>
          <w:szCs w:val="24"/>
        </w:rPr>
        <w:t xml:space="preserve">Формы сотрудничества использованы самые разнообразные: </w:t>
      </w:r>
    </w:p>
    <w:p w:rsidR="001940B2" w:rsidRPr="00A04A4C" w:rsidRDefault="001940B2" w:rsidP="001940B2">
      <w:pPr>
        <w:pStyle w:val="ab"/>
        <w:numPr>
          <w:ilvl w:val="0"/>
          <w:numId w:val="29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A04A4C">
        <w:rPr>
          <w:rFonts w:ascii="Times New Roman" w:hAnsi="Times New Roman" w:cs="Times New Roman"/>
          <w:sz w:val="24"/>
          <w:szCs w:val="24"/>
          <w:lang w:val="ru-RU"/>
        </w:rPr>
        <w:t xml:space="preserve">тематические встречи и классные часы, </w:t>
      </w:r>
    </w:p>
    <w:p w:rsidR="001940B2" w:rsidRPr="00F36695" w:rsidRDefault="001940B2" w:rsidP="001940B2">
      <w:pPr>
        <w:pStyle w:val="ab"/>
        <w:numPr>
          <w:ilvl w:val="0"/>
          <w:numId w:val="29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F36695">
        <w:rPr>
          <w:rFonts w:ascii="Times New Roman" w:hAnsi="Times New Roman" w:cs="Times New Roman"/>
          <w:sz w:val="24"/>
          <w:szCs w:val="24"/>
          <w:lang w:val="ru-RU"/>
        </w:rPr>
        <w:t xml:space="preserve">совместная исследовательская и диагностическая деятельность, </w:t>
      </w:r>
    </w:p>
    <w:p w:rsidR="001940B2" w:rsidRPr="00F36695" w:rsidRDefault="001940B2" w:rsidP="001940B2">
      <w:pPr>
        <w:pStyle w:val="ab"/>
        <w:numPr>
          <w:ilvl w:val="0"/>
          <w:numId w:val="29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36695">
        <w:rPr>
          <w:rFonts w:ascii="Times New Roman" w:hAnsi="Times New Roman" w:cs="Times New Roman"/>
          <w:sz w:val="24"/>
          <w:szCs w:val="24"/>
          <w:lang w:val="ru-RU"/>
        </w:rPr>
        <w:t xml:space="preserve">встречи с интересными людьми, </w:t>
      </w:r>
    </w:p>
    <w:p w:rsidR="001940B2" w:rsidRPr="00F36695" w:rsidRDefault="001940B2" w:rsidP="001940B2">
      <w:pPr>
        <w:pStyle w:val="ab"/>
        <w:numPr>
          <w:ilvl w:val="0"/>
          <w:numId w:val="29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F36695">
        <w:rPr>
          <w:rFonts w:ascii="Times New Roman" w:hAnsi="Times New Roman" w:cs="Times New Roman"/>
          <w:sz w:val="24"/>
          <w:szCs w:val="24"/>
          <w:lang w:val="ru-RU"/>
        </w:rPr>
        <w:t xml:space="preserve">приглашение специалистов различных сфер деятельности, </w:t>
      </w:r>
    </w:p>
    <w:p w:rsidR="001940B2" w:rsidRPr="00F36695" w:rsidRDefault="001940B2" w:rsidP="001940B2">
      <w:pPr>
        <w:pStyle w:val="ab"/>
        <w:numPr>
          <w:ilvl w:val="0"/>
          <w:numId w:val="29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36695">
        <w:rPr>
          <w:rFonts w:ascii="Times New Roman" w:hAnsi="Times New Roman" w:cs="Times New Roman"/>
          <w:sz w:val="24"/>
          <w:szCs w:val="24"/>
          <w:lang w:val="ru-RU"/>
        </w:rPr>
        <w:t>экскурсии,</w:t>
      </w:r>
    </w:p>
    <w:p w:rsidR="001940B2" w:rsidRPr="00F36695" w:rsidRDefault="001940B2" w:rsidP="001940B2">
      <w:pPr>
        <w:pStyle w:val="ab"/>
        <w:numPr>
          <w:ilvl w:val="0"/>
          <w:numId w:val="29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36695">
        <w:rPr>
          <w:rFonts w:ascii="Times New Roman" w:hAnsi="Times New Roman" w:cs="Times New Roman"/>
          <w:sz w:val="24"/>
          <w:szCs w:val="24"/>
          <w:lang w:val="ru-RU"/>
        </w:rPr>
        <w:t xml:space="preserve"> консультации, </w:t>
      </w:r>
    </w:p>
    <w:p w:rsidR="001940B2" w:rsidRPr="00F36695" w:rsidRDefault="001940B2" w:rsidP="001940B2">
      <w:pPr>
        <w:pStyle w:val="ab"/>
        <w:numPr>
          <w:ilvl w:val="0"/>
          <w:numId w:val="29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36695">
        <w:rPr>
          <w:rFonts w:ascii="Times New Roman" w:hAnsi="Times New Roman" w:cs="Times New Roman"/>
          <w:sz w:val="24"/>
          <w:szCs w:val="24"/>
          <w:lang w:val="ru-RU"/>
        </w:rPr>
        <w:t>круглые столы.</w:t>
      </w:r>
    </w:p>
    <w:p w:rsidR="00F36695" w:rsidRPr="00F36695" w:rsidRDefault="001940B2" w:rsidP="001940B2">
      <w:pPr>
        <w:shd w:val="clear" w:color="auto" w:fill="FFFFFF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36695">
        <w:rPr>
          <w:rFonts w:ascii="Times New Roman" w:hAnsi="Times New Roman" w:cs="Times New Roman"/>
          <w:b/>
          <w:sz w:val="24"/>
          <w:szCs w:val="24"/>
        </w:rPr>
        <w:t>Вывод:</w:t>
      </w:r>
      <w:r w:rsidRPr="00F36695">
        <w:rPr>
          <w:rFonts w:ascii="Times New Roman" w:hAnsi="Times New Roman" w:cs="Times New Roman"/>
          <w:sz w:val="24"/>
          <w:szCs w:val="24"/>
        </w:rPr>
        <w:t xml:space="preserve"> Таким образом, социальное партнерство проявляет себя в школе в обмене опытом, в совместной реализации проектов и инициатив, в сохранении традиций, в совершенствовании образовательной среды школы. </w:t>
      </w:r>
      <w:r w:rsidR="00F36695" w:rsidRPr="00F36695">
        <w:rPr>
          <w:rFonts w:ascii="Times New Roman" w:hAnsi="Times New Roman" w:cs="Times New Roman"/>
          <w:sz w:val="24"/>
          <w:szCs w:val="24"/>
        </w:rPr>
        <w:t>Анализ реализации социального партнерства школы с учреждениями и организациями городского округа показал удовлетворительные результаты.</w:t>
      </w:r>
    </w:p>
    <w:p w:rsidR="00F36695" w:rsidRPr="00F36695" w:rsidRDefault="00F36695" w:rsidP="00F3669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F36695">
        <w:rPr>
          <w:rFonts w:ascii="Times New Roman" w:hAnsi="Times New Roman" w:cs="Times New Roman"/>
          <w:b/>
          <w:sz w:val="24"/>
          <w:szCs w:val="24"/>
          <w:u w:val="single"/>
        </w:rPr>
        <w:t>Положительный аспект:</w:t>
      </w:r>
    </w:p>
    <w:p w:rsidR="00F36695" w:rsidRPr="00F36695" w:rsidRDefault="00F36695" w:rsidP="001940B2">
      <w:pPr>
        <w:shd w:val="clear" w:color="auto" w:fill="FFFFFF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36695">
        <w:rPr>
          <w:rFonts w:ascii="Times New Roman" w:hAnsi="Times New Roman" w:cs="Times New Roman"/>
          <w:sz w:val="24"/>
          <w:szCs w:val="24"/>
        </w:rPr>
        <w:t>1.Социальное партнёрство</w:t>
      </w:r>
      <w:r w:rsidR="001940B2" w:rsidRPr="00F36695">
        <w:rPr>
          <w:rFonts w:ascii="Times New Roman" w:hAnsi="Times New Roman" w:cs="Times New Roman"/>
          <w:sz w:val="24"/>
          <w:szCs w:val="24"/>
        </w:rPr>
        <w:t xml:space="preserve"> расширяет круг общения всех участн</w:t>
      </w:r>
      <w:r w:rsidRPr="00F36695">
        <w:rPr>
          <w:rFonts w:ascii="Times New Roman" w:hAnsi="Times New Roman" w:cs="Times New Roman"/>
          <w:sz w:val="24"/>
          <w:szCs w:val="24"/>
        </w:rPr>
        <w:t>иков образовательного процесса.</w:t>
      </w:r>
    </w:p>
    <w:p w:rsidR="001940B2" w:rsidRPr="00F36695" w:rsidRDefault="00F36695" w:rsidP="001940B2">
      <w:pPr>
        <w:shd w:val="clear" w:color="auto" w:fill="FFFFFF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36695">
        <w:rPr>
          <w:rFonts w:ascii="Times New Roman" w:hAnsi="Times New Roman" w:cs="Times New Roman"/>
          <w:sz w:val="24"/>
          <w:szCs w:val="24"/>
        </w:rPr>
        <w:lastRenderedPageBreak/>
        <w:t>2.П</w:t>
      </w:r>
      <w:r w:rsidR="001940B2" w:rsidRPr="00F36695">
        <w:rPr>
          <w:rFonts w:ascii="Times New Roman" w:hAnsi="Times New Roman" w:cs="Times New Roman"/>
          <w:sz w:val="24"/>
          <w:szCs w:val="24"/>
        </w:rPr>
        <w:t>озволяет учащимся получить социальный опыт и способствует формированию их мировоззрения.</w:t>
      </w:r>
    </w:p>
    <w:p w:rsidR="00F36695" w:rsidRPr="00F36695" w:rsidRDefault="00F36695" w:rsidP="00F3669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6695">
        <w:rPr>
          <w:rFonts w:ascii="Times New Roman" w:hAnsi="Times New Roman" w:cs="Times New Roman"/>
          <w:b/>
          <w:sz w:val="24"/>
          <w:szCs w:val="24"/>
          <w:u w:val="single"/>
        </w:rPr>
        <w:t xml:space="preserve">Проблемное поле: </w:t>
      </w:r>
    </w:p>
    <w:p w:rsidR="001940B2" w:rsidRPr="00F36695" w:rsidRDefault="00F36695" w:rsidP="00F36695">
      <w:pPr>
        <w:shd w:val="clear" w:color="auto" w:fill="FFFFFF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36695">
        <w:rPr>
          <w:rFonts w:ascii="Times New Roman" w:eastAsia="Times New Roman" w:hAnsi="Times New Roman" w:cs="Times New Roman"/>
          <w:color w:val="000000"/>
          <w:sz w:val="24"/>
          <w:szCs w:val="24"/>
        </w:rPr>
        <w:t>1.</w:t>
      </w:r>
      <w:r w:rsidR="001940B2" w:rsidRPr="00F36695">
        <w:rPr>
          <w:rFonts w:ascii="Times New Roman" w:hAnsi="Times New Roman" w:cs="Times New Roman"/>
          <w:sz w:val="24"/>
          <w:szCs w:val="24"/>
        </w:rPr>
        <w:t xml:space="preserve">В течение года со школой сотрудничали </w:t>
      </w:r>
      <w:r w:rsidRPr="00F36695">
        <w:rPr>
          <w:rFonts w:ascii="Times New Roman" w:hAnsi="Times New Roman" w:cs="Times New Roman"/>
          <w:sz w:val="24"/>
          <w:szCs w:val="24"/>
        </w:rPr>
        <w:t xml:space="preserve"> не все организации</w:t>
      </w:r>
      <w:r w:rsidR="001940B2" w:rsidRPr="00F36695">
        <w:rPr>
          <w:rFonts w:ascii="Times New Roman" w:hAnsi="Times New Roman" w:cs="Times New Roman"/>
          <w:sz w:val="24"/>
          <w:szCs w:val="24"/>
        </w:rPr>
        <w:t>, что затрудняет качественную деятельность в данном направлении.</w:t>
      </w:r>
    </w:p>
    <w:p w:rsidR="001940B2" w:rsidRPr="00F36695" w:rsidRDefault="001940B2" w:rsidP="001940B2">
      <w:pPr>
        <w:pStyle w:val="ac"/>
        <w:shd w:val="clear" w:color="auto" w:fill="FFFFFF"/>
        <w:spacing w:before="0" w:beforeAutospacing="0" w:after="0" w:afterAutospacing="0"/>
        <w:jc w:val="both"/>
        <w:textAlignment w:val="baseline"/>
      </w:pPr>
      <w:r w:rsidRPr="00F36695">
        <w:t>2.Необходима возможность привлечения квалифицированных специалистов для сопровождения деятельности службы.</w:t>
      </w:r>
    </w:p>
    <w:p w:rsidR="001940B2" w:rsidRPr="00F36695" w:rsidRDefault="001940B2" w:rsidP="001940B2">
      <w:pPr>
        <w:tabs>
          <w:tab w:val="left" w:pos="2124"/>
        </w:tabs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F36695">
        <w:rPr>
          <w:rFonts w:ascii="Times New Roman" w:hAnsi="Times New Roman" w:cs="Times New Roman"/>
          <w:b/>
          <w:sz w:val="24"/>
          <w:szCs w:val="24"/>
          <w:u w:val="single"/>
        </w:rPr>
        <w:t>Рекомендация</w:t>
      </w:r>
      <w:r w:rsidRPr="00F36695">
        <w:rPr>
          <w:rFonts w:ascii="Times New Roman" w:hAnsi="Times New Roman" w:cs="Times New Roman"/>
          <w:b/>
          <w:sz w:val="24"/>
          <w:szCs w:val="24"/>
        </w:rPr>
        <w:t xml:space="preserve">: </w:t>
      </w:r>
    </w:p>
    <w:p w:rsidR="001940B2" w:rsidRPr="00556CAE" w:rsidRDefault="001940B2" w:rsidP="00556C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36695">
        <w:rPr>
          <w:rFonts w:ascii="Times New Roman" w:hAnsi="Times New Roman" w:cs="Times New Roman"/>
          <w:sz w:val="24"/>
          <w:szCs w:val="24"/>
        </w:rPr>
        <w:t>1.</w:t>
      </w:r>
      <w:r w:rsidR="00F36695" w:rsidRPr="00F36695">
        <w:rPr>
          <w:rFonts w:ascii="Times New Roman" w:hAnsi="Times New Roman" w:cs="Times New Roman"/>
          <w:sz w:val="24"/>
          <w:szCs w:val="24"/>
        </w:rPr>
        <w:t xml:space="preserve">Продолжить работу </w:t>
      </w:r>
      <w:r w:rsidR="00F36695">
        <w:rPr>
          <w:rFonts w:ascii="Times New Roman" w:hAnsi="Times New Roman" w:cs="Times New Roman"/>
          <w:sz w:val="24"/>
          <w:szCs w:val="24"/>
        </w:rPr>
        <w:t>по реализации и развитию социального партнерства.</w:t>
      </w:r>
    </w:p>
    <w:p w:rsidR="00EC07E5" w:rsidRPr="00C4474D" w:rsidRDefault="00F36695" w:rsidP="00F36695">
      <w:pPr>
        <w:tabs>
          <w:tab w:val="left" w:pos="851"/>
        </w:tabs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Р</w:t>
      </w:r>
      <w:r w:rsidR="00EC07E5" w:rsidRPr="00C4474D">
        <w:rPr>
          <w:rFonts w:ascii="Times New Roman" w:eastAsia="Calibri" w:hAnsi="Times New Roman" w:cs="Times New Roman"/>
          <w:b/>
          <w:sz w:val="24"/>
          <w:szCs w:val="24"/>
        </w:rPr>
        <w:t>еа</w:t>
      </w:r>
      <w:r>
        <w:rPr>
          <w:rFonts w:ascii="Times New Roman" w:eastAsia="Calibri" w:hAnsi="Times New Roman" w:cs="Times New Roman"/>
          <w:b/>
          <w:sz w:val="24"/>
          <w:szCs w:val="24"/>
        </w:rPr>
        <w:t>лизация модуля «Профориентация»</w:t>
      </w:r>
    </w:p>
    <w:p w:rsidR="00EC07E5" w:rsidRDefault="00EC07E5" w:rsidP="00EC07E5">
      <w:pPr>
        <w:tabs>
          <w:tab w:val="left" w:pos="851"/>
        </w:tabs>
        <w:spacing w:after="0" w:line="240" w:lineRule="auto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250CC">
        <w:rPr>
          <w:rFonts w:ascii="Times New Roman" w:hAnsi="Times New Roman" w:cs="Times New Roman"/>
          <w:sz w:val="24"/>
          <w:szCs w:val="24"/>
        </w:rPr>
        <w:t xml:space="preserve">Организация профориентационной работы в школе является важным направлением в структуре учебно-воспитательной работы и направлена на обеспечение социальных гарантий в вопросах профессионального самоопределения учащихся.                                                                                        </w:t>
      </w:r>
      <w:r w:rsidRPr="00D250CC">
        <w:rPr>
          <w:rFonts w:ascii="Times New Roman" w:hAnsi="Times New Roman" w:cs="Times New Roman"/>
          <w:bCs/>
          <w:sz w:val="24"/>
          <w:szCs w:val="24"/>
        </w:rPr>
        <w:t>В 202</w:t>
      </w:r>
      <w:r w:rsidR="000D572B">
        <w:rPr>
          <w:rFonts w:ascii="Times New Roman" w:hAnsi="Times New Roman" w:cs="Times New Roman"/>
          <w:bCs/>
          <w:sz w:val="24"/>
          <w:szCs w:val="24"/>
        </w:rPr>
        <w:t>4</w:t>
      </w:r>
      <w:r w:rsidRPr="00D250CC">
        <w:rPr>
          <w:rFonts w:ascii="Times New Roman" w:hAnsi="Times New Roman" w:cs="Times New Roman"/>
          <w:bCs/>
          <w:sz w:val="24"/>
          <w:szCs w:val="24"/>
        </w:rPr>
        <w:t>-202</w:t>
      </w:r>
      <w:r w:rsidR="000D572B">
        <w:rPr>
          <w:rFonts w:ascii="Times New Roman" w:hAnsi="Times New Roman" w:cs="Times New Roman"/>
          <w:bCs/>
          <w:sz w:val="24"/>
          <w:szCs w:val="24"/>
        </w:rPr>
        <w:t>5</w:t>
      </w:r>
      <w:r w:rsidRPr="00D250CC">
        <w:rPr>
          <w:rFonts w:ascii="Times New Roman" w:hAnsi="Times New Roman" w:cs="Times New Roman"/>
          <w:bCs/>
          <w:sz w:val="24"/>
          <w:szCs w:val="24"/>
        </w:rPr>
        <w:t xml:space="preserve"> учебном году проф</w:t>
      </w:r>
      <w:r>
        <w:rPr>
          <w:rFonts w:ascii="Times New Roman" w:hAnsi="Times New Roman" w:cs="Times New Roman"/>
          <w:bCs/>
          <w:sz w:val="24"/>
          <w:szCs w:val="24"/>
        </w:rPr>
        <w:t>ориентационная работа МБОУ Голицынской СОШ №2</w:t>
      </w:r>
      <w:r w:rsidRPr="00D250CC">
        <w:rPr>
          <w:rFonts w:ascii="Times New Roman" w:hAnsi="Times New Roman" w:cs="Times New Roman"/>
          <w:bCs/>
          <w:sz w:val="24"/>
          <w:szCs w:val="24"/>
        </w:rPr>
        <w:t xml:space="preserve"> проводилась по следующим направлениям: </w:t>
      </w:r>
    </w:p>
    <w:p w:rsidR="00EC07E5" w:rsidRDefault="00EC07E5" w:rsidP="00EC07E5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5833304" cy="720421"/>
            <wp:effectExtent l="76200" t="57150" r="53340" b="99060"/>
            <wp:docPr id="20" name="Схема 2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58" r:lo="rId159" r:qs="rId160" r:cs="rId161"/>
              </a:graphicData>
            </a:graphic>
          </wp:inline>
        </w:drawing>
      </w:r>
    </w:p>
    <w:p w:rsidR="00EC07E5" w:rsidRPr="00EC07E5" w:rsidRDefault="00EC07E5" w:rsidP="00EC07E5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EC07E5">
        <w:rPr>
          <w:rFonts w:ascii="Times New Roman" w:hAnsi="Times New Roman"/>
          <w:sz w:val="24"/>
          <w:szCs w:val="24"/>
        </w:rPr>
        <w:t>Организация профориентационной работы является одним из направлений в структуре учебно-воспитательной работы и направлена на обеспечение социальных гарантий в вопросах профессионального самоопределения всех участников образовательного процесса. В школе утвержден план профориентационной работы, являющийся частью плана работы школы на текущий учебный год.</w:t>
      </w:r>
    </w:p>
    <w:p w:rsidR="00EC07E5" w:rsidRPr="001C2719" w:rsidRDefault="00EC07E5" w:rsidP="00EC07E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EC07E5">
        <w:rPr>
          <w:rFonts w:ascii="Times New Roman" w:hAnsi="Times New Roman"/>
          <w:sz w:val="24"/>
          <w:szCs w:val="24"/>
        </w:rPr>
        <w:t>При организации профориентационной работы в школе соблюдаются следующие принципы:</w:t>
      </w:r>
    </w:p>
    <w:p w:rsidR="00043A8F" w:rsidRPr="00556CAE" w:rsidRDefault="00EC07E5" w:rsidP="00556CAE">
      <w:pPr>
        <w:tabs>
          <w:tab w:val="left" w:pos="851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EC07E5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6238875" cy="3648075"/>
            <wp:effectExtent l="76200" t="0" r="47625" b="0"/>
            <wp:docPr id="247" name="Схема 24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63" r:lo="rId164" r:qs="rId165" r:cs="rId166"/>
              </a:graphicData>
            </a:graphic>
          </wp:inline>
        </w:drawing>
      </w:r>
    </w:p>
    <w:p w:rsidR="001C2719" w:rsidRPr="001C2719" w:rsidRDefault="001C2719" w:rsidP="001C271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C2719">
        <w:rPr>
          <w:rFonts w:ascii="Times New Roman" w:hAnsi="Times New Roman" w:cs="Times New Roman"/>
          <w:sz w:val="24"/>
          <w:szCs w:val="24"/>
        </w:rPr>
        <w:t>Реализация  профориентационного направления через:</w:t>
      </w:r>
    </w:p>
    <w:p w:rsidR="006C2E03" w:rsidRPr="00605AE4" w:rsidRDefault="001C2719" w:rsidP="00605AE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C2719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894264" cy="2703444"/>
            <wp:effectExtent l="57150" t="38100" r="0" b="78105"/>
            <wp:docPr id="258" name="Схема 27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68" r:lo="rId169" r:qs="rId170" r:cs="rId171"/>
              </a:graphicData>
            </a:graphic>
          </wp:inline>
        </w:drawing>
      </w:r>
    </w:p>
    <w:p w:rsidR="001C2719" w:rsidRDefault="001C2719" w:rsidP="001C271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</w:t>
      </w:r>
      <w:r w:rsidRPr="00ED3E08">
        <w:rPr>
          <w:rFonts w:ascii="Times New Roman" w:hAnsi="Times New Roman" w:cs="Times New Roman"/>
          <w:sz w:val="24"/>
          <w:szCs w:val="24"/>
        </w:rPr>
        <w:t>орма</w:t>
      </w:r>
      <w:r w:rsidRPr="00AC5B5B">
        <w:rPr>
          <w:rFonts w:ascii="Times New Roman" w:hAnsi="Times New Roman" w:cs="Times New Roman"/>
          <w:sz w:val="24"/>
          <w:szCs w:val="24"/>
        </w:rPr>
        <w:t> </w:t>
      </w:r>
      <w:r w:rsidRPr="00ED3E08">
        <w:rPr>
          <w:rFonts w:ascii="Times New Roman" w:hAnsi="Times New Roman" w:cs="Times New Roman"/>
          <w:sz w:val="24"/>
          <w:szCs w:val="24"/>
        </w:rPr>
        <w:t>профориентационной работы</w:t>
      </w:r>
    </w:p>
    <w:tbl>
      <w:tblPr>
        <w:tblStyle w:val="1-50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1C2719" w:rsidRPr="006C2E03" w:rsidTr="000D572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90" w:type="dxa"/>
            <w:vMerge w:val="restart"/>
          </w:tcPr>
          <w:p w:rsidR="001C2719" w:rsidRPr="006C2E03" w:rsidRDefault="001C2719" w:rsidP="001C271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C2E03">
              <w:rPr>
                <w:rFonts w:ascii="Times New Roman" w:hAnsi="Times New Roman" w:cs="Times New Roman"/>
                <w:sz w:val="24"/>
                <w:szCs w:val="24"/>
              </w:rPr>
              <w:t>с обучающимися НОО</w:t>
            </w:r>
          </w:p>
        </w:tc>
        <w:tc>
          <w:tcPr>
            <w:tcW w:w="3190" w:type="dxa"/>
          </w:tcPr>
          <w:p w:rsidR="001C2719" w:rsidRPr="006C2E03" w:rsidRDefault="001C2719" w:rsidP="001C271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</w:pPr>
            <w:r w:rsidRPr="006C2E03">
              <w:rPr>
                <w:rFonts w:ascii="Times New Roman" w:hAnsi="Times New Roman" w:cs="Times New Roman"/>
                <w:b w:val="0"/>
                <w:sz w:val="24"/>
                <w:szCs w:val="24"/>
              </w:rPr>
              <w:t>Классные часы</w:t>
            </w:r>
          </w:p>
        </w:tc>
        <w:tc>
          <w:tcPr>
            <w:tcW w:w="3191" w:type="dxa"/>
          </w:tcPr>
          <w:p w:rsidR="001C2719" w:rsidRPr="006C2E03" w:rsidRDefault="001C2719" w:rsidP="001C2719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</w:pPr>
            <w:r w:rsidRPr="006C2E03">
              <w:rPr>
                <w:rFonts w:ascii="Times New Roman" w:hAnsi="Times New Roman" w:cs="Times New Roman"/>
                <w:b w:val="0"/>
                <w:sz w:val="24"/>
                <w:szCs w:val="24"/>
              </w:rPr>
              <w:t>«Все профессии важны», «Умелые руки не знают скуки», «Игра-путешествие "Кто что делает"», «Все работы хороши – выбирай на вкус» и др.</w:t>
            </w:r>
          </w:p>
        </w:tc>
      </w:tr>
      <w:tr w:rsidR="001C2719" w:rsidRPr="006C2E03" w:rsidTr="000D57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90" w:type="dxa"/>
            <w:vMerge/>
          </w:tcPr>
          <w:p w:rsidR="001C2719" w:rsidRPr="006C2E03" w:rsidRDefault="001C2719" w:rsidP="001C271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90" w:type="dxa"/>
          </w:tcPr>
          <w:p w:rsidR="001C2719" w:rsidRPr="006C2E03" w:rsidRDefault="001C2719" w:rsidP="001C27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C2E03">
              <w:rPr>
                <w:rFonts w:ascii="Times New Roman" w:eastAsia="Times New Roman" w:hAnsi="Times New Roman" w:cs="Times New Roman"/>
                <w:sz w:val="24"/>
                <w:szCs w:val="24"/>
              </w:rPr>
              <w:t>Курсы внеурочной деятельности</w:t>
            </w:r>
          </w:p>
        </w:tc>
        <w:tc>
          <w:tcPr>
            <w:tcW w:w="3191" w:type="dxa"/>
          </w:tcPr>
          <w:p w:rsidR="001C2719" w:rsidRPr="006C2E03" w:rsidRDefault="001C2719" w:rsidP="001C27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C2E03">
              <w:rPr>
                <w:rFonts w:ascii="Times New Roman" w:eastAsia="Times New Roman" w:hAnsi="Times New Roman" w:cs="Times New Roman"/>
                <w:sz w:val="24"/>
                <w:szCs w:val="24"/>
              </w:rPr>
              <w:t>«Шахматы»</w:t>
            </w:r>
          </w:p>
        </w:tc>
      </w:tr>
      <w:tr w:rsidR="001C2719" w:rsidRPr="006C2E03" w:rsidTr="000D572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90" w:type="dxa"/>
            <w:vMerge/>
          </w:tcPr>
          <w:p w:rsidR="001C2719" w:rsidRPr="006C2E03" w:rsidRDefault="001C2719" w:rsidP="001C271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90" w:type="dxa"/>
          </w:tcPr>
          <w:p w:rsidR="001C2719" w:rsidRPr="006C2E03" w:rsidRDefault="001C2719" w:rsidP="001C27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C2E03">
              <w:rPr>
                <w:rFonts w:ascii="Times New Roman" w:eastAsia="Times New Roman" w:hAnsi="Times New Roman" w:cs="Times New Roman"/>
                <w:sz w:val="24"/>
                <w:szCs w:val="24"/>
              </w:rPr>
              <w:t>Дополнительное образование</w:t>
            </w:r>
          </w:p>
        </w:tc>
        <w:tc>
          <w:tcPr>
            <w:tcW w:w="3191" w:type="dxa"/>
          </w:tcPr>
          <w:p w:rsidR="001C2719" w:rsidRPr="006C2E03" w:rsidRDefault="001C2719" w:rsidP="001C27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C2E03">
              <w:rPr>
                <w:rFonts w:ascii="Times New Roman" w:eastAsia="Times New Roman" w:hAnsi="Times New Roman" w:cs="Times New Roman"/>
                <w:sz w:val="24"/>
                <w:szCs w:val="24"/>
              </w:rPr>
              <w:t>«Юные друзья пограничников»</w:t>
            </w:r>
          </w:p>
        </w:tc>
      </w:tr>
      <w:tr w:rsidR="005671EE" w:rsidRPr="006C2E03" w:rsidTr="000D57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90" w:type="dxa"/>
            <w:vMerge w:val="restart"/>
          </w:tcPr>
          <w:p w:rsidR="005671EE" w:rsidRPr="006C2E03" w:rsidRDefault="005671EE" w:rsidP="001C271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C2E03">
              <w:rPr>
                <w:rFonts w:ascii="Times New Roman" w:hAnsi="Times New Roman" w:cs="Times New Roman"/>
                <w:sz w:val="24"/>
                <w:szCs w:val="24"/>
              </w:rPr>
              <w:t>с обучающимися ООО</w:t>
            </w:r>
          </w:p>
        </w:tc>
        <w:tc>
          <w:tcPr>
            <w:tcW w:w="3190" w:type="dxa"/>
          </w:tcPr>
          <w:p w:rsidR="005671EE" w:rsidRPr="006C2E03" w:rsidRDefault="005671EE" w:rsidP="001C27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C2E03">
              <w:rPr>
                <w:rFonts w:ascii="Times New Roman" w:hAnsi="Times New Roman" w:cs="Times New Roman"/>
                <w:sz w:val="24"/>
                <w:szCs w:val="24"/>
              </w:rPr>
              <w:t>Привлечения учеников к общественно-полезной работе, участия в акциях трудового десанта</w:t>
            </w:r>
          </w:p>
        </w:tc>
        <w:tc>
          <w:tcPr>
            <w:tcW w:w="3191" w:type="dxa"/>
          </w:tcPr>
          <w:p w:rsidR="005671EE" w:rsidRPr="006C2E03" w:rsidRDefault="005671EE" w:rsidP="001C27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C2E03">
              <w:rPr>
                <w:rFonts w:ascii="Times New Roman" w:eastAsia="Times New Roman" w:hAnsi="Times New Roman" w:cs="Times New Roman"/>
                <w:sz w:val="24"/>
                <w:szCs w:val="24"/>
              </w:rPr>
              <w:t>«Субботник», «Посади лес»</w:t>
            </w:r>
          </w:p>
        </w:tc>
      </w:tr>
      <w:tr w:rsidR="005671EE" w:rsidRPr="006C2E03" w:rsidTr="000D572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90" w:type="dxa"/>
            <w:vMerge/>
          </w:tcPr>
          <w:p w:rsidR="005671EE" w:rsidRPr="006C2E03" w:rsidRDefault="005671EE" w:rsidP="001C271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90" w:type="dxa"/>
          </w:tcPr>
          <w:p w:rsidR="005671EE" w:rsidRPr="006C2E03" w:rsidRDefault="005671EE" w:rsidP="001C27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C2E03">
              <w:rPr>
                <w:rFonts w:ascii="Times New Roman" w:eastAsia="Times New Roman" w:hAnsi="Times New Roman" w:cs="Times New Roman"/>
                <w:sz w:val="24"/>
                <w:szCs w:val="24"/>
              </w:rPr>
              <w:t>Курсы внеурочной деятельности</w:t>
            </w:r>
          </w:p>
        </w:tc>
        <w:tc>
          <w:tcPr>
            <w:tcW w:w="3191" w:type="dxa"/>
          </w:tcPr>
          <w:p w:rsidR="006C2E03" w:rsidRDefault="006C2E03" w:rsidP="001C27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«Россия - мои горизонты»,</w:t>
            </w:r>
          </w:p>
          <w:p w:rsidR="005671EE" w:rsidRPr="006C2E03" w:rsidRDefault="005671EE" w:rsidP="001C27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C2E03">
              <w:rPr>
                <w:rFonts w:ascii="Times New Roman" w:eastAsia="Times New Roman" w:hAnsi="Times New Roman" w:cs="Times New Roman"/>
                <w:sz w:val="24"/>
                <w:szCs w:val="24"/>
              </w:rPr>
              <w:t>«Школа волонтёра», «Школьная телестудия»</w:t>
            </w:r>
          </w:p>
        </w:tc>
      </w:tr>
      <w:tr w:rsidR="005671EE" w:rsidRPr="006C2E03" w:rsidTr="000D57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90" w:type="dxa"/>
            <w:vMerge/>
          </w:tcPr>
          <w:p w:rsidR="005671EE" w:rsidRPr="006C2E03" w:rsidRDefault="005671EE" w:rsidP="001C271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90" w:type="dxa"/>
          </w:tcPr>
          <w:p w:rsidR="005671EE" w:rsidRPr="006C2E03" w:rsidRDefault="005671EE" w:rsidP="001C27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C2E03">
              <w:rPr>
                <w:rFonts w:ascii="Times New Roman" w:eastAsia="Times New Roman" w:hAnsi="Times New Roman" w:cs="Times New Roman"/>
                <w:sz w:val="24"/>
                <w:szCs w:val="24"/>
              </w:rPr>
              <w:t>Общероссийский проект</w:t>
            </w:r>
          </w:p>
        </w:tc>
        <w:tc>
          <w:tcPr>
            <w:tcW w:w="3191" w:type="dxa"/>
          </w:tcPr>
          <w:p w:rsidR="005671EE" w:rsidRPr="006C2E03" w:rsidRDefault="005671EE" w:rsidP="001C27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C2E03">
              <w:rPr>
                <w:rFonts w:ascii="Times New Roman" w:eastAsia="Times New Roman" w:hAnsi="Times New Roman" w:cs="Times New Roman"/>
                <w:sz w:val="24"/>
                <w:szCs w:val="24"/>
              </w:rPr>
              <w:t>«Билет в будущее»</w:t>
            </w:r>
          </w:p>
        </w:tc>
      </w:tr>
      <w:tr w:rsidR="005671EE" w:rsidRPr="006C2E03" w:rsidTr="000D572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90" w:type="dxa"/>
            <w:vMerge/>
          </w:tcPr>
          <w:p w:rsidR="005671EE" w:rsidRPr="006C2E03" w:rsidRDefault="005671EE" w:rsidP="001C271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90" w:type="dxa"/>
          </w:tcPr>
          <w:p w:rsidR="005671EE" w:rsidRPr="006C2E03" w:rsidRDefault="005671EE" w:rsidP="001C27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C2E03">
              <w:rPr>
                <w:rFonts w:ascii="Times New Roman" w:eastAsia="Times New Roman" w:hAnsi="Times New Roman" w:cs="Times New Roman"/>
                <w:sz w:val="24"/>
                <w:szCs w:val="24"/>
              </w:rPr>
              <w:t>Дополнительное образование</w:t>
            </w:r>
          </w:p>
        </w:tc>
        <w:tc>
          <w:tcPr>
            <w:tcW w:w="3191" w:type="dxa"/>
          </w:tcPr>
          <w:p w:rsidR="005671EE" w:rsidRPr="006C2E03" w:rsidRDefault="005671EE" w:rsidP="001C27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C2E03">
              <w:rPr>
                <w:rFonts w:ascii="Times New Roman" w:eastAsia="Times New Roman" w:hAnsi="Times New Roman" w:cs="Times New Roman"/>
                <w:sz w:val="24"/>
                <w:szCs w:val="24"/>
              </w:rPr>
              <w:t>«Юные друзья пограничников»</w:t>
            </w:r>
          </w:p>
        </w:tc>
      </w:tr>
      <w:tr w:rsidR="005671EE" w:rsidRPr="006C2E03" w:rsidTr="000D57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90" w:type="dxa"/>
            <w:vMerge/>
          </w:tcPr>
          <w:p w:rsidR="005671EE" w:rsidRPr="006C2E03" w:rsidRDefault="005671EE" w:rsidP="001C271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90" w:type="dxa"/>
          </w:tcPr>
          <w:p w:rsidR="005671EE" w:rsidRPr="006C2E03" w:rsidRDefault="005671EE" w:rsidP="001C27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C2E03">
              <w:rPr>
                <w:rFonts w:ascii="Times New Roman" w:eastAsia="Times New Roman" w:hAnsi="Times New Roman" w:cs="Times New Roman"/>
                <w:sz w:val="24"/>
                <w:szCs w:val="24"/>
              </w:rPr>
              <w:t>Классные часы</w:t>
            </w:r>
          </w:p>
        </w:tc>
        <w:tc>
          <w:tcPr>
            <w:tcW w:w="3191" w:type="dxa"/>
          </w:tcPr>
          <w:p w:rsidR="005671EE" w:rsidRPr="006C2E03" w:rsidRDefault="005671EE" w:rsidP="001C27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C2E03">
              <w:rPr>
                <w:rFonts w:ascii="Times New Roman" w:eastAsia="Times New Roman" w:hAnsi="Times New Roman" w:cs="Times New Roman"/>
                <w:sz w:val="24"/>
                <w:szCs w:val="24"/>
              </w:rPr>
              <w:t>«Мой выбор - мое будущее»</w:t>
            </w:r>
          </w:p>
        </w:tc>
      </w:tr>
      <w:tr w:rsidR="005671EE" w:rsidRPr="006C2E03" w:rsidTr="000D572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90" w:type="dxa"/>
            <w:vMerge w:val="restart"/>
          </w:tcPr>
          <w:p w:rsidR="005671EE" w:rsidRPr="006C2E03" w:rsidRDefault="005671EE" w:rsidP="001C271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C2E03">
              <w:rPr>
                <w:rFonts w:ascii="Times New Roman" w:hAnsi="Times New Roman" w:cs="Times New Roman"/>
                <w:sz w:val="24"/>
                <w:szCs w:val="24"/>
              </w:rPr>
              <w:t>с обучающимися СОО</w:t>
            </w:r>
          </w:p>
        </w:tc>
        <w:tc>
          <w:tcPr>
            <w:tcW w:w="3190" w:type="dxa"/>
          </w:tcPr>
          <w:p w:rsidR="005671EE" w:rsidRPr="006C2E03" w:rsidRDefault="005671EE" w:rsidP="001C27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C2E03">
              <w:rPr>
                <w:rFonts w:ascii="Times New Roman" w:hAnsi="Times New Roman" w:cs="Times New Roman"/>
                <w:sz w:val="24"/>
                <w:szCs w:val="24"/>
              </w:rPr>
              <w:t>Профессиональные пробы</w:t>
            </w:r>
          </w:p>
        </w:tc>
        <w:tc>
          <w:tcPr>
            <w:tcW w:w="3191" w:type="dxa"/>
          </w:tcPr>
          <w:p w:rsidR="005671EE" w:rsidRPr="006C2E03" w:rsidRDefault="005671EE" w:rsidP="001C27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C2E03">
              <w:rPr>
                <w:rFonts w:ascii="Times New Roman" w:eastAsia="Times New Roman" w:hAnsi="Times New Roman" w:cs="Times New Roman"/>
                <w:sz w:val="24"/>
                <w:szCs w:val="24"/>
              </w:rPr>
              <w:t>Фестиваль «Билет в будущее», чемпионат «</w:t>
            </w:r>
            <w:r w:rsidR="000D572B">
              <w:rPr>
                <w:rFonts w:ascii="Times New Roman" w:eastAsia="Times New Roman" w:hAnsi="Times New Roman" w:cs="Times New Roman"/>
                <w:sz w:val="24"/>
                <w:szCs w:val="24"/>
              </w:rPr>
              <w:t>Профессионалы</w:t>
            </w:r>
            <w:r w:rsidRPr="006C2E03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</w:tr>
      <w:tr w:rsidR="005671EE" w:rsidRPr="006C2E03" w:rsidTr="000D57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90" w:type="dxa"/>
            <w:vMerge/>
          </w:tcPr>
          <w:p w:rsidR="005671EE" w:rsidRPr="006C2E03" w:rsidRDefault="005671EE" w:rsidP="001C271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90" w:type="dxa"/>
          </w:tcPr>
          <w:p w:rsidR="005671EE" w:rsidRPr="006C2E03" w:rsidRDefault="005671EE" w:rsidP="001C27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C2E03">
              <w:rPr>
                <w:rFonts w:ascii="Times New Roman" w:hAnsi="Times New Roman" w:cs="Times New Roman"/>
                <w:sz w:val="24"/>
                <w:szCs w:val="24"/>
              </w:rPr>
              <w:t>Всероссийские профориентационные проекты</w:t>
            </w:r>
          </w:p>
        </w:tc>
        <w:tc>
          <w:tcPr>
            <w:tcW w:w="3191" w:type="dxa"/>
          </w:tcPr>
          <w:p w:rsidR="005671EE" w:rsidRPr="006C2E03" w:rsidRDefault="005671EE" w:rsidP="001C27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6C2E03">
              <w:rPr>
                <w:rFonts w:ascii="Times New Roman" w:hAnsi="Times New Roman" w:cs="Times New Roman"/>
                <w:sz w:val="24"/>
                <w:szCs w:val="24"/>
              </w:rPr>
              <w:t xml:space="preserve">«ПроеКТОриЯ», </w:t>
            </w:r>
          </w:p>
          <w:p w:rsidR="005671EE" w:rsidRPr="006C2E03" w:rsidRDefault="005671EE" w:rsidP="001C27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C2E03">
              <w:rPr>
                <w:rFonts w:ascii="Times New Roman" w:hAnsi="Times New Roman" w:cs="Times New Roman"/>
                <w:sz w:val="24"/>
                <w:szCs w:val="24"/>
              </w:rPr>
              <w:t>«Мой выбор»</w:t>
            </w:r>
          </w:p>
        </w:tc>
      </w:tr>
      <w:tr w:rsidR="005671EE" w:rsidRPr="006C2E03" w:rsidTr="000D572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90" w:type="dxa"/>
            <w:vMerge/>
          </w:tcPr>
          <w:p w:rsidR="005671EE" w:rsidRPr="006C2E03" w:rsidRDefault="005671EE" w:rsidP="001C271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90" w:type="dxa"/>
          </w:tcPr>
          <w:p w:rsidR="005671EE" w:rsidRPr="006C2E03" w:rsidRDefault="005671EE" w:rsidP="001C27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C2E03">
              <w:rPr>
                <w:rFonts w:ascii="Times New Roman" w:eastAsia="Times New Roman" w:hAnsi="Times New Roman" w:cs="Times New Roman"/>
                <w:sz w:val="24"/>
                <w:szCs w:val="24"/>
              </w:rPr>
              <w:t>Университетские дни,</w:t>
            </w:r>
          </w:p>
          <w:p w:rsidR="005671EE" w:rsidRPr="006C2E03" w:rsidRDefault="005671EE" w:rsidP="001C27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C2E0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Дни открытых дверей</w:t>
            </w:r>
          </w:p>
        </w:tc>
        <w:tc>
          <w:tcPr>
            <w:tcW w:w="3191" w:type="dxa"/>
          </w:tcPr>
          <w:p w:rsidR="005671EE" w:rsidRPr="006C2E03" w:rsidRDefault="005671EE" w:rsidP="001C27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C2E03">
              <w:rPr>
                <w:rFonts w:ascii="Times New Roman" w:eastAsia="Times New Roman" w:hAnsi="Times New Roman" w:cs="Times New Roman"/>
                <w:sz w:val="24"/>
                <w:szCs w:val="24"/>
              </w:rPr>
              <w:t>МГИМо,</w:t>
            </w:r>
          </w:p>
          <w:p w:rsidR="005671EE" w:rsidRPr="006C2E03" w:rsidRDefault="005671EE" w:rsidP="001C27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C2E03">
              <w:rPr>
                <w:rFonts w:ascii="Times New Roman" w:eastAsia="Times New Roman" w:hAnsi="Times New Roman" w:cs="Times New Roman"/>
                <w:sz w:val="24"/>
                <w:szCs w:val="24"/>
              </w:rPr>
              <w:t>ЗПИТ, МОКФу, ГПИ ФСБ РФ</w:t>
            </w:r>
            <w:r w:rsidR="00A40915" w:rsidRPr="006C2E03">
              <w:rPr>
                <w:rFonts w:ascii="Times New Roman" w:eastAsia="Times New Roman" w:hAnsi="Times New Roman" w:cs="Times New Roman"/>
                <w:sz w:val="24"/>
                <w:szCs w:val="24"/>
              </w:rPr>
              <w:t>, МЮИ</w:t>
            </w:r>
          </w:p>
        </w:tc>
      </w:tr>
      <w:tr w:rsidR="005671EE" w:rsidRPr="006C2E03" w:rsidTr="000D57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90" w:type="dxa"/>
            <w:vMerge/>
          </w:tcPr>
          <w:p w:rsidR="005671EE" w:rsidRPr="006C2E03" w:rsidRDefault="005671EE" w:rsidP="001C271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90" w:type="dxa"/>
          </w:tcPr>
          <w:p w:rsidR="005671EE" w:rsidRDefault="005671EE" w:rsidP="00DA74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C2E03">
              <w:rPr>
                <w:rFonts w:ascii="Times New Roman" w:eastAsia="Times New Roman" w:hAnsi="Times New Roman" w:cs="Times New Roman"/>
                <w:sz w:val="24"/>
                <w:szCs w:val="24"/>
              </w:rPr>
              <w:t>Классные часы</w:t>
            </w:r>
            <w:r w:rsidR="006C2E03">
              <w:rPr>
                <w:rFonts w:ascii="Times New Roman" w:eastAsia="Times New Roman" w:hAnsi="Times New Roman" w:cs="Times New Roman"/>
                <w:sz w:val="24"/>
                <w:szCs w:val="24"/>
              </w:rPr>
              <w:t>,</w:t>
            </w:r>
          </w:p>
          <w:p w:rsidR="006C2E03" w:rsidRPr="006C2E03" w:rsidRDefault="006C2E03" w:rsidP="00DA74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Внеурочная деятельность</w:t>
            </w:r>
          </w:p>
        </w:tc>
        <w:tc>
          <w:tcPr>
            <w:tcW w:w="3191" w:type="dxa"/>
          </w:tcPr>
          <w:p w:rsidR="005671EE" w:rsidRPr="006C2E03" w:rsidRDefault="005671EE" w:rsidP="00DA74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C2E03">
              <w:rPr>
                <w:rFonts w:ascii="Times New Roman" w:eastAsia="Times New Roman" w:hAnsi="Times New Roman" w:cs="Times New Roman"/>
                <w:sz w:val="24"/>
                <w:szCs w:val="24"/>
              </w:rPr>
              <w:t>«Мой выбор - мое будущее»</w:t>
            </w:r>
          </w:p>
          <w:p w:rsidR="00A40915" w:rsidRPr="006C2E03" w:rsidRDefault="006C2E03" w:rsidP="00A4091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«Россия - мои горизонты»</w:t>
            </w:r>
          </w:p>
        </w:tc>
      </w:tr>
    </w:tbl>
    <w:tbl>
      <w:tblPr>
        <w:tblStyle w:val="1-5"/>
        <w:tblpPr w:leftFromText="180" w:rightFromText="180" w:vertAnchor="text" w:horzAnchor="margin" w:tblpY="96"/>
        <w:tblW w:w="9630" w:type="dxa"/>
        <w:tblLook w:val="04A0" w:firstRow="1" w:lastRow="0" w:firstColumn="1" w:lastColumn="0" w:noHBand="0" w:noVBand="1"/>
      </w:tblPr>
      <w:tblGrid>
        <w:gridCol w:w="5196"/>
        <w:gridCol w:w="4434"/>
      </w:tblGrid>
      <w:tr w:rsidR="000D572B" w:rsidTr="000D572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01" w:type="dxa"/>
          </w:tcPr>
          <w:p w:rsidR="006C2E03" w:rsidRDefault="000D572B" w:rsidP="006C2E03">
            <w:pPr>
              <w:tabs>
                <w:tab w:val="right" w:pos="9355"/>
              </w:tabs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8A8E996" wp14:editId="2CE93942">
                  <wp:extent cx="3162300" cy="24765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1298" cy="24835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9" w:type="dxa"/>
          </w:tcPr>
          <w:p w:rsidR="006C2E03" w:rsidRDefault="000D572B" w:rsidP="000D572B">
            <w:pPr>
              <w:tabs>
                <w:tab w:val="right" w:pos="9355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ADEEE55" wp14:editId="4FB3FF49">
                  <wp:extent cx="2038226" cy="2466975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898" cy="24919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671EE" w:rsidRDefault="005671EE" w:rsidP="005671EE">
      <w:pPr>
        <w:tabs>
          <w:tab w:val="right" w:pos="9355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671EE" w:rsidRDefault="005671EE" w:rsidP="005671EE">
      <w:pPr>
        <w:tabs>
          <w:tab w:val="right" w:pos="9355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671EE">
        <w:rPr>
          <w:rFonts w:ascii="Times New Roman" w:hAnsi="Times New Roman" w:cs="Times New Roman"/>
          <w:b/>
          <w:sz w:val="24"/>
          <w:szCs w:val="24"/>
        </w:rPr>
        <w:t>Сравнительная таблица участия учащихся по профориентационному  направлению</w:t>
      </w:r>
    </w:p>
    <w:p w:rsidR="00E3665A" w:rsidRPr="005671EE" w:rsidRDefault="00E3665A" w:rsidP="005671EE">
      <w:pPr>
        <w:tabs>
          <w:tab w:val="right" w:pos="9355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671EE" w:rsidRPr="00F8259D" w:rsidRDefault="005671EE" w:rsidP="005671EE">
      <w:pPr>
        <w:tabs>
          <w:tab w:val="right" w:pos="935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>
            <wp:extent cx="6029076" cy="1907338"/>
            <wp:effectExtent l="0" t="0" r="0" b="0"/>
            <wp:docPr id="75" name="Диаграмма 7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5"/>
              </a:graphicData>
            </a:graphic>
          </wp:inline>
        </w:drawing>
      </w:r>
    </w:p>
    <w:p w:rsidR="006C2E03" w:rsidRDefault="006C2E03" w:rsidP="00EC07E5">
      <w:pPr>
        <w:spacing w:after="0"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43A8F" w:rsidRPr="006C2E03" w:rsidRDefault="00EC07E5" w:rsidP="006C2E03">
      <w:pPr>
        <w:spacing w:after="0"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12E9E">
        <w:rPr>
          <w:rFonts w:ascii="Times New Roman" w:hAnsi="Times New Roman" w:cs="Times New Roman"/>
          <w:sz w:val="24"/>
          <w:szCs w:val="24"/>
        </w:rPr>
        <w:t xml:space="preserve">С целью определения качества профориентационной работы школы проведено анкетирование обучающихся 8–11-х классов. Его результаты показали, что </w:t>
      </w:r>
      <w:bookmarkStart w:id="14" w:name="_Hlk134538217"/>
      <w:r w:rsidRPr="00012E9E">
        <w:rPr>
          <w:rFonts w:ascii="Times New Roman" w:hAnsi="Times New Roman" w:cs="Times New Roman"/>
          <w:sz w:val="24"/>
          <w:szCs w:val="24"/>
        </w:rPr>
        <w:t>качество профориентационной работы в 8-х классах низкое</w:t>
      </w:r>
      <w:bookmarkEnd w:id="14"/>
      <w:r w:rsidRPr="00012E9E">
        <w:rPr>
          <w:rFonts w:ascii="Times New Roman" w:hAnsi="Times New Roman" w:cs="Times New Roman"/>
          <w:sz w:val="24"/>
          <w:szCs w:val="24"/>
        </w:rPr>
        <w:t>, в 9-х и 10-х классах – среднее, в 11-х классах – высокое.</w:t>
      </w:r>
      <w:r w:rsidR="00E3665A">
        <w:rPr>
          <w:rFonts w:ascii="Times New Roman" w:hAnsi="Times New Roman" w:cs="Times New Roman"/>
          <w:sz w:val="24"/>
          <w:szCs w:val="24"/>
        </w:rPr>
        <w:t xml:space="preserve"> </w:t>
      </w:r>
      <w:r w:rsidRPr="00AE2B78">
        <w:rPr>
          <w:rFonts w:ascii="Times New Roman" w:hAnsi="Times New Roman" w:cs="Times New Roman"/>
          <w:sz w:val="24"/>
          <w:szCs w:val="24"/>
        </w:rPr>
        <w:t>По мнению учеников, часто мероприятия носили репродуктивный характер и поэтому не носили практической значимости для детей.</w:t>
      </w:r>
      <w:r w:rsidR="00E3665A">
        <w:rPr>
          <w:rFonts w:ascii="Times New Roman" w:hAnsi="Times New Roman" w:cs="Times New Roman"/>
          <w:sz w:val="24"/>
          <w:szCs w:val="24"/>
        </w:rPr>
        <w:t xml:space="preserve"> </w:t>
      </w:r>
      <w:r w:rsidRPr="00C242F4">
        <w:rPr>
          <w:rFonts w:ascii="Times New Roman" w:hAnsi="Times New Roman" w:cs="Times New Roman"/>
          <w:sz w:val="24"/>
          <w:szCs w:val="24"/>
        </w:rPr>
        <w:t>Удалось повысить долю обучающихся 5–11-х классов, принявших участие в профориентационных проектах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C242F4">
        <w:rPr>
          <w:rFonts w:ascii="Times New Roman" w:hAnsi="Times New Roman" w:cs="Times New Roman"/>
          <w:sz w:val="24"/>
          <w:szCs w:val="24"/>
        </w:rPr>
        <w:t xml:space="preserve">конкурсах, фестивалях профессий до 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C242F4">
        <w:rPr>
          <w:rFonts w:ascii="Times New Roman" w:hAnsi="Times New Roman" w:cs="Times New Roman"/>
          <w:sz w:val="24"/>
          <w:szCs w:val="24"/>
        </w:rPr>
        <w:t>0 процентов.</w:t>
      </w:r>
    </w:p>
    <w:p w:rsidR="0036294A" w:rsidRDefault="0036294A" w:rsidP="00EC07E5">
      <w:pPr>
        <w:ind w:firstLine="284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EC07E5" w:rsidRDefault="00EC07E5" w:rsidP="00EC07E5">
      <w:pPr>
        <w:ind w:firstLine="284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12E9E">
        <w:rPr>
          <w:rFonts w:ascii="Times New Roman" w:eastAsia="Times New Roman" w:hAnsi="Times New Roman" w:cs="Times New Roman"/>
          <w:sz w:val="24"/>
          <w:szCs w:val="24"/>
        </w:rPr>
        <w:t>Качество профориентационной работы в школе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(на основе наблюдения, анкетирования, диагностик)</w:t>
      </w:r>
    </w:p>
    <w:p w:rsidR="00A40915" w:rsidRDefault="00EC07E5" w:rsidP="00A40915">
      <w:pPr>
        <w:ind w:firstLine="284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5856605" cy="1771650"/>
            <wp:effectExtent l="0" t="0" r="0" b="0"/>
            <wp:docPr id="5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6"/>
              </a:graphicData>
            </a:graphic>
          </wp:inline>
        </w:drawing>
      </w:r>
    </w:p>
    <w:p w:rsidR="00EC07E5" w:rsidRPr="003E13C0" w:rsidRDefault="00EC07E5" w:rsidP="00A40915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40915">
        <w:rPr>
          <w:rFonts w:ascii="Times New Roman" w:hAnsi="Times New Roman" w:cs="Times New Roman"/>
          <w:b/>
          <w:color w:val="000000"/>
          <w:sz w:val="24"/>
          <w:szCs w:val="24"/>
        </w:rPr>
        <w:lastRenderedPageBreak/>
        <w:t>Вывод:</w:t>
      </w:r>
      <w:r w:rsidR="00E3665A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r w:rsidRPr="003E13C0">
        <w:rPr>
          <w:rFonts w:ascii="Times New Roman" w:hAnsi="Times New Roman" w:cs="Times New Roman"/>
          <w:sz w:val="24"/>
          <w:szCs w:val="24"/>
        </w:rPr>
        <w:t>Работа по профориентации осуществлялась в соответствии с планом модуля «Профориентация». Эффективность профориентационной работы в среднем по школе можно оценить как</w:t>
      </w:r>
      <w:r w:rsidRPr="00AC5B5B">
        <w:rPr>
          <w:rFonts w:ascii="Times New Roman" w:hAnsi="Times New Roman" w:cs="Times New Roman"/>
          <w:sz w:val="24"/>
          <w:szCs w:val="24"/>
        </w:rPr>
        <w:t> </w:t>
      </w:r>
      <w:r w:rsidRPr="003E13C0">
        <w:rPr>
          <w:rFonts w:ascii="Times New Roman" w:hAnsi="Times New Roman" w:cs="Times New Roman"/>
          <w:sz w:val="24"/>
          <w:szCs w:val="24"/>
        </w:rPr>
        <w:t>удовлетворительную.</w:t>
      </w:r>
    </w:p>
    <w:p w:rsidR="00A40915" w:rsidRPr="00043A8F" w:rsidRDefault="00043A8F" w:rsidP="00A40915">
      <w:pPr>
        <w:pStyle w:val="ac"/>
        <w:spacing w:before="0" w:beforeAutospacing="0" w:after="0" w:afterAutospacing="0"/>
        <w:contextualSpacing/>
        <w:jc w:val="both"/>
        <w:rPr>
          <w:b/>
          <w:u w:val="single"/>
        </w:rPr>
      </w:pPr>
      <w:bookmarkStart w:id="15" w:name="_Hlk123883544"/>
      <w:r>
        <w:rPr>
          <w:b/>
          <w:u w:val="single"/>
        </w:rPr>
        <w:t xml:space="preserve">Положительный аспект: </w:t>
      </w:r>
      <w:r w:rsidR="00EC07E5" w:rsidRPr="006D48A8">
        <w:t>В школе ведется целенаправленная работа по профориентации обучающихся</w:t>
      </w:r>
      <w:r w:rsidR="00EC07E5">
        <w:t xml:space="preserve">. </w:t>
      </w:r>
      <w:r w:rsidR="00EC07E5" w:rsidRPr="003628B3">
        <w:t xml:space="preserve">План профориентационной работы реализован на достаточном уровне.                                                   </w:t>
      </w:r>
      <w:r w:rsidR="00EC07E5" w:rsidRPr="00A40915">
        <w:rPr>
          <w:b/>
          <w:u w:val="single"/>
        </w:rPr>
        <w:t>Проблемное поле:</w:t>
      </w:r>
    </w:p>
    <w:p w:rsidR="00A40915" w:rsidRDefault="00A40915" w:rsidP="00A40915">
      <w:pPr>
        <w:pStyle w:val="ac"/>
        <w:spacing w:before="0" w:beforeAutospacing="0" w:after="0" w:afterAutospacing="0"/>
        <w:contextualSpacing/>
        <w:jc w:val="both"/>
      </w:pPr>
      <w:r>
        <w:t>1.</w:t>
      </w:r>
      <w:r w:rsidR="00EC07E5">
        <w:t xml:space="preserve">Низкое </w:t>
      </w:r>
      <w:r w:rsidR="00EC07E5" w:rsidRPr="00012E9E">
        <w:t>качество профориентационной работы в 8-х классах</w:t>
      </w:r>
      <w:r w:rsidR="00EC07E5">
        <w:t xml:space="preserve">.                                           2.Отсутствие практической направленности профориентационных занятий. </w:t>
      </w:r>
      <w:r w:rsidR="00EC07E5" w:rsidRPr="00A40915">
        <w:rPr>
          <w:b/>
          <w:u w:val="single"/>
        </w:rPr>
        <w:t>Рекомендация:</w:t>
      </w:r>
    </w:p>
    <w:p w:rsidR="00E3665A" w:rsidRDefault="00A40915" w:rsidP="00605AE4">
      <w:pPr>
        <w:pStyle w:val="ac"/>
        <w:spacing w:before="0" w:beforeAutospacing="0" w:after="0" w:afterAutospacing="0"/>
        <w:contextualSpacing/>
        <w:jc w:val="both"/>
      </w:pPr>
      <w:r>
        <w:t>1.</w:t>
      </w:r>
      <w:r w:rsidR="00EC07E5">
        <w:t>П</w:t>
      </w:r>
      <w:r w:rsidR="00EC07E5" w:rsidRPr="003E13C0">
        <w:t>ересмотреть систему работы по профориентации на уровне ООО и СОО при планировании модуля «Профориентация» на 202</w:t>
      </w:r>
      <w:r w:rsidR="00E3665A">
        <w:t>5</w:t>
      </w:r>
      <w:r w:rsidR="006C2E03">
        <w:t>/</w:t>
      </w:r>
      <w:r w:rsidR="00EC07E5" w:rsidRPr="003E13C0">
        <w:t>2</w:t>
      </w:r>
      <w:r w:rsidR="00E3665A">
        <w:t>6</w:t>
      </w:r>
      <w:r w:rsidR="00EC07E5" w:rsidRPr="003E13C0">
        <w:t xml:space="preserve"> учебный год:</w:t>
      </w:r>
      <w:r w:rsidR="00E3665A">
        <w:t xml:space="preserve"> </w:t>
      </w:r>
    </w:p>
    <w:p w:rsidR="00E3665A" w:rsidRDefault="00EC07E5" w:rsidP="00E3665A">
      <w:pPr>
        <w:pStyle w:val="ac"/>
        <w:numPr>
          <w:ilvl w:val="0"/>
          <w:numId w:val="34"/>
        </w:numPr>
        <w:spacing w:before="0" w:beforeAutospacing="0" w:after="0" w:afterAutospacing="0"/>
        <w:contextualSpacing/>
        <w:jc w:val="both"/>
      </w:pPr>
      <w:r w:rsidRPr="003E13C0">
        <w:t>учитывать особенности этих возрастных категорий: больше практики и интерактивных форм;</w:t>
      </w:r>
      <w:r w:rsidR="00E3665A">
        <w:t xml:space="preserve"> </w:t>
      </w:r>
    </w:p>
    <w:p w:rsidR="008753EA" w:rsidRPr="00605AE4" w:rsidRDefault="00EC07E5" w:rsidP="00E3665A">
      <w:pPr>
        <w:pStyle w:val="ac"/>
        <w:numPr>
          <w:ilvl w:val="0"/>
          <w:numId w:val="34"/>
        </w:numPr>
        <w:spacing w:before="0" w:beforeAutospacing="0" w:after="0" w:afterAutospacing="0"/>
        <w:contextualSpacing/>
        <w:jc w:val="both"/>
      </w:pPr>
      <w:r w:rsidRPr="003E13C0">
        <w:t>планировать большинство мероприятий с учетом возможности организации сетевого взаимодействия с организациями СПО</w:t>
      </w:r>
      <w:r>
        <w:t>.</w:t>
      </w:r>
      <w:bookmarkEnd w:id="15"/>
    </w:p>
    <w:p w:rsidR="00E3665A" w:rsidRDefault="00E3665A" w:rsidP="00CA6BF6">
      <w:pPr>
        <w:ind w:left="720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E3665A" w:rsidRDefault="00E3665A" w:rsidP="00E3665A">
      <w:pPr>
        <w:rPr>
          <w:rFonts w:ascii="Times New Roman" w:eastAsia="Times New Roman" w:hAnsi="Times New Roman"/>
          <w:b/>
          <w:sz w:val="24"/>
          <w:szCs w:val="24"/>
        </w:rPr>
      </w:pPr>
    </w:p>
    <w:p w:rsidR="000033AB" w:rsidRPr="00A04A4C" w:rsidRDefault="006C2E03" w:rsidP="00E3665A">
      <w:pPr>
        <w:rPr>
          <w:rFonts w:ascii="Times New Roman" w:eastAsia="Times New Roman" w:hAnsi="Times New Roman"/>
          <w:b/>
          <w:sz w:val="24"/>
          <w:szCs w:val="24"/>
        </w:rPr>
      </w:pPr>
      <w:r w:rsidRPr="00A04A4C">
        <w:rPr>
          <w:rFonts w:ascii="Times New Roman" w:eastAsia="Times New Roman" w:hAnsi="Times New Roman"/>
          <w:b/>
          <w:sz w:val="24"/>
          <w:szCs w:val="24"/>
        </w:rPr>
        <w:t>Реализация модуля</w:t>
      </w:r>
      <w:r w:rsidR="00CA6BF6" w:rsidRPr="00A04A4C">
        <w:rPr>
          <w:rFonts w:ascii="Times New Roman" w:eastAsia="Times New Roman" w:hAnsi="Times New Roman"/>
          <w:b/>
          <w:sz w:val="24"/>
          <w:szCs w:val="24"/>
        </w:rPr>
        <w:t xml:space="preserve">  «Детские общественные объединения»</w:t>
      </w:r>
    </w:p>
    <w:p w:rsidR="000033AB" w:rsidRPr="000033AB" w:rsidRDefault="000033AB" w:rsidP="000033AB">
      <w:pPr>
        <w:spacing w:after="0" w:line="240" w:lineRule="auto"/>
        <w:contextualSpacing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0033AB">
        <w:rPr>
          <w:rFonts w:ascii="Times New Roman" w:eastAsia="Times New Roman" w:hAnsi="Times New Roman"/>
          <w:color w:val="000000"/>
          <w:sz w:val="24"/>
          <w:szCs w:val="24"/>
        </w:rPr>
        <w:t>Одним из главных разделов воспитательной работы в нашей школе является развитие детских общественных организаций, которое выражается в возможности самостоятельно проявлять инициативу, принимать решения и реализовывать их в интересах ученического коллектива. Детские организации в нашей школе находятся в состоянии непрерывного развития.</w:t>
      </w:r>
    </w:p>
    <w:p w:rsidR="000033AB" w:rsidRPr="000033AB" w:rsidRDefault="000033AB" w:rsidP="000033AB">
      <w:pPr>
        <w:spacing w:after="0" w:line="240" w:lineRule="auto"/>
        <w:contextualSpacing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0033AB">
        <w:rPr>
          <w:rFonts w:ascii="Times New Roman" w:eastAsia="Times New Roman" w:hAnsi="Times New Roman"/>
          <w:color w:val="000000"/>
          <w:sz w:val="24"/>
          <w:szCs w:val="24"/>
        </w:rPr>
        <w:t>Участие учащихся в управлении школы расширяет сферу применения способностей и умений учащихся, дает каждому возможность развить талант, проявить инициативу, найти дело по душе.</w:t>
      </w:r>
    </w:p>
    <w:p w:rsidR="000033AB" w:rsidRPr="000033AB" w:rsidRDefault="000033AB" w:rsidP="000033AB">
      <w:pPr>
        <w:spacing w:after="0" w:line="240" w:lineRule="auto"/>
        <w:contextualSpacing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0033AB">
        <w:rPr>
          <w:rFonts w:ascii="Times New Roman" w:eastAsia="Times New Roman" w:hAnsi="Times New Roman"/>
          <w:color w:val="000000"/>
          <w:sz w:val="24"/>
          <w:szCs w:val="24"/>
        </w:rPr>
        <w:t>Самоуправление даёт возможность подросткам попробовать себя в различных социальных ролях, накопить опыт общения, преодоления трудностей, испытать ответственность за свои поступки.</w:t>
      </w:r>
    </w:p>
    <w:p w:rsidR="000033AB" w:rsidRPr="000033AB" w:rsidRDefault="000033AB" w:rsidP="000033AB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033AB">
        <w:rPr>
          <w:rFonts w:ascii="Times New Roman" w:eastAsia="Times New Roman" w:hAnsi="Times New Roman" w:cs="Times New Roman"/>
          <w:sz w:val="24"/>
          <w:szCs w:val="24"/>
        </w:rPr>
        <w:t xml:space="preserve">Совместно с учащимися в начале года была проведена работа по планированию деятельностиорганизации по осуществлению школьного самоуправления на предстоящий год. Учащиесяобозначили основные направления своей работы, распределили обязанности   и раздалииндивидуальные поручения наиболее активным ребятам. </w:t>
      </w:r>
    </w:p>
    <w:p w:rsidR="000033AB" w:rsidRDefault="000033AB" w:rsidP="000033AB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033AB">
        <w:rPr>
          <w:rFonts w:ascii="Times New Roman" w:eastAsia="Times New Roman" w:hAnsi="Times New Roman" w:cs="Times New Roman"/>
          <w:sz w:val="24"/>
          <w:szCs w:val="24"/>
        </w:rPr>
        <w:t>Основой деятельности ученическогосамоуправления школы по-прежнему является участие в воспитательном процессе школы черезорганизацию и проведение коллективно-творческих дел, как в стенах школы, так и вне ее. Коллективно-творческие делапомогают учащимся найти себя, раскрыть полнее свои таланты и способности, реализоватьорганизаторские возможности. </w:t>
      </w:r>
      <w:r w:rsidRPr="000033A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Активисты с удовольствием принимали участие в жизни школы, украшали школу к мероприятиям, откликались на различные просьбы учителей, наряжали актовый зал, подключали аппаратуру, помогали в проведении классных часов, праздников, акций, субботников, флешмобов.</w:t>
      </w:r>
    </w:p>
    <w:p w:rsidR="000033AB" w:rsidRDefault="000033AB" w:rsidP="000033AB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033AB">
        <w:rPr>
          <w:rFonts w:ascii="Times New Roman" w:eastAsia="Times New Roman" w:hAnsi="Times New Roman" w:cs="Times New Roman"/>
          <w:sz w:val="24"/>
          <w:szCs w:val="24"/>
        </w:rPr>
        <w:t>Деятельность  осуществлялась  через работу детских организаций:</w:t>
      </w:r>
    </w:p>
    <w:p w:rsidR="0058725B" w:rsidRPr="0058725B" w:rsidRDefault="000033AB" w:rsidP="0058725B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033AB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2131060</wp:posOffset>
            </wp:positionH>
            <wp:positionV relativeFrom="paragraph">
              <wp:posOffset>988695</wp:posOffset>
            </wp:positionV>
            <wp:extent cx="1598957" cy="1408064"/>
            <wp:effectExtent l="19050" t="0" r="1243" b="0"/>
            <wp:wrapNone/>
            <wp:docPr id="227" name="Рисунок 1" descr="https://surok-oren.ru/uploads/posts/2019-07/1562319424_ysbgala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rok-oren.ru/uploads/posts/2019-07/1562319424_ysbgalalogo.png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957" cy="1408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033AB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05500" cy="3048000"/>
            <wp:effectExtent l="0" t="38100" r="0" b="76200"/>
            <wp:docPr id="226" name="Схема 24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78" r:lo="rId179" r:qs="rId180" r:cs="rId181"/>
              </a:graphicData>
            </a:graphic>
          </wp:inline>
        </w:drawing>
      </w:r>
    </w:p>
    <w:p w:rsidR="005541CA" w:rsidRDefault="005541CA" w:rsidP="005541C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541CA">
        <w:rPr>
          <w:rFonts w:ascii="Times New Roman" w:hAnsi="Times New Roman" w:cs="Times New Roman"/>
          <w:b/>
          <w:sz w:val="24"/>
          <w:szCs w:val="24"/>
        </w:rPr>
        <w:t>ДЕЯТЕЛЬНОСТЬ ОТРЯДОВ</w:t>
      </w:r>
    </w:p>
    <w:tbl>
      <w:tblPr>
        <w:tblStyle w:val="1-50"/>
        <w:tblW w:w="0" w:type="auto"/>
        <w:tblLook w:val="04A0" w:firstRow="1" w:lastRow="0" w:firstColumn="1" w:lastColumn="0" w:noHBand="0" w:noVBand="1"/>
      </w:tblPr>
      <w:tblGrid>
        <w:gridCol w:w="598"/>
        <w:gridCol w:w="1443"/>
        <w:gridCol w:w="7530"/>
      </w:tblGrid>
      <w:tr w:rsidR="008A7C3F" w:rsidTr="00E3665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 w:val="restart"/>
            <w:textDirection w:val="btLr"/>
          </w:tcPr>
          <w:p w:rsidR="008A7C3F" w:rsidRPr="006A2833" w:rsidRDefault="008A7C3F" w:rsidP="00A04A4C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2833">
              <w:rPr>
                <w:rFonts w:ascii="Times New Roman" w:hAnsi="Times New Roman" w:cs="Times New Roman"/>
                <w:sz w:val="24"/>
                <w:szCs w:val="24"/>
              </w:rPr>
              <w:t>ВОЛОНТЁРЫ</w:t>
            </w:r>
          </w:p>
          <w:p w:rsidR="006A2833" w:rsidRDefault="006A2833" w:rsidP="00A04A4C">
            <w:pPr>
              <w:ind w:left="113" w:right="447"/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0" w:type="auto"/>
          </w:tcPr>
          <w:p w:rsidR="006A2833" w:rsidRPr="006A2833" w:rsidRDefault="006A2833" w:rsidP="006A283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6A2833">
              <w:rPr>
                <w:rFonts w:ascii="Times New Roman" w:hAnsi="Times New Roman" w:cs="Times New Roman"/>
                <w:b w:val="0"/>
                <w:sz w:val="24"/>
                <w:szCs w:val="24"/>
              </w:rPr>
              <w:t>Всероссийская акция «Письмо солдату»</w:t>
            </w:r>
          </w:p>
        </w:tc>
        <w:tc>
          <w:tcPr>
            <w:tcW w:w="0" w:type="auto"/>
          </w:tcPr>
          <w:p w:rsidR="008A7C3F" w:rsidRDefault="00A04A4C" w:rsidP="00A04A4C">
            <w:pPr>
              <w:tabs>
                <w:tab w:val="center" w:pos="2497"/>
                <w:tab w:val="right" w:pos="4853"/>
              </w:tabs>
              <w:ind w:right="6176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A04A4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865388" cy="1391234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3125" cy="13949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7C3F" w:rsidTr="00E366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</w:tcPr>
          <w:p w:rsidR="008A7C3F" w:rsidRDefault="008A7C3F" w:rsidP="005541CA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0" w:type="auto"/>
          </w:tcPr>
          <w:p w:rsidR="008A7C3F" w:rsidRPr="006A2833" w:rsidRDefault="006A2833" w:rsidP="005541C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6A2833">
              <w:rPr>
                <w:rFonts w:ascii="Times New Roman" w:hAnsi="Times New Roman" w:cs="Times New Roman"/>
                <w:sz w:val="24"/>
                <w:szCs w:val="24"/>
              </w:rPr>
              <w:t>Сбор гуманитарной помощи «Своих не бросаем»</w:t>
            </w:r>
          </w:p>
        </w:tc>
        <w:tc>
          <w:tcPr>
            <w:tcW w:w="0" w:type="auto"/>
          </w:tcPr>
          <w:p w:rsidR="008A7C3F" w:rsidRDefault="00A04A4C" w:rsidP="00A04A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4A4C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2892444" cy="1357576"/>
                  <wp:effectExtent l="0" t="0" r="0" b="0"/>
                  <wp:docPr id="10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5444" cy="1358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7C3F" w:rsidTr="00E366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</w:tcPr>
          <w:p w:rsidR="008A7C3F" w:rsidRDefault="008A7C3F" w:rsidP="005541CA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0" w:type="auto"/>
          </w:tcPr>
          <w:p w:rsidR="008A7C3F" w:rsidRPr="005541CA" w:rsidRDefault="008A7C3F" w:rsidP="005541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5541CA">
              <w:rPr>
                <w:rFonts w:ascii="Times New Roman" w:hAnsi="Times New Roman" w:cs="Times New Roman"/>
                <w:sz w:val="24"/>
                <w:szCs w:val="24"/>
              </w:rPr>
              <w:t>День волонтёра</w:t>
            </w:r>
          </w:p>
        </w:tc>
        <w:tc>
          <w:tcPr>
            <w:tcW w:w="0" w:type="auto"/>
          </w:tcPr>
          <w:p w:rsidR="008A7C3F" w:rsidRDefault="00F96CD9" w:rsidP="00F96CD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96CD9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2864395" cy="1183671"/>
                  <wp:effectExtent l="19050" t="0" r="0" b="0"/>
                  <wp:docPr id="12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713" cy="1182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7C3F" w:rsidTr="00E366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</w:tcPr>
          <w:p w:rsidR="008A7C3F" w:rsidRDefault="008A7C3F" w:rsidP="005541CA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0" w:type="auto"/>
          </w:tcPr>
          <w:p w:rsidR="008A7C3F" w:rsidRPr="005541CA" w:rsidRDefault="00A04A4C" w:rsidP="005541C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Акция «Белый цветок»</w:t>
            </w:r>
          </w:p>
        </w:tc>
        <w:tc>
          <w:tcPr>
            <w:tcW w:w="0" w:type="auto"/>
          </w:tcPr>
          <w:p w:rsidR="008A7C3F" w:rsidRDefault="00F96CD9" w:rsidP="00F96CD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96CD9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2862324" cy="1408064"/>
                  <wp:effectExtent l="0" t="0" r="0" b="0"/>
                  <wp:docPr id="15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6482" cy="1410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7C3F" w:rsidTr="00E366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</w:tcPr>
          <w:p w:rsidR="008A7C3F" w:rsidRDefault="008A7C3F" w:rsidP="005541CA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0" w:type="auto"/>
          </w:tcPr>
          <w:p w:rsidR="008A7C3F" w:rsidRPr="008A7C3F" w:rsidRDefault="008A7C3F" w:rsidP="005541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7C3F">
              <w:rPr>
                <w:rFonts w:ascii="Times New Roman" w:hAnsi="Times New Roman" w:cs="Times New Roman"/>
                <w:sz w:val="24"/>
                <w:szCs w:val="24"/>
              </w:rPr>
              <w:t>Акция «С днём Защитника Отечества» и</w:t>
            </w:r>
          </w:p>
          <w:p w:rsidR="008A7C3F" w:rsidRDefault="008A7C3F" w:rsidP="005541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A7C3F">
              <w:rPr>
                <w:rFonts w:ascii="Times New Roman" w:hAnsi="Times New Roman" w:cs="Times New Roman"/>
                <w:sz w:val="24"/>
                <w:szCs w:val="24"/>
              </w:rPr>
              <w:t xml:space="preserve"> «День Победы»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«Добрые письма»</w:t>
            </w:r>
          </w:p>
        </w:tc>
        <w:tc>
          <w:tcPr>
            <w:tcW w:w="0" w:type="auto"/>
          </w:tcPr>
          <w:p w:rsidR="008A7C3F" w:rsidRDefault="008A7C3F" w:rsidP="00F96CD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A7C3F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2864396" cy="1469772"/>
                  <wp:effectExtent l="19050" t="0" r="0" b="0"/>
                  <wp:docPr id="251" name="Рисунок 1" descr="https://sun9-29.userapi.com/impg/LfxWhzlcooP3Yj9j4AWsgR3pssiI2CEGqxGviw/c1FX5dR1Yjg.jpg?size=1600x1200&amp;quality=96&amp;sign=d52bdfbe1f5f98a6cf4b11ac61b35bae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29.userapi.com/impg/LfxWhzlcooP3Yj9j4AWsgR3pssiI2CEGqxGviw/c1FX5dR1Yjg.jpg?size=1600x1200&amp;quality=96&amp;sign=d52bdfbe1f5f98a6cf4b11ac61b35bae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0656" cy="14729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7C3F" w:rsidTr="00E366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</w:tcPr>
          <w:p w:rsidR="008A7C3F" w:rsidRDefault="008A7C3F" w:rsidP="005541CA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0" w:type="auto"/>
          </w:tcPr>
          <w:p w:rsidR="008A7C3F" w:rsidRPr="008A7C3F" w:rsidRDefault="008A7C3F" w:rsidP="00F96C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7C3F">
              <w:rPr>
                <w:rFonts w:ascii="Times New Roman" w:hAnsi="Times New Roman" w:cs="Times New Roman"/>
                <w:sz w:val="24"/>
                <w:szCs w:val="24"/>
              </w:rPr>
              <w:t xml:space="preserve">Акция </w:t>
            </w:r>
            <w:r w:rsidR="00F96CD9">
              <w:rPr>
                <w:rFonts w:ascii="Times New Roman" w:hAnsi="Times New Roman" w:cs="Times New Roman"/>
                <w:sz w:val="24"/>
                <w:szCs w:val="24"/>
              </w:rPr>
              <w:t>«Талисман добра»</w:t>
            </w:r>
          </w:p>
        </w:tc>
        <w:tc>
          <w:tcPr>
            <w:tcW w:w="0" w:type="auto"/>
          </w:tcPr>
          <w:p w:rsidR="008A7C3F" w:rsidRDefault="00F96CD9" w:rsidP="009A2535">
            <w:pPr>
              <w:tabs>
                <w:tab w:val="left" w:pos="152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96CD9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2819517" cy="1436113"/>
                  <wp:effectExtent l="19050" t="0" r="0" b="0"/>
                  <wp:docPr id="17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3023" cy="14378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3E29" w:rsidTr="00E366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 w:val="restart"/>
          </w:tcPr>
          <w:p w:rsidR="00913E29" w:rsidRDefault="00913E29" w:rsidP="005541CA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0" w:type="auto"/>
          </w:tcPr>
          <w:p w:rsidR="00913E29" w:rsidRPr="008A7C3F" w:rsidRDefault="00913E29" w:rsidP="005541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7C3F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здравление ветеранов педагогического труда</w:t>
            </w:r>
          </w:p>
        </w:tc>
        <w:tc>
          <w:tcPr>
            <w:tcW w:w="0" w:type="auto"/>
          </w:tcPr>
          <w:p w:rsidR="00913E29" w:rsidRDefault="00913E29" w:rsidP="00F96CD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96CD9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2813583" cy="1368795"/>
                  <wp:effectExtent l="19050" t="0" r="5817" b="0"/>
                  <wp:docPr id="62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116" cy="1372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3E29" w:rsidTr="00E366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</w:tcPr>
          <w:p w:rsidR="00913E29" w:rsidRDefault="00913E29" w:rsidP="005541CA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0" w:type="auto"/>
          </w:tcPr>
          <w:p w:rsidR="00913E29" w:rsidRDefault="00913E29" w:rsidP="005541C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Плетение маскировочных сетей</w:t>
            </w:r>
          </w:p>
        </w:tc>
        <w:tc>
          <w:tcPr>
            <w:tcW w:w="0" w:type="auto"/>
          </w:tcPr>
          <w:p w:rsidR="00913E29" w:rsidRPr="00F96CD9" w:rsidRDefault="00913E29" w:rsidP="00F96CD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96CD9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2600734" cy="1626846"/>
                  <wp:effectExtent l="19050" t="0" r="9116" b="0"/>
                  <wp:docPr id="70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6242" cy="1624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3E29" w:rsidTr="00E366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</w:tcPr>
          <w:p w:rsidR="00913E29" w:rsidRDefault="00913E29" w:rsidP="005541CA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0" w:type="auto"/>
          </w:tcPr>
          <w:p w:rsidR="00913E29" w:rsidRPr="00913E29" w:rsidRDefault="00913E29" w:rsidP="005541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913E29">
              <w:rPr>
                <w:rFonts w:ascii="Times New Roman" w:hAnsi="Times New Roman" w:cs="Times New Roman"/>
              </w:rPr>
              <w:t>Благотворительная акция по сбору макулатуры</w:t>
            </w:r>
          </w:p>
          <w:p w:rsidR="00913E29" w:rsidRDefault="00913E29" w:rsidP="005541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913E29">
              <w:rPr>
                <w:rFonts w:ascii="Times New Roman" w:hAnsi="Times New Roman" w:cs="Times New Roman"/>
              </w:rPr>
              <w:t>«Киноэкология»</w:t>
            </w:r>
          </w:p>
        </w:tc>
        <w:tc>
          <w:tcPr>
            <w:tcW w:w="0" w:type="auto"/>
          </w:tcPr>
          <w:p w:rsidR="00913E29" w:rsidRPr="00F96CD9" w:rsidRDefault="00913E29" w:rsidP="00F96CD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13E29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714382" cy="1279038"/>
                  <wp:effectExtent l="0" t="0" r="0" b="0"/>
                  <wp:docPr id="72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6459" cy="1280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3E29" w:rsidTr="00E366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</w:tcPr>
          <w:p w:rsidR="00913E29" w:rsidRDefault="00913E29" w:rsidP="005541CA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0" w:type="auto"/>
          </w:tcPr>
          <w:p w:rsidR="00913E29" w:rsidRPr="00913E29" w:rsidRDefault="00913E29" w:rsidP="005541C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Акция «Добрые крышечки»</w:t>
            </w:r>
          </w:p>
        </w:tc>
        <w:tc>
          <w:tcPr>
            <w:tcW w:w="0" w:type="auto"/>
          </w:tcPr>
          <w:p w:rsidR="00913E29" w:rsidRPr="00913E29" w:rsidRDefault="00913E29" w:rsidP="00F96CD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13E29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983653" cy="1138792"/>
                  <wp:effectExtent l="0" t="0" r="0" b="0"/>
                  <wp:docPr id="73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655" cy="1138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3E29" w:rsidTr="00E366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 w:val="restart"/>
            <w:textDirection w:val="btLr"/>
          </w:tcPr>
          <w:p w:rsidR="00913E29" w:rsidRPr="006A2833" w:rsidRDefault="00C92F90" w:rsidP="00913E29">
            <w:pPr>
              <w:ind w:left="113" w:right="113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Движение первых </w:t>
            </w:r>
            <w:r w:rsidR="00913E29" w:rsidRPr="006A2833">
              <w:rPr>
                <w:rFonts w:ascii="Times New Roman" w:hAnsi="Times New Roman" w:cs="Times New Roman"/>
                <w:sz w:val="24"/>
                <w:szCs w:val="24"/>
              </w:rPr>
              <w:t>«АКТИВНАЯ ГВАРДИЯ»</w:t>
            </w:r>
          </w:p>
          <w:p w:rsidR="00913E29" w:rsidRPr="006A2833" w:rsidRDefault="00913E29" w:rsidP="00C92F90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283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92F90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</w:t>
            </w:r>
            <w:r w:rsidRPr="006A2833">
              <w:rPr>
                <w:rFonts w:ascii="Times New Roman" w:hAnsi="Times New Roman" w:cs="Times New Roman"/>
                <w:sz w:val="24"/>
                <w:szCs w:val="24"/>
              </w:rPr>
              <w:t>Орлята</w:t>
            </w:r>
            <w:r w:rsidR="00C92F90">
              <w:rPr>
                <w:rFonts w:ascii="Times New Roman" w:hAnsi="Times New Roman" w:cs="Times New Roman"/>
                <w:sz w:val="24"/>
                <w:szCs w:val="24"/>
              </w:rPr>
              <w:t xml:space="preserve">   России</w:t>
            </w:r>
          </w:p>
          <w:p w:rsidR="00913E29" w:rsidRDefault="00913E29" w:rsidP="00913E29">
            <w:pPr>
              <w:ind w:left="113" w:right="113"/>
              <w:jc w:val="right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0" w:type="auto"/>
          </w:tcPr>
          <w:p w:rsidR="00913E29" w:rsidRDefault="00913E29" w:rsidP="005541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Поздравление ветеранов</w:t>
            </w:r>
          </w:p>
        </w:tc>
        <w:tc>
          <w:tcPr>
            <w:tcW w:w="0" w:type="auto"/>
          </w:tcPr>
          <w:p w:rsidR="00913E29" w:rsidRPr="00913E29" w:rsidRDefault="00913E29" w:rsidP="00F96CD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13E29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792921" cy="1290257"/>
                  <wp:effectExtent l="0" t="0" r="0" b="0"/>
                  <wp:docPr id="81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4827" cy="12916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3E29" w:rsidTr="00E366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textDirection w:val="btLr"/>
          </w:tcPr>
          <w:p w:rsidR="00913E29" w:rsidRDefault="00913E29" w:rsidP="00913E29">
            <w:pPr>
              <w:ind w:left="113" w:right="113"/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0" w:type="auto"/>
          </w:tcPr>
          <w:p w:rsidR="00913E29" w:rsidRPr="008A7C3F" w:rsidRDefault="00913E29" w:rsidP="005541C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Посвящение ребят начальной школы в Орлята России</w:t>
            </w:r>
          </w:p>
        </w:tc>
        <w:tc>
          <w:tcPr>
            <w:tcW w:w="0" w:type="auto"/>
          </w:tcPr>
          <w:p w:rsidR="00913E29" w:rsidRPr="008A7C3F" w:rsidRDefault="00913E29" w:rsidP="00913E2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13E29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2510979" cy="1436113"/>
                  <wp:effectExtent l="0" t="0" r="0" b="0"/>
                  <wp:docPr id="83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2705" cy="143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3E29" w:rsidTr="00E366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</w:tcPr>
          <w:p w:rsidR="00913E29" w:rsidRDefault="00913E29" w:rsidP="005541CA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0" w:type="auto"/>
          </w:tcPr>
          <w:p w:rsidR="00913E29" w:rsidRPr="00913E29" w:rsidRDefault="00913E29" w:rsidP="005541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913E29">
              <w:rPr>
                <w:rFonts w:ascii="Times New Roman" w:hAnsi="Times New Roman" w:cs="Times New Roman"/>
              </w:rPr>
              <w:t>Международный день пожилых людей</w:t>
            </w:r>
          </w:p>
        </w:tc>
        <w:tc>
          <w:tcPr>
            <w:tcW w:w="0" w:type="auto"/>
          </w:tcPr>
          <w:p w:rsidR="00913E29" w:rsidRPr="008A7C3F" w:rsidRDefault="00913E29" w:rsidP="00913E2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13E29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2473741" cy="1357576"/>
                  <wp:effectExtent l="0" t="0" r="0" b="0"/>
                  <wp:docPr id="84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7238" cy="1359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3E29" w:rsidTr="00E366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</w:tcPr>
          <w:p w:rsidR="00913E29" w:rsidRDefault="00913E29" w:rsidP="005541CA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0" w:type="auto"/>
          </w:tcPr>
          <w:p w:rsidR="00913E29" w:rsidRPr="00913E29" w:rsidRDefault="00913E29" w:rsidP="00913E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913E29">
              <w:rPr>
                <w:rFonts w:ascii="Times New Roman" w:hAnsi="Times New Roman" w:cs="Times New Roman"/>
              </w:rPr>
              <w:t>Аукцион знаний к 8 Марта</w:t>
            </w:r>
          </w:p>
        </w:tc>
        <w:tc>
          <w:tcPr>
            <w:tcW w:w="0" w:type="auto"/>
          </w:tcPr>
          <w:p w:rsidR="00913E29" w:rsidRPr="008A7C3F" w:rsidRDefault="00913E29" w:rsidP="00913E2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13E29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2477384" cy="1250989"/>
                  <wp:effectExtent l="0" t="0" r="0" b="0"/>
                  <wp:docPr id="85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5402" cy="1249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3E29" w:rsidTr="00E366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</w:tcPr>
          <w:p w:rsidR="00913E29" w:rsidRDefault="00913E29" w:rsidP="005541CA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0" w:type="auto"/>
          </w:tcPr>
          <w:p w:rsidR="00913E29" w:rsidRPr="00EB44DE" w:rsidRDefault="00EB44DE" w:rsidP="005541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B44DE">
              <w:rPr>
                <w:rFonts w:ascii="Times New Roman" w:hAnsi="Times New Roman" w:cs="Times New Roman"/>
              </w:rPr>
              <w:t>Заседания общего собрания первичного</w:t>
            </w:r>
          </w:p>
          <w:p w:rsidR="00EB44DE" w:rsidRPr="008A7C3F" w:rsidRDefault="00EB44DE" w:rsidP="005541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EB44DE">
              <w:rPr>
                <w:rFonts w:ascii="Times New Roman" w:hAnsi="Times New Roman" w:cs="Times New Roman"/>
                <w:sz w:val="24"/>
                <w:szCs w:val="24"/>
              </w:rPr>
              <w:t>«Движение первых»</w:t>
            </w:r>
          </w:p>
        </w:tc>
        <w:tc>
          <w:tcPr>
            <w:tcW w:w="0" w:type="auto"/>
          </w:tcPr>
          <w:p w:rsidR="00913E29" w:rsidRPr="008A7C3F" w:rsidRDefault="00EB44DE" w:rsidP="00EB44D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B44DE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2476048" cy="1402454"/>
                  <wp:effectExtent l="0" t="0" r="0" b="0"/>
                  <wp:docPr id="87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0840" cy="13995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4300" w:rsidTr="00E366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 w:val="restart"/>
          </w:tcPr>
          <w:p w:rsidR="00A04300" w:rsidRDefault="00A04300" w:rsidP="005541CA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0" w:type="auto"/>
          </w:tcPr>
          <w:p w:rsidR="00A04300" w:rsidRPr="00EB44DE" w:rsidRDefault="00EB44DE" w:rsidP="005541C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EB44DE">
              <w:rPr>
                <w:rFonts w:ascii="Times New Roman" w:hAnsi="Times New Roman" w:cs="Times New Roman"/>
              </w:rPr>
              <w:t>Военно-патриотическая игра "Зарница 2.0"</w:t>
            </w:r>
          </w:p>
        </w:tc>
        <w:tc>
          <w:tcPr>
            <w:tcW w:w="0" w:type="auto"/>
          </w:tcPr>
          <w:p w:rsidR="00A04300" w:rsidRPr="008A7C3F" w:rsidRDefault="00EB44DE" w:rsidP="00EB44D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B44DE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2574906" cy="1469771"/>
                  <wp:effectExtent l="0" t="0" r="0" b="0"/>
                  <wp:docPr id="8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8" cstate="print"/>
                          <a:srcRect r="-1604" b="538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5561" cy="147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4300" w:rsidTr="00E366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</w:tcPr>
          <w:p w:rsidR="00A04300" w:rsidRDefault="00A04300" w:rsidP="005541CA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0" w:type="auto"/>
          </w:tcPr>
          <w:p w:rsidR="00A04300" w:rsidRPr="008A7C3F" w:rsidRDefault="00EB44DE" w:rsidP="005541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День рождения отряда «Активная гвардия»</w:t>
            </w:r>
          </w:p>
        </w:tc>
        <w:tc>
          <w:tcPr>
            <w:tcW w:w="0" w:type="auto"/>
          </w:tcPr>
          <w:p w:rsidR="00A04300" w:rsidRPr="008A7C3F" w:rsidRDefault="00EB44DE" w:rsidP="00EB44D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B44DE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2505367" cy="1452942"/>
                  <wp:effectExtent l="0" t="0" r="0" b="0"/>
                  <wp:docPr id="89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8172" cy="14545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2535" w:rsidTr="00E366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</w:tcPr>
          <w:p w:rsidR="00A04300" w:rsidRDefault="00A04300" w:rsidP="005541CA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0" w:type="auto"/>
          </w:tcPr>
          <w:p w:rsidR="00EB44DE" w:rsidRDefault="00EB44DE" w:rsidP="005541C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Акция </w:t>
            </w:r>
          </w:p>
          <w:p w:rsidR="00A04300" w:rsidRPr="008A7C3F" w:rsidRDefault="00E3665A" w:rsidP="005541C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«Окна Победы</w:t>
            </w:r>
            <w:r w:rsidR="00EB44DE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0" w:type="auto"/>
          </w:tcPr>
          <w:p w:rsidR="00A04300" w:rsidRPr="008A7C3F" w:rsidRDefault="00EB44DE" w:rsidP="00EB44D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B44DE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2466099" cy="1172451"/>
                  <wp:effectExtent l="0" t="0" r="0" b="0"/>
                  <wp:docPr id="90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2582" cy="1170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2535" w:rsidTr="00E366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 w:val="restart"/>
            <w:textDirection w:val="btLr"/>
          </w:tcPr>
          <w:p w:rsidR="00EB44DE" w:rsidRPr="00916F27" w:rsidRDefault="00EB44DE" w:rsidP="00DF5B5B">
            <w:pPr>
              <w:ind w:left="113" w:right="113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916F27">
              <w:rPr>
                <w:rFonts w:ascii="Times New Roman" w:hAnsi="Times New Roman" w:cs="Times New Roman"/>
                <w:sz w:val="24"/>
                <w:szCs w:val="24"/>
              </w:rPr>
              <w:t>ЮНЫЕ ДРУЗЬЯ ПОГРАНИЧНИКОВ</w:t>
            </w:r>
          </w:p>
        </w:tc>
        <w:tc>
          <w:tcPr>
            <w:tcW w:w="0" w:type="auto"/>
          </w:tcPr>
          <w:p w:rsidR="00EB44DE" w:rsidRDefault="00EB44DE" w:rsidP="005541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Уроки мужества и встречи с ветеранами</w:t>
            </w:r>
          </w:p>
        </w:tc>
        <w:tc>
          <w:tcPr>
            <w:tcW w:w="0" w:type="auto"/>
          </w:tcPr>
          <w:p w:rsidR="00EB44DE" w:rsidRPr="00045E54" w:rsidRDefault="00EB44DE" w:rsidP="00EB44D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5E54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2730571" cy="1789531"/>
                  <wp:effectExtent l="0" t="0" r="0" b="0"/>
                  <wp:docPr id="311" name="Рисунок 4" descr="https://sun9-70.userapi.com/impg/foUXhPOWrBIFo7n6J32IljjQHhb3yEjl38gjdg/FByZmkQNc6c.jpg?size=1552x1552&amp;quality=95&amp;sign=5c56d8e536ddece1f22f4b2cd39613ef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un9-70.userapi.com/impg/foUXhPOWrBIFo7n6J32IljjQHhb3yEjl38gjdg/FByZmkQNc6c.jpg?size=1552x1552&amp;quality=95&amp;sign=5c56d8e536ddece1f22f4b2cd39613ef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8945" cy="18015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4DE" w:rsidTr="00E366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</w:tcPr>
          <w:p w:rsidR="00EB44DE" w:rsidRPr="00045E54" w:rsidRDefault="00EB44DE" w:rsidP="005541CA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0" w:type="auto"/>
          </w:tcPr>
          <w:p w:rsidR="00EB44DE" w:rsidRDefault="00EB44DE" w:rsidP="005541C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Посвящение в Юные друзья пограничников</w:t>
            </w:r>
          </w:p>
        </w:tc>
        <w:tc>
          <w:tcPr>
            <w:tcW w:w="0" w:type="auto"/>
          </w:tcPr>
          <w:p w:rsidR="00EB44DE" w:rsidRPr="00045E54" w:rsidRDefault="00EB44DE" w:rsidP="00EB44D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B44DE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2774533" cy="1716604"/>
                  <wp:effectExtent l="19050" t="0" r="6767" b="0"/>
                  <wp:docPr id="330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6685" cy="1717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2535" w:rsidTr="00E3665A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extDirection w:val="btLr"/>
          </w:tcPr>
          <w:p w:rsidR="00EB44DE" w:rsidRPr="00916F27" w:rsidRDefault="00EB44DE" w:rsidP="00EB44DE">
            <w:pPr>
              <w:ind w:left="113" w:right="113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EB44DE" w:rsidRPr="00EB44DE" w:rsidRDefault="00EB44DE" w:rsidP="005541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EB44DE">
              <w:rPr>
                <w:rFonts w:ascii="Times New Roman" w:hAnsi="Times New Roman" w:cs="Times New Roman"/>
              </w:rPr>
              <w:t>Экскурсия в музей Победы</w:t>
            </w:r>
          </w:p>
        </w:tc>
        <w:tc>
          <w:tcPr>
            <w:tcW w:w="0" w:type="auto"/>
          </w:tcPr>
          <w:p w:rsidR="00EB44DE" w:rsidRPr="00045E54" w:rsidRDefault="00EB44DE" w:rsidP="00EB44D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B44DE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2731380" cy="1615627"/>
                  <wp:effectExtent l="0" t="0" r="0" b="0"/>
                  <wp:docPr id="331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2877" cy="16165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4DE" w:rsidTr="00E366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 w:val="restart"/>
          </w:tcPr>
          <w:p w:rsidR="00EB44DE" w:rsidRDefault="00EB44DE" w:rsidP="005541CA">
            <w:pPr>
              <w:jc w:val="center"/>
              <w:rPr>
                <w:rFonts w:ascii="Times New Roman" w:hAnsi="Times New Roman" w:cs="Times New Roman"/>
                <w:bCs w:val="0"/>
                <w:sz w:val="24"/>
                <w:szCs w:val="24"/>
              </w:rPr>
            </w:pPr>
          </w:p>
          <w:p w:rsidR="00EB44DE" w:rsidRDefault="00EB44DE" w:rsidP="005541CA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0" w:type="auto"/>
          </w:tcPr>
          <w:p w:rsidR="00EB44DE" w:rsidRDefault="006B08E4" w:rsidP="005541C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День народного единства</w:t>
            </w:r>
          </w:p>
        </w:tc>
        <w:tc>
          <w:tcPr>
            <w:tcW w:w="0" w:type="auto"/>
          </w:tcPr>
          <w:p w:rsidR="00EB44DE" w:rsidRPr="00045E54" w:rsidRDefault="006B08E4" w:rsidP="006B08E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B08E4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2729758" cy="1391234"/>
                  <wp:effectExtent l="0" t="0" r="0" b="0"/>
                  <wp:docPr id="332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6651" cy="13947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4DE" w:rsidTr="00E366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</w:tcPr>
          <w:p w:rsidR="00EB44DE" w:rsidRDefault="00EB44DE" w:rsidP="005541CA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0" w:type="auto"/>
          </w:tcPr>
          <w:p w:rsidR="00EB44DE" w:rsidRDefault="00EB44DE" w:rsidP="005541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Занятия по </w:t>
            </w:r>
            <w:r w:rsidR="006B08E4">
              <w:rPr>
                <w:rFonts w:ascii="Times New Roman" w:hAnsi="Times New Roman" w:cs="Times New Roman"/>
                <w:sz w:val="24"/>
                <w:szCs w:val="24"/>
              </w:rPr>
              <w:t>следопытству</w:t>
            </w:r>
          </w:p>
        </w:tc>
        <w:tc>
          <w:tcPr>
            <w:tcW w:w="0" w:type="auto"/>
          </w:tcPr>
          <w:p w:rsidR="00EB44DE" w:rsidRPr="00045E54" w:rsidRDefault="006B08E4" w:rsidP="006B08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B08E4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2668050" cy="1368795"/>
                  <wp:effectExtent l="0" t="0" r="0" b="0"/>
                  <wp:docPr id="333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3475" cy="1366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8E4" w:rsidTr="00E366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</w:tcPr>
          <w:p w:rsidR="006B08E4" w:rsidRDefault="006B08E4" w:rsidP="005541CA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0" w:type="auto"/>
          </w:tcPr>
          <w:p w:rsidR="006B08E4" w:rsidRDefault="006B08E4" w:rsidP="005541C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Строевая подготовка</w:t>
            </w:r>
          </w:p>
        </w:tc>
        <w:tc>
          <w:tcPr>
            <w:tcW w:w="0" w:type="auto"/>
          </w:tcPr>
          <w:p w:rsidR="006B08E4" w:rsidRPr="006B08E4" w:rsidRDefault="006B08E4" w:rsidP="006B08E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B08E4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843410" cy="1570749"/>
                  <wp:effectExtent l="0" t="0" r="0" b="0"/>
                  <wp:docPr id="334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333" cy="1570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2535" w:rsidTr="00E366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</w:tcPr>
          <w:p w:rsidR="00EB44DE" w:rsidRDefault="00EB44DE" w:rsidP="005541CA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0" w:type="auto"/>
          </w:tcPr>
          <w:p w:rsidR="00EB44DE" w:rsidRDefault="006B08E4" w:rsidP="005541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Смотр строя и песни</w:t>
            </w:r>
          </w:p>
        </w:tc>
        <w:tc>
          <w:tcPr>
            <w:tcW w:w="0" w:type="auto"/>
          </w:tcPr>
          <w:p w:rsidR="00EB44DE" w:rsidRPr="00045E54" w:rsidRDefault="00C92F90" w:rsidP="006B08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35E8DDD" wp14:editId="13BB0565">
                  <wp:extent cx="3016250" cy="1714313"/>
                  <wp:effectExtent l="0" t="0" r="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5729" cy="171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2535" w:rsidTr="00E366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 w:val="restart"/>
            <w:textDirection w:val="btLr"/>
          </w:tcPr>
          <w:p w:rsidR="006B08E4" w:rsidRDefault="006B08E4" w:rsidP="006B08E4">
            <w:pPr>
              <w:ind w:left="113" w:right="113"/>
              <w:jc w:val="right"/>
              <w:rPr>
                <w:rFonts w:ascii="Times New Roman" w:hAnsi="Times New Roman" w:cs="Times New Roman"/>
                <w:bCs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 w:val="0"/>
                <w:sz w:val="24"/>
                <w:szCs w:val="24"/>
              </w:rPr>
              <w:t>ЮНАРМИЯ</w:t>
            </w:r>
          </w:p>
          <w:p w:rsidR="006B08E4" w:rsidRDefault="006B08E4" w:rsidP="006B08E4">
            <w:pPr>
              <w:ind w:left="113" w:right="113"/>
              <w:jc w:val="right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0" w:type="auto"/>
          </w:tcPr>
          <w:p w:rsidR="006B08E4" w:rsidRPr="00CA6BF6" w:rsidRDefault="006B08E4" w:rsidP="006B08E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E3665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Поднятие Флага РФ</w:t>
            </w:r>
          </w:p>
        </w:tc>
        <w:tc>
          <w:tcPr>
            <w:tcW w:w="0" w:type="auto"/>
          </w:tcPr>
          <w:p w:rsidR="006B08E4" w:rsidRPr="007A11D5" w:rsidRDefault="006B08E4" w:rsidP="006B08E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B08E4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2417437" cy="1464162"/>
                  <wp:effectExtent l="0" t="0" r="0" b="0"/>
                  <wp:docPr id="348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2978" cy="1461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2535" w:rsidTr="00E366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</w:tcPr>
          <w:p w:rsidR="006B08E4" w:rsidRDefault="006B08E4" w:rsidP="005541CA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0" w:type="auto"/>
          </w:tcPr>
          <w:p w:rsidR="006B08E4" w:rsidRPr="006B08E4" w:rsidRDefault="006B08E4" w:rsidP="006B08E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Участие в общешкольных мероприятиях, митингах</w:t>
            </w:r>
          </w:p>
        </w:tc>
        <w:tc>
          <w:tcPr>
            <w:tcW w:w="0" w:type="auto"/>
          </w:tcPr>
          <w:p w:rsidR="006B08E4" w:rsidRPr="00CA6BF6" w:rsidRDefault="006B08E4" w:rsidP="006B08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B08E4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2418045" cy="1559529"/>
                  <wp:effectExtent l="0" t="0" r="0" b="0"/>
                  <wp:docPr id="350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1223" cy="1561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8E4" w:rsidTr="00E366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</w:tcPr>
          <w:p w:rsidR="006B08E4" w:rsidRDefault="006B08E4" w:rsidP="005541CA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0" w:type="auto"/>
          </w:tcPr>
          <w:p w:rsidR="006B08E4" w:rsidRDefault="006B08E4" w:rsidP="006B08E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Салют Победе!</w:t>
            </w:r>
          </w:p>
        </w:tc>
        <w:tc>
          <w:tcPr>
            <w:tcW w:w="0" w:type="auto"/>
          </w:tcPr>
          <w:p w:rsidR="006B08E4" w:rsidRPr="00CA6BF6" w:rsidRDefault="006B08E4" w:rsidP="006B08E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B08E4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2418045" cy="1351966"/>
                  <wp:effectExtent l="0" t="0" r="0" b="0"/>
                  <wp:docPr id="349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4830" cy="1350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2F90" w:rsidTr="00E366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:rsidR="00C92F90" w:rsidRDefault="00C92F90" w:rsidP="005541CA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0" w:type="auto"/>
          </w:tcPr>
          <w:p w:rsidR="00C92F90" w:rsidRDefault="00C92F90" w:rsidP="006B08E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Вахта Памяти</w:t>
            </w:r>
          </w:p>
        </w:tc>
        <w:tc>
          <w:tcPr>
            <w:tcW w:w="0" w:type="auto"/>
          </w:tcPr>
          <w:p w:rsidR="00C92F90" w:rsidRPr="006B08E4" w:rsidRDefault="00C92F90" w:rsidP="006B08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D8C0051" wp14:editId="7B0C45DA">
                  <wp:extent cx="2311482" cy="1733550"/>
                  <wp:effectExtent l="0" t="0" r="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9920" cy="1739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2535" w:rsidTr="00E366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 w:val="restart"/>
            <w:textDirection w:val="btLr"/>
          </w:tcPr>
          <w:p w:rsidR="006B08E4" w:rsidRPr="00916F27" w:rsidRDefault="006B08E4" w:rsidP="009A2535">
            <w:pPr>
              <w:ind w:left="113" w:right="113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916F27">
              <w:rPr>
                <w:rFonts w:ascii="Times New Roman" w:hAnsi="Times New Roman" w:cs="Times New Roman"/>
                <w:sz w:val="24"/>
                <w:szCs w:val="24"/>
              </w:rPr>
              <w:t>ЮИД</w:t>
            </w:r>
          </w:p>
          <w:p w:rsidR="006B08E4" w:rsidRDefault="006B08E4" w:rsidP="009A2535">
            <w:pPr>
              <w:ind w:left="113" w:right="113"/>
              <w:jc w:val="right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0" w:type="auto"/>
          </w:tcPr>
          <w:p w:rsidR="006B08E4" w:rsidRPr="009A2535" w:rsidRDefault="006B08E4" w:rsidP="00DF5B5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  <w:r w:rsidRPr="009A253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Единый день профилактики детского дорожно-транспортного травматизма «Детям Подмосковья-безопасные дороги»</w:t>
            </w:r>
          </w:p>
        </w:tc>
        <w:tc>
          <w:tcPr>
            <w:tcW w:w="0" w:type="auto"/>
          </w:tcPr>
          <w:p w:rsidR="006B08E4" w:rsidRPr="009A2535" w:rsidRDefault="006B08E4" w:rsidP="006B08E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A2535">
              <w:rPr>
                <w:rFonts w:ascii="Times New Roman" w:hAnsi="Times New Roman" w:cs="Times New Roman"/>
                <w:b/>
                <w:noProof/>
                <w:sz w:val="20"/>
                <w:szCs w:val="20"/>
              </w:rPr>
              <w:drawing>
                <wp:inline distT="0" distB="0" distL="0" distR="0">
                  <wp:extent cx="2304366" cy="1492211"/>
                  <wp:effectExtent l="0" t="0" r="0" b="0"/>
                  <wp:docPr id="351" name="Рисунок 1" descr="https://sun9-10.userapi.com/impg/f_-ZLZZKPT3TVNuBqedFmKt3vu_6bXkN4HbkHQ/J55b8NMIeB0.jpg?size=1024x768&amp;quality=95&amp;sign=adfcb443285ab1c9a4ad672c2c0e44b2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10.userapi.com/impg/f_-ZLZZKPT3TVNuBqedFmKt3vu_6bXkN4HbkHQ/J55b8NMIeB0.jpg?size=1024x768&amp;quality=95&amp;sign=adfcb443285ab1c9a4ad672c2c0e44b2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4654" cy="14923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2535" w:rsidTr="00E366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</w:tcPr>
          <w:p w:rsidR="006B08E4" w:rsidRDefault="006B08E4" w:rsidP="005541CA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0" w:type="auto"/>
          </w:tcPr>
          <w:p w:rsidR="006B08E4" w:rsidRPr="009A2535" w:rsidRDefault="006B08E4" w:rsidP="00DF5B5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 w:rsidRPr="009A2535">
              <w:rPr>
                <w:rFonts w:ascii="Times New Roman" w:hAnsi="Times New Roman" w:cs="Times New Roman"/>
                <w:color w:val="000000"/>
              </w:rPr>
              <w:t>Акция «Безопасные дороги»</w:t>
            </w:r>
          </w:p>
        </w:tc>
        <w:tc>
          <w:tcPr>
            <w:tcW w:w="0" w:type="auto"/>
          </w:tcPr>
          <w:p w:rsidR="006B08E4" w:rsidRPr="006A2833" w:rsidRDefault="006B08E4" w:rsidP="006B08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A2833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2347256" cy="1319916"/>
                  <wp:effectExtent l="19050" t="0" r="0" b="0"/>
                  <wp:docPr id="352" name="Рисунок 1" descr="https://sun9-41.userapi.com/impg/jrLCCFR-687gmdXngMxPxwZvhchhnDmMMMiKKQ/KIfkYRpyrG4.jpg?size=1600x900&amp;quality=95&amp;sign=75767536182cb5312a4c7c6d3f12803b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41.userapi.com/impg/jrLCCFR-687gmdXngMxPxwZvhchhnDmMMMiKKQ/KIfkYRpyrG4.jpg?size=1600x900&amp;quality=95&amp;sign=75767536182cb5312a4c7c6d3f12803b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7881" cy="13202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41CA" w:rsidRPr="00916F27" w:rsidRDefault="00916F27" w:rsidP="00916F27">
      <w:pPr>
        <w:tabs>
          <w:tab w:val="right" w:pos="9355"/>
        </w:tabs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916F27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Активность участия отрядов в мероприятиях</w:t>
      </w:r>
    </w:p>
    <w:p w:rsidR="00916F27" w:rsidRDefault="00916F27" w:rsidP="0058725B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222222"/>
          <w:sz w:val="24"/>
          <w:szCs w:val="24"/>
        </w:rPr>
      </w:pPr>
      <w:r w:rsidRPr="00916F27">
        <w:rPr>
          <w:rFonts w:ascii="Times New Roman" w:eastAsia="Calibri" w:hAnsi="Times New Roman" w:cs="Times New Roman"/>
          <w:noProof/>
          <w:color w:val="222222"/>
          <w:sz w:val="24"/>
          <w:szCs w:val="24"/>
        </w:rPr>
        <w:drawing>
          <wp:inline distT="0" distB="0" distL="0" distR="0">
            <wp:extent cx="5839460" cy="1352550"/>
            <wp:effectExtent l="0" t="0" r="0" b="0"/>
            <wp:docPr id="149" name="Диаграмма 14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4"/>
              </a:graphicData>
            </a:graphic>
          </wp:inline>
        </w:drawing>
      </w:r>
    </w:p>
    <w:p w:rsidR="00C92F90" w:rsidRPr="0058725B" w:rsidRDefault="00C92F90" w:rsidP="0058725B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222222"/>
          <w:sz w:val="24"/>
          <w:szCs w:val="24"/>
        </w:rPr>
      </w:pPr>
    </w:p>
    <w:p w:rsidR="00916F27" w:rsidRPr="000B7D0A" w:rsidRDefault="00C92F90" w:rsidP="000B7D0A">
      <w:pPr>
        <w:spacing w:after="0" w:line="240" w:lineRule="auto"/>
        <w:contextualSpacing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>Анализируя работу отрядов в 2024-2025</w:t>
      </w:r>
      <w:r w:rsidR="000B7D0A" w:rsidRPr="000B7D0A">
        <w:rPr>
          <w:rFonts w:ascii="Times New Roman" w:eastAsia="Times New Roman" w:hAnsi="Times New Roman"/>
          <w:color w:val="000000"/>
          <w:sz w:val="24"/>
          <w:szCs w:val="24"/>
        </w:rPr>
        <w:t xml:space="preserve"> уч. году, следует отметить </w:t>
      </w:r>
      <w:r w:rsidR="009A2535">
        <w:rPr>
          <w:rFonts w:ascii="Times New Roman" w:eastAsia="Times New Roman" w:hAnsi="Times New Roman"/>
          <w:color w:val="000000"/>
          <w:sz w:val="24"/>
          <w:szCs w:val="24"/>
        </w:rPr>
        <w:t xml:space="preserve">работу </w:t>
      </w:r>
      <w:r w:rsidR="000B7D0A">
        <w:rPr>
          <w:rFonts w:ascii="Times New Roman" w:eastAsia="Times New Roman" w:hAnsi="Times New Roman"/>
          <w:color w:val="000000"/>
          <w:sz w:val="24"/>
          <w:szCs w:val="24"/>
        </w:rPr>
        <w:t xml:space="preserve"> движения РДДМ, введение рейтингования классов</w:t>
      </w:r>
      <w:r w:rsidR="000B7D0A" w:rsidRPr="000B7D0A">
        <w:rPr>
          <w:rFonts w:ascii="Times New Roman" w:eastAsia="Times New Roman" w:hAnsi="Times New Roman"/>
          <w:color w:val="000000"/>
          <w:sz w:val="24"/>
          <w:szCs w:val="24"/>
        </w:rPr>
        <w:t xml:space="preserve">. </w:t>
      </w:r>
      <w:r w:rsidR="000B7D0A" w:rsidRPr="000B7D0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Реализованы многие проекты, актуальны были выполненные акции. Эта форма деятельности интересна. </w:t>
      </w:r>
    </w:p>
    <w:p w:rsidR="00043A8F" w:rsidRDefault="00043A8F" w:rsidP="000B7D0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916F27" w:rsidRPr="000033AB" w:rsidRDefault="00916F27" w:rsidP="000B7D0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0033AB">
        <w:rPr>
          <w:rFonts w:ascii="Times New Roman" w:hAnsi="Times New Roman" w:cs="Times New Roman"/>
          <w:b/>
          <w:sz w:val="24"/>
          <w:szCs w:val="24"/>
          <w:u w:val="single"/>
        </w:rPr>
        <w:t>Положительный аспект:</w:t>
      </w:r>
    </w:p>
    <w:p w:rsidR="000B7D0A" w:rsidRDefault="00916F27" w:rsidP="000B7D0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 w:rsidRPr="00916F27">
        <w:rPr>
          <w:rFonts w:ascii="Times New Roman" w:hAnsi="Times New Roman" w:cs="Times New Roman"/>
          <w:sz w:val="24"/>
          <w:szCs w:val="24"/>
        </w:rPr>
        <w:t>В</w:t>
      </w:r>
      <w:r w:rsidR="004374DF" w:rsidRPr="00916F27">
        <w:rPr>
          <w:rFonts w:ascii="Times New Roman" w:hAnsi="Times New Roman" w:cs="Times New Roman"/>
          <w:sz w:val="24"/>
          <w:szCs w:val="24"/>
        </w:rPr>
        <w:t>овлечение более 90% учащихся в школьные мероприятия</w:t>
      </w:r>
      <w:r w:rsidRPr="00916F27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2.Ш</w:t>
      </w:r>
      <w:r w:rsidR="004374DF" w:rsidRPr="00916F27">
        <w:rPr>
          <w:rFonts w:ascii="Times New Roman" w:hAnsi="Times New Roman" w:cs="Times New Roman"/>
          <w:sz w:val="24"/>
          <w:szCs w:val="24"/>
        </w:rPr>
        <w:t>ирокий спектр выбора для участия в мероприятиях творческой, спортивной, интеллектуальной, патриотической направленности</w:t>
      </w:r>
    </w:p>
    <w:p w:rsidR="00916F27" w:rsidRPr="000B7D0A" w:rsidRDefault="00916F27" w:rsidP="000B7D0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033AB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 xml:space="preserve">Проблемное поле: </w:t>
      </w:r>
    </w:p>
    <w:p w:rsidR="00916F27" w:rsidRPr="006B2019" w:rsidRDefault="000B7D0A" w:rsidP="000B7D0A">
      <w:pPr>
        <w:tabs>
          <w:tab w:val="left" w:pos="2124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1.Н</w:t>
      </w:r>
      <w:r w:rsidR="004374DF" w:rsidRPr="000B7D0A">
        <w:rPr>
          <w:rFonts w:ascii="Times New Roman" w:hAnsi="Times New Roman" w:cs="Times New Roman"/>
          <w:sz w:val="24"/>
          <w:szCs w:val="24"/>
        </w:rPr>
        <w:t>едостаточное взаимодействие между всеми участниками школьных отрядов, вне зависимости от возраста и класса.</w:t>
      </w:r>
    </w:p>
    <w:p w:rsidR="00916F27" w:rsidRPr="000033AB" w:rsidRDefault="00916F27" w:rsidP="000B7D0A">
      <w:pPr>
        <w:tabs>
          <w:tab w:val="left" w:pos="2124"/>
        </w:tabs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0033AB">
        <w:rPr>
          <w:rFonts w:ascii="Times New Roman" w:hAnsi="Times New Roman" w:cs="Times New Roman"/>
          <w:b/>
          <w:sz w:val="24"/>
          <w:szCs w:val="24"/>
          <w:u w:val="single"/>
        </w:rPr>
        <w:t>Рекомендация</w:t>
      </w:r>
      <w:r w:rsidRPr="000033AB">
        <w:rPr>
          <w:rFonts w:ascii="Times New Roman" w:hAnsi="Times New Roman" w:cs="Times New Roman"/>
          <w:b/>
          <w:sz w:val="24"/>
          <w:szCs w:val="24"/>
        </w:rPr>
        <w:t xml:space="preserve">: </w:t>
      </w:r>
    </w:p>
    <w:p w:rsidR="000B7D0A" w:rsidRPr="006B2019" w:rsidRDefault="00916F27" w:rsidP="000B7D0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770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B2019">
        <w:rPr>
          <w:rFonts w:ascii="Times New Roman" w:hAnsi="Times New Roman" w:cs="Times New Roman"/>
          <w:sz w:val="24"/>
          <w:szCs w:val="24"/>
        </w:rPr>
        <w:t>1.Мотивировать учащихся</w:t>
      </w:r>
      <w:r w:rsidR="000B7D0A" w:rsidRPr="006B2019">
        <w:rPr>
          <w:rFonts w:ascii="Times New Roman" w:hAnsi="Times New Roman" w:cs="Times New Roman"/>
          <w:sz w:val="24"/>
          <w:szCs w:val="24"/>
        </w:rPr>
        <w:t>для участия</w:t>
      </w:r>
      <w:r w:rsidR="000B7D0A">
        <w:rPr>
          <w:rFonts w:ascii="Times New Roman" w:hAnsi="Times New Roman" w:cs="Times New Roman"/>
          <w:sz w:val="24"/>
          <w:szCs w:val="24"/>
        </w:rPr>
        <w:t xml:space="preserve"> в детских общественных объединениях, продолжить школьный рейтинг классов в следующем учебном году</w:t>
      </w:r>
      <w:r w:rsidR="000B7D0A" w:rsidRPr="006B2019">
        <w:rPr>
          <w:rFonts w:ascii="Times New Roman" w:hAnsi="Times New Roman" w:cs="Times New Roman"/>
          <w:sz w:val="24"/>
          <w:szCs w:val="24"/>
        </w:rPr>
        <w:t>.</w:t>
      </w:r>
    </w:p>
    <w:p w:rsidR="0058725B" w:rsidRDefault="0058725B" w:rsidP="00773F55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65EFE" w:rsidRPr="00E65EFE" w:rsidRDefault="00E65EFE" w:rsidP="00E65EFE">
      <w:pPr>
        <w:shd w:val="clear" w:color="auto" w:fill="FFFFFF"/>
        <w:spacing w:after="0" w:line="240" w:lineRule="auto"/>
        <w:contextualSpacing/>
        <w:jc w:val="center"/>
        <w:textAlignment w:val="baseline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E65EFE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Результаты участия в конкурсах по воспитательной работе</w:t>
      </w:r>
    </w:p>
    <w:p w:rsidR="00E65EFE" w:rsidRPr="00ED3A20" w:rsidRDefault="00E65EFE" w:rsidP="00E65EFE">
      <w:pPr>
        <w:shd w:val="clear" w:color="auto" w:fill="FFFFFF"/>
        <w:spacing w:after="0" w:line="240" w:lineRule="auto"/>
        <w:contextualSpacing/>
        <w:jc w:val="center"/>
        <w:textAlignment w:val="baseline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tbl>
      <w:tblPr>
        <w:tblStyle w:val="1-50"/>
        <w:tblW w:w="9571" w:type="dxa"/>
        <w:tblLayout w:type="fixed"/>
        <w:tblLook w:val="04A0" w:firstRow="1" w:lastRow="0" w:firstColumn="1" w:lastColumn="0" w:noHBand="0" w:noVBand="1"/>
      </w:tblPr>
      <w:tblGrid>
        <w:gridCol w:w="2660"/>
        <w:gridCol w:w="2126"/>
        <w:gridCol w:w="2977"/>
        <w:gridCol w:w="1808"/>
      </w:tblGrid>
      <w:tr w:rsidR="00E65EFE" w:rsidRPr="00260E0C" w:rsidTr="00C357D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  <w:gridSpan w:val="2"/>
          </w:tcPr>
          <w:p w:rsidR="00E65EFE" w:rsidRPr="00260E0C" w:rsidRDefault="00E65EFE" w:rsidP="00E65EF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hAnsi="Times New Roman" w:cs="Times New Roman"/>
                <w:sz w:val="20"/>
                <w:szCs w:val="20"/>
              </w:rPr>
              <w:t>Название конкурса</w:t>
            </w:r>
          </w:p>
        </w:tc>
        <w:tc>
          <w:tcPr>
            <w:tcW w:w="2977" w:type="dxa"/>
          </w:tcPr>
          <w:p w:rsidR="00E65EFE" w:rsidRPr="00260E0C" w:rsidRDefault="00E65EFE" w:rsidP="00E65EF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hAnsi="Times New Roman" w:cs="Times New Roman"/>
                <w:sz w:val="20"/>
                <w:szCs w:val="20"/>
              </w:rPr>
              <w:t>Уровень участия (муниципальный, региональный)</w:t>
            </w:r>
          </w:p>
        </w:tc>
        <w:tc>
          <w:tcPr>
            <w:tcW w:w="1808" w:type="dxa"/>
          </w:tcPr>
          <w:p w:rsidR="00E65EFE" w:rsidRPr="00260E0C" w:rsidRDefault="00E65EFE" w:rsidP="00E65EF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hAnsi="Times New Roman" w:cs="Times New Roman"/>
                <w:sz w:val="20"/>
                <w:szCs w:val="20"/>
              </w:rPr>
              <w:t>Результат</w:t>
            </w:r>
          </w:p>
        </w:tc>
      </w:tr>
      <w:tr w:rsidR="00493C4C" w:rsidRPr="00260E0C" w:rsidTr="00C357D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  <w:gridSpan w:val="2"/>
          </w:tcPr>
          <w:p w:rsidR="00493C4C" w:rsidRPr="00260E0C" w:rsidRDefault="00493C4C" w:rsidP="00E65EF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hAnsi="Times New Roman" w:cs="Times New Roman"/>
                <w:sz w:val="20"/>
                <w:szCs w:val="20"/>
              </w:rPr>
              <w:t>Муниципальный этап Всероссийского конкурса в области воспитания и работы с молодёжью на соискание премии            «За нравственный подвиг учителя»</w:t>
            </w:r>
          </w:p>
        </w:tc>
        <w:tc>
          <w:tcPr>
            <w:tcW w:w="2977" w:type="dxa"/>
          </w:tcPr>
          <w:p w:rsidR="00493C4C" w:rsidRPr="00260E0C" w:rsidRDefault="00493C4C" w:rsidP="00E65EF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hAnsi="Times New Roman" w:cs="Times New Roman"/>
                <w:sz w:val="20"/>
                <w:szCs w:val="20"/>
              </w:rPr>
              <w:t>окружной</w:t>
            </w:r>
          </w:p>
        </w:tc>
        <w:tc>
          <w:tcPr>
            <w:tcW w:w="1808" w:type="dxa"/>
          </w:tcPr>
          <w:p w:rsidR="00493C4C" w:rsidRPr="00260E0C" w:rsidRDefault="00C92F90" w:rsidP="00E65EF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Участник</w:t>
            </w:r>
          </w:p>
        </w:tc>
      </w:tr>
      <w:tr w:rsidR="00C357DF" w:rsidRPr="00260E0C" w:rsidTr="00C357DF">
        <w:trPr>
          <w:trHeight w:val="5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  <w:gridSpan w:val="2"/>
          </w:tcPr>
          <w:p w:rsidR="00C357DF" w:rsidRPr="00C357DF" w:rsidRDefault="00C357DF" w:rsidP="00C357DF">
            <w:pPr>
              <w:shd w:val="clear" w:color="auto" w:fill="FFFFFF"/>
              <w:contextualSpacing/>
              <w:outlineLvl w:val="0"/>
              <w:rPr>
                <w:rFonts w:ascii="Times New Roman" w:eastAsia="Times New Roman" w:hAnsi="Times New Roman" w:cs="Times New Roman"/>
                <w:color w:val="252525"/>
                <w:kern w:val="36"/>
                <w:sz w:val="20"/>
                <w:szCs w:val="20"/>
              </w:rPr>
            </w:pPr>
            <w:r w:rsidRPr="00C357DF">
              <w:rPr>
                <w:rFonts w:ascii="Times New Roman" w:eastAsia="Times New Roman" w:hAnsi="Times New Roman" w:cs="Times New Roman"/>
                <w:color w:val="252525"/>
                <w:kern w:val="36"/>
                <w:sz w:val="20"/>
                <w:szCs w:val="20"/>
              </w:rPr>
              <w:t>Конкурс родительских комитетов «Секреты дружного класса. Родители Первых»</w:t>
            </w:r>
          </w:p>
        </w:tc>
        <w:tc>
          <w:tcPr>
            <w:tcW w:w="2977" w:type="dxa"/>
          </w:tcPr>
          <w:p w:rsidR="00C357DF" w:rsidRDefault="00C357DF" w:rsidP="00E65EF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hAnsi="Times New Roman" w:cs="Times New Roman"/>
                <w:sz w:val="20"/>
                <w:szCs w:val="20"/>
              </w:rPr>
              <w:t>окружной</w:t>
            </w:r>
          </w:p>
        </w:tc>
        <w:tc>
          <w:tcPr>
            <w:tcW w:w="1808" w:type="dxa"/>
          </w:tcPr>
          <w:p w:rsidR="00C357DF" w:rsidRDefault="00C357DF" w:rsidP="00493C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Призёр</w:t>
            </w:r>
          </w:p>
        </w:tc>
      </w:tr>
      <w:tr w:rsidR="00C92F90" w:rsidRPr="00260E0C" w:rsidTr="00C357D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  <w:gridSpan w:val="2"/>
          </w:tcPr>
          <w:p w:rsidR="00C92F90" w:rsidRPr="00C92F90" w:rsidRDefault="00C92F90" w:rsidP="00A251B6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  <w:lang w:val="en-US" w:eastAsia="en-US"/>
              </w:rPr>
              <w:t>VI</w:t>
            </w:r>
            <w:r w:rsidRPr="00C92F90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 xml:space="preserve">Межрегиональный конкурс педагогических идей современных инновационных технологий в области физической культуры  в номинации </w:t>
            </w:r>
            <w:r w:rsidR="00AE3AF4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«Педагогический дебют»</w:t>
            </w:r>
          </w:p>
        </w:tc>
        <w:tc>
          <w:tcPr>
            <w:tcW w:w="2977" w:type="dxa"/>
          </w:tcPr>
          <w:p w:rsidR="00C92F90" w:rsidRPr="00260E0C" w:rsidRDefault="00AE3AF4" w:rsidP="00E65EF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региональный</w:t>
            </w:r>
          </w:p>
        </w:tc>
        <w:tc>
          <w:tcPr>
            <w:tcW w:w="1808" w:type="dxa"/>
          </w:tcPr>
          <w:p w:rsidR="00C92F90" w:rsidRDefault="00AE3AF4" w:rsidP="00493C4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Участник</w:t>
            </w:r>
          </w:p>
        </w:tc>
      </w:tr>
      <w:tr w:rsidR="00493C4C" w:rsidRPr="00260E0C" w:rsidTr="00C357DF">
        <w:trPr>
          <w:trHeight w:val="5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  <w:gridSpan w:val="2"/>
          </w:tcPr>
          <w:p w:rsidR="00493C4C" w:rsidRPr="00260E0C" w:rsidRDefault="00A251B6" w:rsidP="00A251B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Областной фестиваль-конкурса песни  и творчества</w:t>
            </w:r>
            <w:r w:rsidR="00493C4C" w:rsidRPr="00260E0C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 xml:space="preserve"> «Юные таланты Московии»</w:t>
            </w:r>
          </w:p>
        </w:tc>
        <w:tc>
          <w:tcPr>
            <w:tcW w:w="2977" w:type="dxa"/>
          </w:tcPr>
          <w:p w:rsidR="00493C4C" w:rsidRPr="00260E0C" w:rsidRDefault="00493C4C" w:rsidP="00E65EF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hAnsi="Times New Roman" w:cs="Times New Roman"/>
                <w:sz w:val="20"/>
                <w:szCs w:val="20"/>
              </w:rPr>
              <w:t>региональный</w:t>
            </w:r>
          </w:p>
        </w:tc>
        <w:tc>
          <w:tcPr>
            <w:tcW w:w="1808" w:type="dxa"/>
          </w:tcPr>
          <w:p w:rsidR="00493C4C" w:rsidRPr="00260E0C" w:rsidRDefault="00C92F90" w:rsidP="00493C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Участник</w:t>
            </w:r>
          </w:p>
        </w:tc>
      </w:tr>
      <w:tr w:rsidR="00AE3AF4" w:rsidRPr="00260E0C" w:rsidTr="00C357D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  <w:gridSpan w:val="2"/>
          </w:tcPr>
          <w:p w:rsidR="00AE3AF4" w:rsidRPr="00260E0C" w:rsidRDefault="00AE3AF4" w:rsidP="00E65EFE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50-ые окружные весенние пушкинские чтения «80 лет со дня победы в Великой Отечественной войне»</w:t>
            </w:r>
          </w:p>
        </w:tc>
        <w:tc>
          <w:tcPr>
            <w:tcW w:w="2977" w:type="dxa"/>
          </w:tcPr>
          <w:p w:rsidR="00AE3AF4" w:rsidRPr="00260E0C" w:rsidRDefault="00AE3AF4" w:rsidP="00E65EF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окружной</w:t>
            </w:r>
          </w:p>
        </w:tc>
        <w:tc>
          <w:tcPr>
            <w:tcW w:w="1808" w:type="dxa"/>
          </w:tcPr>
          <w:p w:rsidR="00AE3AF4" w:rsidRPr="00260E0C" w:rsidRDefault="00AE3AF4" w:rsidP="00493C4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Призёр</w:t>
            </w:r>
          </w:p>
        </w:tc>
      </w:tr>
      <w:tr w:rsidR="00AE3AF4" w:rsidRPr="00260E0C" w:rsidTr="00C357DF">
        <w:trPr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  <w:gridSpan w:val="2"/>
          </w:tcPr>
          <w:p w:rsidR="00AE3AF4" w:rsidRDefault="00AE3AF4" w:rsidP="00E65EFE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Окружной конкурс экологических и туристсктих рисунков  в экологической программе «Наш дом Земля»</w:t>
            </w:r>
          </w:p>
        </w:tc>
        <w:tc>
          <w:tcPr>
            <w:tcW w:w="2977" w:type="dxa"/>
          </w:tcPr>
          <w:p w:rsidR="00AE3AF4" w:rsidRDefault="00AE3AF4" w:rsidP="00E65EF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окружной</w:t>
            </w:r>
          </w:p>
        </w:tc>
        <w:tc>
          <w:tcPr>
            <w:tcW w:w="1808" w:type="dxa"/>
          </w:tcPr>
          <w:p w:rsidR="00AE3AF4" w:rsidRDefault="00AE3AF4" w:rsidP="00493C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Призёр</w:t>
            </w:r>
          </w:p>
        </w:tc>
      </w:tr>
      <w:tr w:rsidR="00AE3AF4" w:rsidRPr="00260E0C" w:rsidTr="00C357D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  <w:gridSpan w:val="2"/>
          </w:tcPr>
          <w:p w:rsidR="00AE3AF4" w:rsidRDefault="00AE3AF4" w:rsidP="00AE3AF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Окружной конкурс детского рисунка «Космическая заря» посвящённый Дню Космонавтики и 60-летию выхода человека в открытый космос</w:t>
            </w:r>
          </w:p>
        </w:tc>
        <w:tc>
          <w:tcPr>
            <w:tcW w:w="2977" w:type="dxa"/>
          </w:tcPr>
          <w:p w:rsidR="00AE3AF4" w:rsidRDefault="00AE3AF4" w:rsidP="00AE3AF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окружной</w:t>
            </w:r>
          </w:p>
        </w:tc>
        <w:tc>
          <w:tcPr>
            <w:tcW w:w="1808" w:type="dxa"/>
          </w:tcPr>
          <w:p w:rsidR="00AE3AF4" w:rsidRDefault="00AE3AF4" w:rsidP="00AE3AF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Призёр</w:t>
            </w:r>
          </w:p>
        </w:tc>
      </w:tr>
      <w:tr w:rsidR="00AE3AF4" w:rsidRPr="00260E0C" w:rsidTr="00C357DF">
        <w:trPr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  <w:gridSpan w:val="2"/>
          </w:tcPr>
          <w:p w:rsidR="00AE3AF4" w:rsidRDefault="00AE3AF4" w:rsidP="00AE3AF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Конкурс творческих работ «Неополимая купина»</w:t>
            </w:r>
          </w:p>
        </w:tc>
        <w:tc>
          <w:tcPr>
            <w:tcW w:w="2977" w:type="dxa"/>
          </w:tcPr>
          <w:p w:rsidR="00AE3AF4" w:rsidRDefault="00AE3AF4" w:rsidP="00AE3A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окружной</w:t>
            </w:r>
          </w:p>
        </w:tc>
        <w:tc>
          <w:tcPr>
            <w:tcW w:w="1808" w:type="dxa"/>
          </w:tcPr>
          <w:p w:rsidR="00AE3AF4" w:rsidRDefault="00AE3AF4" w:rsidP="00AE3A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Победитель, призёр</w:t>
            </w:r>
          </w:p>
        </w:tc>
      </w:tr>
      <w:tr w:rsidR="00AE3AF4" w:rsidRPr="00260E0C" w:rsidTr="00C357D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  <w:gridSpan w:val="2"/>
          </w:tcPr>
          <w:p w:rsidR="00AE3AF4" w:rsidRPr="00260E0C" w:rsidRDefault="00AE3AF4" w:rsidP="00AE3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Конкурс творческих работ «Мы за безопасную дорогу»</w:t>
            </w:r>
          </w:p>
        </w:tc>
        <w:tc>
          <w:tcPr>
            <w:tcW w:w="2977" w:type="dxa"/>
          </w:tcPr>
          <w:p w:rsidR="00AE3AF4" w:rsidRPr="00260E0C" w:rsidRDefault="00AE3AF4" w:rsidP="00AE3AF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hAnsi="Times New Roman" w:cs="Times New Roman"/>
                <w:sz w:val="20"/>
                <w:szCs w:val="20"/>
              </w:rPr>
              <w:t>окружной</w:t>
            </w:r>
          </w:p>
        </w:tc>
        <w:tc>
          <w:tcPr>
            <w:tcW w:w="1808" w:type="dxa"/>
          </w:tcPr>
          <w:p w:rsidR="00AE3AF4" w:rsidRPr="00260E0C" w:rsidRDefault="00AE3AF4" w:rsidP="00AE3AF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hAnsi="Times New Roman" w:cs="Times New Roman"/>
                <w:sz w:val="20"/>
                <w:szCs w:val="20"/>
              </w:rPr>
              <w:t>3 участника</w:t>
            </w:r>
          </w:p>
        </w:tc>
      </w:tr>
      <w:tr w:rsidR="00AE3AF4" w:rsidRPr="00260E0C" w:rsidTr="00C357DF">
        <w:trPr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  <w:gridSpan w:val="2"/>
          </w:tcPr>
          <w:p w:rsidR="00AE3AF4" w:rsidRPr="00260E0C" w:rsidRDefault="00AE3AF4" w:rsidP="00AE3AF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260E0C">
              <w:rPr>
                <w:rFonts w:ascii="Times New Roman" w:eastAsia="Times New Roman" w:hAnsi="Times New Roman" w:cs="Times New Roman"/>
                <w:sz w:val="20"/>
                <w:szCs w:val="20"/>
              </w:rPr>
              <w:t>Конкурс чтецов «Живое слово»</w:t>
            </w:r>
            <w:r w:rsidRPr="00260E0C">
              <w:rPr>
                <w:rFonts w:ascii="Times New Roman" w:hAnsi="Times New Roman" w:cs="Times New Roman"/>
                <w:sz w:val="20"/>
                <w:szCs w:val="20"/>
              </w:rPr>
              <w:t xml:space="preserve"> в рамках Фестиваля искусств «Ступени»</w:t>
            </w:r>
          </w:p>
        </w:tc>
        <w:tc>
          <w:tcPr>
            <w:tcW w:w="2977" w:type="dxa"/>
          </w:tcPr>
          <w:p w:rsidR="00AE3AF4" w:rsidRPr="00260E0C" w:rsidRDefault="00AE3AF4" w:rsidP="00AE3A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hAnsi="Times New Roman" w:cs="Times New Roman"/>
                <w:sz w:val="20"/>
                <w:szCs w:val="20"/>
              </w:rPr>
              <w:t>окружной</w:t>
            </w:r>
          </w:p>
        </w:tc>
        <w:tc>
          <w:tcPr>
            <w:tcW w:w="1808" w:type="dxa"/>
          </w:tcPr>
          <w:p w:rsidR="00AE3AF4" w:rsidRPr="00260E0C" w:rsidRDefault="00AE3AF4" w:rsidP="00AE3A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hAnsi="Times New Roman" w:cs="Times New Roman"/>
                <w:sz w:val="20"/>
                <w:szCs w:val="20"/>
              </w:rPr>
              <w:t>участник</w:t>
            </w:r>
          </w:p>
        </w:tc>
      </w:tr>
      <w:tr w:rsidR="00AE3AF4" w:rsidRPr="00260E0C" w:rsidTr="00C357D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  <w:gridSpan w:val="2"/>
          </w:tcPr>
          <w:p w:rsidR="00AE3AF4" w:rsidRPr="00260E0C" w:rsidRDefault="00AE3AF4" w:rsidP="00AE3AF4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eastAsia="Times New Roman" w:hAnsi="Times New Roman" w:cs="Times New Roman"/>
                <w:sz w:val="20"/>
                <w:szCs w:val="20"/>
              </w:rPr>
              <w:t>Конкурс «Музыкальная мозаика»</w:t>
            </w:r>
            <w:r w:rsidRPr="00260E0C">
              <w:rPr>
                <w:rFonts w:ascii="Times New Roman" w:hAnsi="Times New Roman" w:cs="Times New Roman"/>
                <w:sz w:val="20"/>
                <w:szCs w:val="20"/>
              </w:rPr>
              <w:t xml:space="preserve"> в рамках Фестиваля искусств «Ступени»</w:t>
            </w:r>
          </w:p>
        </w:tc>
        <w:tc>
          <w:tcPr>
            <w:tcW w:w="2977" w:type="dxa"/>
          </w:tcPr>
          <w:p w:rsidR="00AE3AF4" w:rsidRPr="00260E0C" w:rsidRDefault="00AE3AF4" w:rsidP="00AE3AF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hAnsi="Times New Roman" w:cs="Times New Roman"/>
                <w:sz w:val="20"/>
                <w:szCs w:val="20"/>
              </w:rPr>
              <w:t>окружной</w:t>
            </w:r>
          </w:p>
        </w:tc>
        <w:tc>
          <w:tcPr>
            <w:tcW w:w="1808" w:type="dxa"/>
          </w:tcPr>
          <w:p w:rsidR="00AE3AF4" w:rsidRPr="00260E0C" w:rsidRDefault="00AE3AF4" w:rsidP="00AE3AF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hAnsi="Times New Roman" w:cs="Times New Roman"/>
                <w:sz w:val="20"/>
                <w:szCs w:val="20"/>
              </w:rPr>
              <w:t>участник</w:t>
            </w:r>
          </w:p>
        </w:tc>
      </w:tr>
      <w:tr w:rsidR="00AE3AF4" w:rsidRPr="00260E0C" w:rsidTr="00C357DF">
        <w:trPr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  <w:gridSpan w:val="2"/>
          </w:tcPr>
          <w:p w:rsidR="00AE3AF4" w:rsidRPr="00260E0C" w:rsidRDefault="00AE3AF4" w:rsidP="00AE3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hAnsi="Times New Roman" w:cs="Times New Roman"/>
                <w:sz w:val="20"/>
                <w:szCs w:val="20"/>
              </w:rPr>
              <w:t>Вокальный конкурс  «Одинцовский соловей» в рамках Фестиваля искусств «Ступени»</w:t>
            </w:r>
          </w:p>
        </w:tc>
        <w:tc>
          <w:tcPr>
            <w:tcW w:w="2977" w:type="dxa"/>
          </w:tcPr>
          <w:p w:rsidR="00AE3AF4" w:rsidRPr="00260E0C" w:rsidRDefault="00AE3AF4" w:rsidP="00AE3A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hAnsi="Times New Roman" w:cs="Times New Roman"/>
                <w:sz w:val="20"/>
                <w:szCs w:val="20"/>
              </w:rPr>
              <w:t>окружной</w:t>
            </w:r>
          </w:p>
        </w:tc>
        <w:tc>
          <w:tcPr>
            <w:tcW w:w="1808" w:type="dxa"/>
          </w:tcPr>
          <w:p w:rsidR="00AE3AF4" w:rsidRPr="00260E0C" w:rsidRDefault="00AE3AF4" w:rsidP="00AE3A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hAnsi="Times New Roman" w:cs="Times New Roman"/>
                <w:sz w:val="20"/>
                <w:szCs w:val="20"/>
              </w:rPr>
              <w:t>участник</w:t>
            </w:r>
          </w:p>
        </w:tc>
      </w:tr>
      <w:tr w:rsidR="00AE3AF4" w:rsidRPr="00260E0C" w:rsidTr="00C357D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  <w:gridSpan w:val="2"/>
          </w:tcPr>
          <w:p w:rsidR="00AE3AF4" w:rsidRPr="00260E0C" w:rsidRDefault="00AE3AF4" w:rsidP="00AE3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hAnsi="Times New Roman" w:cs="Times New Roman"/>
                <w:sz w:val="20"/>
                <w:szCs w:val="20"/>
              </w:rPr>
              <w:t>Конкурс «Традиционная кукла»  в рамках Фестиваля искусств «Ступени»</w:t>
            </w:r>
          </w:p>
        </w:tc>
        <w:tc>
          <w:tcPr>
            <w:tcW w:w="2977" w:type="dxa"/>
          </w:tcPr>
          <w:p w:rsidR="00AE3AF4" w:rsidRPr="00260E0C" w:rsidRDefault="00AE3AF4" w:rsidP="00AE3AF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hAnsi="Times New Roman" w:cs="Times New Roman"/>
                <w:sz w:val="20"/>
                <w:szCs w:val="20"/>
              </w:rPr>
              <w:t>окружной</w:t>
            </w:r>
          </w:p>
        </w:tc>
        <w:tc>
          <w:tcPr>
            <w:tcW w:w="1808" w:type="dxa"/>
          </w:tcPr>
          <w:p w:rsidR="00AE3AF4" w:rsidRPr="00260E0C" w:rsidRDefault="00AE3AF4" w:rsidP="00AE3AF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hAnsi="Times New Roman" w:cs="Times New Roman"/>
                <w:sz w:val="20"/>
                <w:szCs w:val="20"/>
              </w:rPr>
              <w:t>призер</w:t>
            </w:r>
          </w:p>
        </w:tc>
      </w:tr>
      <w:tr w:rsidR="00AE3AF4" w:rsidRPr="00260E0C" w:rsidTr="00C357DF">
        <w:trPr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  <w:gridSpan w:val="2"/>
          </w:tcPr>
          <w:p w:rsidR="00AE3AF4" w:rsidRPr="00260E0C" w:rsidRDefault="00AE3AF4" w:rsidP="00AE3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Конкурс «Рождественская звезда»</w:t>
            </w:r>
          </w:p>
        </w:tc>
        <w:tc>
          <w:tcPr>
            <w:tcW w:w="2977" w:type="dxa"/>
          </w:tcPr>
          <w:p w:rsidR="00AE3AF4" w:rsidRPr="00260E0C" w:rsidRDefault="00AE3AF4" w:rsidP="00AE3A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hAnsi="Times New Roman" w:cs="Times New Roman"/>
                <w:sz w:val="20"/>
                <w:szCs w:val="20"/>
              </w:rPr>
              <w:t>окружной</w:t>
            </w:r>
          </w:p>
        </w:tc>
        <w:tc>
          <w:tcPr>
            <w:tcW w:w="1808" w:type="dxa"/>
          </w:tcPr>
          <w:p w:rsidR="00AE3AF4" w:rsidRPr="00260E0C" w:rsidRDefault="00AE3AF4" w:rsidP="00AE3A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hAnsi="Times New Roman" w:cs="Times New Roman"/>
                <w:sz w:val="20"/>
                <w:szCs w:val="20"/>
              </w:rPr>
              <w:t>5 участников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 призёр</w:t>
            </w:r>
          </w:p>
        </w:tc>
      </w:tr>
      <w:tr w:rsidR="00AE3AF4" w:rsidRPr="00260E0C" w:rsidTr="00C357D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  <w:gridSpan w:val="2"/>
          </w:tcPr>
          <w:p w:rsidR="00AE3AF4" w:rsidRPr="00260E0C" w:rsidRDefault="00AE3AF4" w:rsidP="00AE3AF4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eastAsia="Times New Roman" w:hAnsi="Times New Roman" w:cs="Times New Roman"/>
                <w:sz w:val="20"/>
                <w:szCs w:val="20"/>
              </w:rPr>
              <w:t>Конкурс «Из дальних странствий возвратясь»</w:t>
            </w:r>
          </w:p>
        </w:tc>
        <w:tc>
          <w:tcPr>
            <w:tcW w:w="2977" w:type="dxa"/>
          </w:tcPr>
          <w:p w:rsidR="00AE3AF4" w:rsidRPr="00260E0C" w:rsidRDefault="00AE3AF4" w:rsidP="00AE3AF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hAnsi="Times New Roman" w:cs="Times New Roman"/>
                <w:sz w:val="20"/>
                <w:szCs w:val="20"/>
              </w:rPr>
              <w:t>окружной</w:t>
            </w:r>
          </w:p>
        </w:tc>
        <w:tc>
          <w:tcPr>
            <w:tcW w:w="1808" w:type="dxa"/>
          </w:tcPr>
          <w:p w:rsidR="00AE3AF4" w:rsidRPr="00260E0C" w:rsidRDefault="00AE3AF4" w:rsidP="00AE3AF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hAnsi="Times New Roman" w:cs="Times New Roman"/>
                <w:sz w:val="20"/>
                <w:szCs w:val="20"/>
              </w:rPr>
              <w:t>призёр</w:t>
            </w:r>
          </w:p>
        </w:tc>
      </w:tr>
      <w:tr w:rsidR="00AE3AF4" w:rsidRPr="00260E0C" w:rsidTr="00C357DF">
        <w:trPr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  <w:gridSpan w:val="2"/>
          </w:tcPr>
          <w:p w:rsidR="00AE3AF4" w:rsidRDefault="00AE3AF4" w:rsidP="00AE3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hAnsi="Times New Roman" w:cs="Times New Roman"/>
                <w:sz w:val="20"/>
                <w:szCs w:val="20"/>
              </w:rPr>
              <w:t xml:space="preserve">Конкурс экологических проектов в рамках реализации программы                                 </w:t>
            </w:r>
          </w:p>
          <w:p w:rsidR="00AE3AF4" w:rsidRPr="00260E0C" w:rsidRDefault="00AE3AF4" w:rsidP="00AE3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hAnsi="Times New Roman" w:cs="Times New Roman"/>
                <w:sz w:val="20"/>
                <w:szCs w:val="20"/>
              </w:rPr>
              <w:t xml:space="preserve">  «Наш дом- Земля»</w:t>
            </w:r>
          </w:p>
        </w:tc>
        <w:tc>
          <w:tcPr>
            <w:tcW w:w="2977" w:type="dxa"/>
          </w:tcPr>
          <w:p w:rsidR="00AE3AF4" w:rsidRPr="00260E0C" w:rsidRDefault="00AE3AF4" w:rsidP="00AE3A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hAnsi="Times New Roman" w:cs="Times New Roman"/>
                <w:sz w:val="20"/>
                <w:szCs w:val="20"/>
              </w:rPr>
              <w:t>окружной</w:t>
            </w:r>
          </w:p>
        </w:tc>
        <w:tc>
          <w:tcPr>
            <w:tcW w:w="1808" w:type="dxa"/>
          </w:tcPr>
          <w:p w:rsidR="00AE3AF4" w:rsidRPr="00260E0C" w:rsidRDefault="00AE3AF4" w:rsidP="00AE3A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призёр</w:t>
            </w:r>
          </w:p>
        </w:tc>
      </w:tr>
      <w:tr w:rsidR="00AE3AF4" w:rsidRPr="00260E0C" w:rsidTr="00C357D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  <w:gridSpan w:val="2"/>
          </w:tcPr>
          <w:p w:rsidR="00AE3AF4" w:rsidRPr="00260E0C" w:rsidRDefault="00AE3AF4" w:rsidP="00AE3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hAnsi="Times New Roman" w:cs="Times New Roman"/>
                <w:sz w:val="20"/>
                <w:szCs w:val="20"/>
              </w:rPr>
              <w:t>Конкурс «Пушкин и дети»</w:t>
            </w:r>
          </w:p>
        </w:tc>
        <w:tc>
          <w:tcPr>
            <w:tcW w:w="2977" w:type="dxa"/>
          </w:tcPr>
          <w:p w:rsidR="00AE3AF4" w:rsidRPr="00260E0C" w:rsidRDefault="00AE3AF4" w:rsidP="00AE3AF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hAnsi="Times New Roman" w:cs="Times New Roman"/>
                <w:sz w:val="20"/>
                <w:szCs w:val="20"/>
              </w:rPr>
              <w:t>окружной</w:t>
            </w:r>
          </w:p>
        </w:tc>
        <w:tc>
          <w:tcPr>
            <w:tcW w:w="1808" w:type="dxa"/>
          </w:tcPr>
          <w:p w:rsidR="00AE3AF4" w:rsidRPr="00260E0C" w:rsidRDefault="00AE3AF4" w:rsidP="00AE3AF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hAnsi="Times New Roman" w:cs="Times New Roman"/>
                <w:sz w:val="20"/>
                <w:szCs w:val="20"/>
              </w:rPr>
              <w:t>призёр</w:t>
            </w:r>
          </w:p>
        </w:tc>
      </w:tr>
      <w:tr w:rsidR="00AE3AF4" w:rsidRPr="00260E0C" w:rsidTr="00C357D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  <w:gridSpan w:val="2"/>
          </w:tcPr>
          <w:p w:rsidR="00AE3AF4" w:rsidRPr="00260E0C" w:rsidRDefault="00AE3AF4" w:rsidP="00AE3AF4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eastAsia="Times New Roman" w:hAnsi="Times New Roman" w:cs="Times New Roman"/>
                <w:sz w:val="20"/>
                <w:szCs w:val="20"/>
              </w:rPr>
              <w:t>Туристический слёт «Тропа Берендея»</w:t>
            </w:r>
          </w:p>
        </w:tc>
        <w:tc>
          <w:tcPr>
            <w:tcW w:w="2977" w:type="dxa"/>
          </w:tcPr>
          <w:p w:rsidR="00AE3AF4" w:rsidRPr="00260E0C" w:rsidRDefault="00AE3AF4" w:rsidP="00AE3A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hAnsi="Times New Roman" w:cs="Times New Roman"/>
                <w:sz w:val="20"/>
                <w:szCs w:val="20"/>
              </w:rPr>
              <w:t>окружной</w:t>
            </w:r>
          </w:p>
        </w:tc>
        <w:tc>
          <w:tcPr>
            <w:tcW w:w="1808" w:type="dxa"/>
          </w:tcPr>
          <w:p w:rsidR="00AE3AF4" w:rsidRPr="00260E0C" w:rsidRDefault="00AE3AF4" w:rsidP="00AE3A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призёр</w:t>
            </w:r>
          </w:p>
        </w:tc>
      </w:tr>
      <w:tr w:rsidR="00AE3AF4" w:rsidRPr="00260E0C" w:rsidTr="00C357D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  <w:gridSpan w:val="2"/>
          </w:tcPr>
          <w:p w:rsidR="00AE3AF4" w:rsidRPr="00260E0C" w:rsidRDefault="00AE3AF4" w:rsidP="00AE3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hAnsi="Times New Roman" w:cs="Times New Roman"/>
                <w:sz w:val="20"/>
                <w:szCs w:val="20"/>
              </w:rPr>
              <w:t>Туристический слёт «Лесная школа»</w:t>
            </w:r>
          </w:p>
        </w:tc>
        <w:tc>
          <w:tcPr>
            <w:tcW w:w="2977" w:type="dxa"/>
          </w:tcPr>
          <w:p w:rsidR="00AE3AF4" w:rsidRPr="00260E0C" w:rsidRDefault="00AE3AF4" w:rsidP="00AE3AF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hAnsi="Times New Roman" w:cs="Times New Roman"/>
                <w:sz w:val="20"/>
                <w:szCs w:val="20"/>
              </w:rPr>
              <w:t>окружной</w:t>
            </w:r>
          </w:p>
        </w:tc>
        <w:tc>
          <w:tcPr>
            <w:tcW w:w="1808" w:type="dxa"/>
          </w:tcPr>
          <w:p w:rsidR="00AE3AF4" w:rsidRPr="00260E0C" w:rsidRDefault="00AE3AF4" w:rsidP="00AE3AF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hAnsi="Times New Roman" w:cs="Times New Roman"/>
                <w:sz w:val="20"/>
                <w:szCs w:val="20"/>
              </w:rPr>
              <w:t>Призёр</w:t>
            </w:r>
          </w:p>
        </w:tc>
      </w:tr>
      <w:tr w:rsidR="00AE3AF4" w:rsidRPr="00260E0C" w:rsidTr="00C357D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  <w:gridSpan w:val="2"/>
          </w:tcPr>
          <w:p w:rsidR="00AE3AF4" w:rsidRPr="00260E0C" w:rsidRDefault="00AE3AF4" w:rsidP="00AE3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Спортивные соревнования по волейболу</w:t>
            </w:r>
          </w:p>
        </w:tc>
        <w:tc>
          <w:tcPr>
            <w:tcW w:w="2977" w:type="dxa"/>
          </w:tcPr>
          <w:p w:rsidR="00AE3AF4" w:rsidRPr="00260E0C" w:rsidRDefault="00AE3AF4" w:rsidP="00AE3A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hAnsi="Times New Roman" w:cs="Times New Roman"/>
                <w:sz w:val="20"/>
                <w:szCs w:val="20"/>
              </w:rPr>
              <w:t>окружной</w:t>
            </w:r>
          </w:p>
        </w:tc>
        <w:tc>
          <w:tcPr>
            <w:tcW w:w="1808" w:type="dxa"/>
          </w:tcPr>
          <w:p w:rsidR="00AE3AF4" w:rsidRPr="00260E0C" w:rsidRDefault="00AE3AF4" w:rsidP="00AE3A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hAnsi="Times New Roman" w:cs="Times New Roman"/>
                <w:sz w:val="20"/>
                <w:szCs w:val="20"/>
              </w:rPr>
              <w:t>Призёр</w:t>
            </w:r>
          </w:p>
        </w:tc>
      </w:tr>
      <w:tr w:rsidR="00AE3AF4" w:rsidRPr="00260E0C" w:rsidTr="00C357D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  <w:gridSpan w:val="2"/>
          </w:tcPr>
          <w:p w:rsidR="00AE3AF4" w:rsidRPr="00260E0C" w:rsidRDefault="00AE3AF4" w:rsidP="00AE3AF4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260E0C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lastRenderedPageBreak/>
              <w:t>Окружная акция                                                     «Твоим защитникам, Москва» среди обучающихся ОУ Одинцовского г.о.</w:t>
            </w:r>
          </w:p>
        </w:tc>
        <w:tc>
          <w:tcPr>
            <w:tcW w:w="2977" w:type="dxa"/>
          </w:tcPr>
          <w:p w:rsidR="00AE3AF4" w:rsidRPr="00260E0C" w:rsidRDefault="00AE3AF4" w:rsidP="00AE3AF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hAnsi="Times New Roman" w:cs="Times New Roman"/>
                <w:sz w:val="20"/>
                <w:szCs w:val="20"/>
              </w:rPr>
              <w:t>окружной</w:t>
            </w:r>
          </w:p>
        </w:tc>
        <w:tc>
          <w:tcPr>
            <w:tcW w:w="1808" w:type="dxa"/>
          </w:tcPr>
          <w:p w:rsidR="00AE3AF4" w:rsidRPr="00260E0C" w:rsidRDefault="00AE3AF4" w:rsidP="00AE3AF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hAnsi="Times New Roman" w:cs="Times New Roman"/>
                <w:sz w:val="20"/>
                <w:szCs w:val="20"/>
              </w:rPr>
              <w:t>Победитель</w:t>
            </w:r>
          </w:p>
        </w:tc>
      </w:tr>
      <w:tr w:rsidR="00AE3AF4" w:rsidRPr="00260E0C" w:rsidTr="00C357D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  <w:gridSpan w:val="2"/>
          </w:tcPr>
          <w:p w:rsidR="00AE3AF4" w:rsidRPr="00260E0C" w:rsidRDefault="00AE3AF4" w:rsidP="00AE3AF4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eastAsia="Times New Roman" w:hAnsi="Times New Roman" w:cs="Times New Roman"/>
                <w:sz w:val="20"/>
                <w:szCs w:val="20"/>
              </w:rPr>
              <w:t>Конкурс туристической песни</w:t>
            </w:r>
          </w:p>
        </w:tc>
        <w:tc>
          <w:tcPr>
            <w:tcW w:w="2977" w:type="dxa"/>
          </w:tcPr>
          <w:p w:rsidR="00AE3AF4" w:rsidRPr="00260E0C" w:rsidRDefault="00AE3AF4" w:rsidP="00AE3A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hAnsi="Times New Roman" w:cs="Times New Roman"/>
                <w:sz w:val="20"/>
                <w:szCs w:val="20"/>
              </w:rPr>
              <w:t>окружной</w:t>
            </w:r>
          </w:p>
        </w:tc>
        <w:tc>
          <w:tcPr>
            <w:tcW w:w="1808" w:type="dxa"/>
          </w:tcPr>
          <w:p w:rsidR="00AE3AF4" w:rsidRPr="00260E0C" w:rsidRDefault="00AE3AF4" w:rsidP="00AE3A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hAnsi="Times New Roman" w:cs="Times New Roman"/>
                <w:sz w:val="20"/>
                <w:szCs w:val="20"/>
              </w:rPr>
              <w:t>призёр</w:t>
            </w:r>
          </w:p>
        </w:tc>
      </w:tr>
      <w:tr w:rsidR="00AE3AF4" w:rsidRPr="00260E0C" w:rsidTr="00C357D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  <w:gridSpan w:val="2"/>
          </w:tcPr>
          <w:p w:rsidR="00AE3AF4" w:rsidRPr="00260E0C" w:rsidRDefault="00AE3AF4" w:rsidP="00AE3AF4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eastAsia="Times New Roman" w:hAnsi="Times New Roman" w:cs="Times New Roman"/>
                <w:sz w:val="20"/>
                <w:szCs w:val="20"/>
              </w:rPr>
              <w:t>Муниципальный этап Всероссийской военно-патриотической игры                Зарница-2.0</w:t>
            </w:r>
          </w:p>
        </w:tc>
        <w:tc>
          <w:tcPr>
            <w:tcW w:w="2977" w:type="dxa"/>
          </w:tcPr>
          <w:p w:rsidR="00AE3AF4" w:rsidRPr="00260E0C" w:rsidRDefault="00AE3AF4" w:rsidP="00AE3AF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hAnsi="Times New Roman" w:cs="Times New Roman"/>
                <w:sz w:val="20"/>
                <w:szCs w:val="20"/>
              </w:rPr>
              <w:t>окружной</w:t>
            </w:r>
          </w:p>
        </w:tc>
        <w:tc>
          <w:tcPr>
            <w:tcW w:w="1808" w:type="dxa"/>
          </w:tcPr>
          <w:p w:rsidR="00AE3AF4" w:rsidRPr="00260E0C" w:rsidRDefault="00AE3AF4" w:rsidP="00AE3AF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призёр</w:t>
            </w:r>
          </w:p>
        </w:tc>
      </w:tr>
      <w:tr w:rsidR="00C357DF" w:rsidRPr="00260E0C" w:rsidTr="00C357D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  <w:gridSpan w:val="2"/>
          </w:tcPr>
          <w:p w:rsidR="00AE3AF4" w:rsidRPr="00260E0C" w:rsidRDefault="00AE3AF4" w:rsidP="00AE3AF4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eastAsia="Times New Roman" w:hAnsi="Times New Roman" w:cs="Times New Roman"/>
                <w:sz w:val="20"/>
                <w:szCs w:val="20"/>
              </w:rPr>
              <w:t>Региональный конкурс творческих работ «Моя семейная реликвия»</w:t>
            </w:r>
          </w:p>
        </w:tc>
        <w:tc>
          <w:tcPr>
            <w:tcW w:w="2977" w:type="dxa"/>
          </w:tcPr>
          <w:p w:rsidR="00AE3AF4" w:rsidRPr="00260E0C" w:rsidRDefault="00AE3AF4" w:rsidP="00AE3A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hAnsi="Times New Roman" w:cs="Times New Roman"/>
                <w:sz w:val="20"/>
                <w:szCs w:val="20"/>
              </w:rPr>
              <w:t>региональный</w:t>
            </w:r>
          </w:p>
        </w:tc>
        <w:tc>
          <w:tcPr>
            <w:tcW w:w="1808" w:type="dxa"/>
          </w:tcPr>
          <w:p w:rsidR="00AE3AF4" w:rsidRPr="00260E0C" w:rsidRDefault="00AE3AF4" w:rsidP="00AE3A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 участника</w:t>
            </w:r>
          </w:p>
        </w:tc>
      </w:tr>
      <w:tr w:rsidR="00AE3AF4" w:rsidRPr="00260E0C" w:rsidTr="00C357D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0" w:type="dxa"/>
          </w:tcPr>
          <w:p w:rsidR="00AE3AF4" w:rsidRPr="00260E0C" w:rsidRDefault="00AE3AF4" w:rsidP="00AE3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hAnsi="Times New Roman" w:cs="Times New Roman"/>
                <w:sz w:val="20"/>
                <w:szCs w:val="20"/>
              </w:rPr>
              <w:t>Итого</w:t>
            </w:r>
          </w:p>
        </w:tc>
        <w:tc>
          <w:tcPr>
            <w:tcW w:w="2126" w:type="dxa"/>
          </w:tcPr>
          <w:p w:rsidR="00AE3AF4" w:rsidRPr="00260E0C" w:rsidRDefault="00AE3AF4" w:rsidP="00AE3AF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Theme="majorEastAsia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2977" w:type="dxa"/>
          </w:tcPr>
          <w:p w:rsidR="00AE3AF4" w:rsidRPr="00260E0C" w:rsidRDefault="00AE3AF4" w:rsidP="00AE3AF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60E0C">
              <w:rPr>
                <w:rFonts w:ascii="Times New Roman" w:hAnsi="Times New Roman" w:cs="Times New Roman"/>
                <w:b/>
                <w:sz w:val="20"/>
                <w:szCs w:val="20"/>
              </w:rPr>
              <w:t>Региональный</w:t>
            </w:r>
          </w:p>
          <w:p w:rsidR="00AE3AF4" w:rsidRPr="00260E0C" w:rsidRDefault="00AE3AF4" w:rsidP="00AE3AF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808" w:type="dxa"/>
          </w:tcPr>
          <w:p w:rsidR="00AE3AF4" w:rsidRPr="00260E0C" w:rsidRDefault="00AE3AF4" w:rsidP="00AE3AF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60E0C">
              <w:rPr>
                <w:rFonts w:ascii="Times New Roman" w:hAnsi="Times New Roman" w:cs="Times New Roman"/>
                <w:b/>
                <w:sz w:val="20"/>
                <w:szCs w:val="20"/>
              </w:rPr>
              <w:t>Окружной</w:t>
            </w:r>
          </w:p>
        </w:tc>
      </w:tr>
      <w:tr w:rsidR="00AE3AF4" w:rsidRPr="00260E0C" w:rsidTr="00C357D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0" w:type="dxa"/>
          </w:tcPr>
          <w:p w:rsidR="00AE3AF4" w:rsidRPr="00260E0C" w:rsidRDefault="00AE3AF4" w:rsidP="00AE3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hAnsi="Times New Roman" w:cs="Times New Roman"/>
                <w:sz w:val="20"/>
                <w:szCs w:val="20"/>
              </w:rPr>
              <w:t>Победитель</w:t>
            </w:r>
          </w:p>
        </w:tc>
        <w:tc>
          <w:tcPr>
            <w:tcW w:w="2126" w:type="dxa"/>
          </w:tcPr>
          <w:p w:rsidR="00AE3AF4" w:rsidRPr="00260E0C" w:rsidRDefault="00AE3AF4" w:rsidP="00AE3A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ajorEastAsia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2977" w:type="dxa"/>
          </w:tcPr>
          <w:p w:rsidR="00AE3AF4" w:rsidRPr="00260E0C" w:rsidRDefault="00C357DF" w:rsidP="00AE3A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808" w:type="dxa"/>
          </w:tcPr>
          <w:p w:rsidR="00AE3AF4" w:rsidRPr="00260E0C" w:rsidRDefault="00C357DF" w:rsidP="00AE3A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</w:tr>
      <w:tr w:rsidR="00AE3AF4" w:rsidRPr="00260E0C" w:rsidTr="00C357D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0" w:type="dxa"/>
          </w:tcPr>
          <w:p w:rsidR="00AE3AF4" w:rsidRPr="00260E0C" w:rsidRDefault="00AE3AF4" w:rsidP="00AE3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hAnsi="Times New Roman" w:cs="Times New Roman"/>
                <w:sz w:val="20"/>
                <w:szCs w:val="20"/>
              </w:rPr>
              <w:t>Призёр</w:t>
            </w:r>
          </w:p>
        </w:tc>
        <w:tc>
          <w:tcPr>
            <w:tcW w:w="2126" w:type="dxa"/>
          </w:tcPr>
          <w:p w:rsidR="00AE3AF4" w:rsidRPr="00260E0C" w:rsidRDefault="00AE3AF4" w:rsidP="00AE3AF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Theme="majorEastAsia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2977" w:type="dxa"/>
          </w:tcPr>
          <w:p w:rsidR="00AE3AF4" w:rsidRPr="00260E0C" w:rsidRDefault="00AE3AF4" w:rsidP="00AE3AF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808" w:type="dxa"/>
          </w:tcPr>
          <w:p w:rsidR="00AE3AF4" w:rsidRPr="00260E0C" w:rsidRDefault="00C357DF" w:rsidP="00AE3AF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</w:tr>
      <w:tr w:rsidR="00AE3AF4" w:rsidRPr="00260E0C" w:rsidTr="00C357D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0" w:type="dxa"/>
          </w:tcPr>
          <w:p w:rsidR="00AE3AF4" w:rsidRPr="00260E0C" w:rsidRDefault="00AE3AF4" w:rsidP="00AE3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hAnsi="Times New Roman" w:cs="Times New Roman"/>
                <w:sz w:val="20"/>
                <w:szCs w:val="20"/>
              </w:rPr>
              <w:t>Участник</w:t>
            </w:r>
          </w:p>
        </w:tc>
        <w:tc>
          <w:tcPr>
            <w:tcW w:w="2126" w:type="dxa"/>
          </w:tcPr>
          <w:p w:rsidR="00AE3AF4" w:rsidRPr="00260E0C" w:rsidRDefault="00AE3AF4" w:rsidP="00AE3A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ajorEastAsia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2977" w:type="dxa"/>
          </w:tcPr>
          <w:p w:rsidR="00AE3AF4" w:rsidRPr="00260E0C" w:rsidRDefault="00C357DF" w:rsidP="00AE3A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808" w:type="dxa"/>
          </w:tcPr>
          <w:p w:rsidR="00AE3AF4" w:rsidRPr="00260E0C" w:rsidRDefault="00C357DF" w:rsidP="00AE3A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</w:tr>
      <w:tr w:rsidR="00AE3AF4" w:rsidRPr="00260E0C" w:rsidTr="00C357D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0" w:type="dxa"/>
          </w:tcPr>
          <w:p w:rsidR="00AE3AF4" w:rsidRPr="00260E0C" w:rsidRDefault="00AE3AF4" w:rsidP="00AE3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60E0C">
              <w:rPr>
                <w:rFonts w:ascii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2126" w:type="dxa"/>
          </w:tcPr>
          <w:p w:rsidR="00AE3AF4" w:rsidRPr="00260E0C" w:rsidRDefault="00AE3AF4" w:rsidP="00AE3AF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Theme="majorEastAsia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2977" w:type="dxa"/>
          </w:tcPr>
          <w:p w:rsidR="00AE3AF4" w:rsidRPr="00260E0C" w:rsidRDefault="00C357DF" w:rsidP="00AE3AF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808" w:type="dxa"/>
          </w:tcPr>
          <w:p w:rsidR="00AE3AF4" w:rsidRPr="00260E0C" w:rsidRDefault="00C357DF" w:rsidP="00AE3AF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33</w:t>
            </w:r>
          </w:p>
        </w:tc>
      </w:tr>
    </w:tbl>
    <w:p w:rsidR="00DC7D99" w:rsidRPr="00C707F1" w:rsidRDefault="00DC7D99" w:rsidP="00DC7D9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707F1">
        <w:rPr>
          <w:rFonts w:ascii="Times New Roman" w:hAnsi="Times New Roman" w:cs="Times New Roman"/>
          <w:b/>
          <w:sz w:val="24"/>
          <w:szCs w:val="24"/>
        </w:rPr>
        <w:t>Результаты работы на рейтинг школы  –</w:t>
      </w:r>
      <w:r w:rsidR="002F5B2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707F1">
        <w:rPr>
          <w:rFonts w:ascii="Times New Roman" w:hAnsi="Times New Roman" w:cs="Times New Roman"/>
          <w:b/>
          <w:sz w:val="24"/>
          <w:szCs w:val="24"/>
        </w:rPr>
        <w:t>Социальная активность</w:t>
      </w:r>
    </w:p>
    <w:tbl>
      <w:tblPr>
        <w:tblStyle w:val="-65"/>
        <w:tblW w:w="0" w:type="auto"/>
        <w:tblLook w:val="04A0" w:firstRow="1" w:lastRow="0" w:firstColumn="1" w:lastColumn="0" w:noHBand="0" w:noVBand="1"/>
      </w:tblPr>
      <w:tblGrid>
        <w:gridCol w:w="2067"/>
        <w:gridCol w:w="2124"/>
        <w:gridCol w:w="2352"/>
        <w:gridCol w:w="2067"/>
        <w:gridCol w:w="961"/>
      </w:tblGrid>
      <w:tr w:rsidR="00DC7D99" w:rsidRPr="00AD36A8" w:rsidTr="009D079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67" w:type="dxa"/>
          </w:tcPr>
          <w:p w:rsidR="00DC7D99" w:rsidRPr="00C357DF" w:rsidRDefault="00DC7D99" w:rsidP="00C73756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Охват дополнительным образованием</w:t>
            </w:r>
          </w:p>
        </w:tc>
        <w:tc>
          <w:tcPr>
            <w:tcW w:w="2124" w:type="dxa"/>
          </w:tcPr>
          <w:p w:rsidR="00DC7D99" w:rsidRPr="00C357DF" w:rsidRDefault="00DC7D99" w:rsidP="00C7375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Кол-во обучающихся в ОО</w:t>
            </w:r>
          </w:p>
        </w:tc>
        <w:tc>
          <w:tcPr>
            <w:tcW w:w="2352" w:type="dxa"/>
          </w:tcPr>
          <w:p w:rsidR="00DC7D99" w:rsidRPr="00C357DF" w:rsidRDefault="00DC7D99" w:rsidP="00C7375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Количество обучающихся (школьники) по дополнительным общеразвивающим программам в ОО (по данным единой информационной системы «Навигатор»</w:t>
            </w:r>
          </w:p>
        </w:tc>
        <w:tc>
          <w:tcPr>
            <w:tcW w:w="2067" w:type="dxa"/>
          </w:tcPr>
          <w:p w:rsidR="00DC7D99" w:rsidRPr="00C357DF" w:rsidRDefault="00DC7D99" w:rsidP="00C7375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Доля обучающихся, охваченных дополнительным образованием, от общего количества обучающихся в ОО</w:t>
            </w:r>
          </w:p>
        </w:tc>
        <w:tc>
          <w:tcPr>
            <w:tcW w:w="961" w:type="dxa"/>
          </w:tcPr>
          <w:p w:rsidR="00DC7D99" w:rsidRPr="00C357DF" w:rsidRDefault="00DC7D99" w:rsidP="00C7375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Кол-во баллов</w:t>
            </w:r>
          </w:p>
        </w:tc>
      </w:tr>
      <w:tr w:rsidR="00DC7D99" w:rsidRPr="00AD36A8" w:rsidTr="009D07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67" w:type="dxa"/>
          </w:tcPr>
          <w:p w:rsidR="00DC7D99" w:rsidRPr="00C357DF" w:rsidRDefault="00DC7D99" w:rsidP="00C73756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выполнено</w:t>
            </w:r>
          </w:p>
        </w:tc>
        <w:tc>
          <w:tcPr>
            <w:tcW w:w="2124" w:type="dxa"/>
          </w:tcPr>
          <w:p w:rsidR="00DC7D99" w:rsidRPr="00C357DF" w:rsidRDefault="00C357DF" w:rsidP="00C7375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1988</w:t>
            </w:r>
          </w:p>
        </w:tc>
        <w:tc>
          <w:tcPr>
            <w:tcW w:w="2352" w:type="dxa"/>
          </w:tcPr>
          <w:p w:rsidR="00DC7D99" w:rsidRPr="00C357DF" w:rsidRDefault="00C357DF" w:rsidP="00C7375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1562</w:t>
            </w:r>
          </w:p>
        </w:tc>
        <w:tc>
          <w:tcPr>
            <w:tcW w:w="2067" w:type="dxa"/>
          </w:tcPr>
          <w:p w:rsidR="00DC7D99" w:rsidRPr="00C357DF" w:rsidRDefault="00C357DF" w:rsidP="00C7375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79</w:t>
            </w:r>
          </w:p>
        </w:tc>
        <w:tc>
          <w:tcPr>
            <w:tcW w:w="961" w:type="dxa"/>
          </w:tcPr>
          <w:p w:rsidR="00DC7D99" w:rsidRPr="00C357DF" w:rsidRDefault="00C357DF" w:rsidP="00C7375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3</w:t>
            </w:r>
          </w:p>
        </w:tc>
      </w:tr>
      <w:tr w:rsidR="00DC7D99" w:rsidRPr="00AD36A8" w:rsidTr="009D079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67" w:type="dxa"/>
          </w:tcPr>
          <w:p w:rsidR="00DC7D99" w:rsidRPr="00C357DF" w:rsidRDefault="00DC7D99" w:rsidP="00C73756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Центр детских инициатив</w:t>
            </w:r>
          </w:p>
        </w:tc>
        <w:tc>
          <w:tcPr>
            <w:tcW w:w="2124" w:type="dxa"/>
          </w:tcPr>
          <w:p w:rsidR="00DC7D99" w:rsidRPr="00C357DF" w:rsidRDefault="00DC7D99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Сертификация в региональном реестре</w:t>
            </w:r>
          </w:p>
          <w:p w:rsidR="00DC7D99" w:rsidRPr="00C357DF" w:rsidRDefault="00DC7D99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:rsidR="00DC7D99" w:rsidRPr="00C357DF" w:rsidRDefault="00DC7D99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352" w:type="dxa"/>
          </w:tcPr>
          <w:p w:rsidR="00DC7D99" w:rsidRPr="00C357DF" w:rsidRDefault="00DC7D99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наличие – 2 балла;</w:t>
            </w:r>
          </w:p>
          <w:p w:rsidR="00DC7D99" w:rsidRPr="00C357DF" w:rsidRDefault="00DC7D99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067" w:type="dxa"/>
          </w:tcPr>
          <w:p w:rsidR="00DC7D99" w:rsidRPr="00C357DF" w:rsidRDefault="00DC7D99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отсутствие – 0 баллов.</w:t>
            </w:r>
          </w:p>
        </w:tc>
        <w:tc>
          <w:tcPr>
            <w:tcW w:w="961" w:type="dxa"/>
          </w:tcPr>
          <w:p w:rsidR="00DC7D99" w:rsidRPr="00C357DF" w:rsidRDefault="00DC7D99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Кол-во баллов</w:t>
            </w:r>
          </w:p>
        </w:tc>
      </w:tr>
      <w:tr w:rsidR="00DC7D99" w:rsidRPr="00AD36A8" w:rsidTr="009D07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67" w:type="dxa"/>
          </w:tcPr>
          <w:p w:rsidR="00DC7D99" w:rsidRPr="00C357DF" w:rsidRDefault="00DC7D99" w:rsidP="00C73756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выполнено</w:t>
            </w:r>
          </w:p>
        </w:tc>
        <w:tc>
          <w:tcPr>
            <w:tcW w:w="2124" w:type="dxa"/>
          </w:tcPr>
          <w:p w:rsidR="00DC7D99" w:rsidRPr="00C357DF" w:rsidRDefault="00DC7D99" w:rsidP="00C7375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352" w:type="dxa"/>
          </w:tcPr>
          <w:p w:rsidR="00DC7D99" w:rsidRPr="00C357DF" w:rsidRDefault="00DC7D99" w:rsidP="00C7375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</w:t>
            </w:r>
          </w:p>
        </w:tc>
        <w:tc>
          <w:tcPr>
            <w:tcW w:w="2067" w:type="dxa"/>
          </w:tcPr>
          <w:p w:rsidR="00DC7D99" w:rsidRPr="00C357DF" w:rsidRDefault="00DC7D99" w:rsidP="00C7375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961" w:type="dxa"/>
          </w:tcPr>
          <w:p w:rsidR="00DC7D99" w:rsidRPr="00C357DF" w:rsidRDefault="00DC7D99" w:rsidP="00C7375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</w:t>
            </w:r>
          </w:p>
        </w:tc>
      </w:tr>
      <w:tr w:rsidR="00DC7D99" w:rsidRPr="00AD36A8" w:rsidTr="009D079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67" w:type="dxa"/>
          </w:tcPr>
          <w:p w:rsidR="00DC7D99" w:rsidRPr="00C357DF" w:rsidRDefault="00DC7D99" w:rsidP="00C73756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Наличие советника</w:t>
            </w:r>
          </w:p>
          <w:p w:rsidR="00DC7D99" w:rsidRPr="00C357DF" w:rsidRDefault="00DC7D99" w:rsidP="00C73756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:rsidR="00DC7D99" w:rsidRPr="00C357DF" w:rsidRDefault="00DC7D99" w:rsidP="00C73756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124" w:type="dxa"/>
          </w:tcPr>
          <w:p w:rsidR="00DC7D99" w:rsidRPr="00C357DF" w:rsidRDefault="00DC7D99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Наличие советника – 1 балл;</w:t>
            </w:r>
          </w:p>
          <w:p w:rsidR="00DC7D99" w:rsidRPr="00C357DF" w:rsidRDefault="00DC7D99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отсутствие – 0 баллов.</w:t>
            </w:r>
          </w:p>
        </w:tc>
        <w:tc>
          <w:tcPr>
            <w:tcW w:w="2352" w:type="dxa"/>
          </w:tcPr>
          <w:p w:rsidR="00DC7D99" w:rsidRPr="00C357DF" w:rsidRDefault="00DC7D99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Вхождение советника директора по воспитанию и взаимодействию с детскими </w:t>
            </w:r>
          </w:p>
          <w:p w:rsidR="00DC7D99" w:rsidRPr="00C357DF" w:rsidRDefault="00DC7D99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общественными объединениями в комиссии по делам несовершеннолетних и защите их </w:t>
            </w:r>
          </w:p>
          <w:p w:rsidR="00DC7D99" w:rsidRPr="00C357DF" w:rsidRDefault="00DC7D99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прав (далее – КДН) / школьный совет по профилактике присутствие в КДН – 2 балл;</w:t>
            </w:r>
          </w:p>
          <w:p w:rsidR="00DC7D99" w:rsidRPr="00C357DF" w:rsidRDefault="00DC7D99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отсутствие – 0 баллов</w:t>
            </w:r>
          </w:p>
        </w:tc>
        <w:tc>
          <w:tcPr>
            <w:tcW w:w="2067" w:type="dxa"/>
          </w:tcPr>
          <w:p w:rsidR="00DC7D99" w:rsidRPr="00C357DF" w:rsidRDefault="00DC7D99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961" w:type="dxa"/>
          </w:tcPr>
          <w:p w:rsidR="00DC7D99" w:rsidRPr="00C357DF" w:rsidRDefault="00DC7D99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Кол-во баллов</w:t>
            </w:r>
          </w:p>
        </w:tc>
      </w:tr>
      <w:tr w:rsidR="00DC7D99" w:rsidRPr="00AD36A8" w:rsidTr="009D07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67" w:type="dxa"/>
          </w:tcPr>
          <w:p w:rsidR="00DC7D99" w:rsidRPr="00C357DF" w:rsidRDefault="00DC7D99" w:rsidP="00C73756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124" w:type="dxa"/>
          </w:tcPr>
          <w:p w:rsidR="00DC7D99" w:rsidRPr="00C357DF" w:rsidRDefault="00DC7D99" w:rsidP="00C7375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</w:t>
            </w:r>
          </w:p>
        </w:tc>
        <w:tc>
          <w:tcPr>
            <w:tcW w:w="2352" w:type="dxa"/>
          </w:tcPr>
          <w:p w:rsidR="00DC7D99" w:rsidRPr="00C357DF" w:rsidRDefault="00DC7D99" w:rsidP="00C7375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067" w:type="dxa"/>
          </w:tcPr>
          <w:p w:rsidR="00DC7D99" w:rsidRPr="00C357DF" w:rsidRDefault="00DC7D99" w:rsidP="00C7375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961" w:type="dxa"/>
          </w:tcPr>
          <w:p w:rsidR="00DC7D99" w:rsidRPr="00C357DF" w:rsidRDefault="00DC7D99" w:rsidP="00C7375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</w:t>
            </w:r>
          </w:p>
        </w:tc>
      </w:tr>
      <w:tr w:rsidR="00DC7D99" w:rsidRPr="00AD36A8" w:rsidTr="009D079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67" w:type="dxa"/>
          </w:tcPr>
          <w:p w:rsidR="00DC7D99" w:rsidRPr="00C357DF" w:rsidRDefault="00DC7D99" w:rsidP="00C73756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lastRenderedPageBreak/>
              <w:t>Школьный спортивный клуб</w:t>
            </w:r>
          </w:p>
        </w:tc>
        <w:tc>
          <w:tcPr>
            <w:tcW w:w="2124" w:type="dxa"/>
          </w:tcPr>
          <w:p w:rsidR="00DC7D99" w:rsidRPr="00C357DF" w:rsidRDefault="00DC7D99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наличие в реестре</w:t>
            </w:r>
          </w:p>
          <w:p w:rsidR="00DC7D99" w:rsidRPr="00C357DF" w:rsidRDefault="00DC7D99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«Патриоты России»</w:t>
            </w:r>
          </w:p>
        </w:tc>
        <w:tc>
          <w:tcPr>
            <w:tcW w:w="2352" w:type="dxa"/>
          </w:tcPr>
          <w:p w:rsidR="00DC7D99" w:rsidRPr="00C357DF" w:rsidRDefault="00DC7D99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программа по дополнительному образованию «Волейбол», «Единоборства»</w:t>
            </w:r>
          </w:p>
        </w:tc>
        <w:tc>
          <w:tcPr>
            <w:tcW w:w="2067" w:type="dxa"/>
          </w:tcPr>
          <w:p w:rsidR="00DC7D99" w:rsidRPr="00C357DF" w:rsidRDefault="00DC7D99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961" w:type="dxa"/>
          </w:tcPr>
          <w:p w:rsidR="00DC7D99" w:rsidRPr="00C357DF" w:rsidRDefault="00DC7D99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Кол-во баллов</w:t>
            </w:r>
          </w:p>
        </w:tc>
      </w:tr>
      <w:tr w:rsidR="00DC7D99" w:rsidRPr="00AD36A8" w:rsidTr="009D07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67" w:type="dxa"/>
          </w:tcPr>
          <w:p w:rsidR="00DC7D99" w:rsidRPr="00C357DF" w:rsidRDefault="00DC7D99" w:rsidP="00C73756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выполнено</w:t>
            </w:r>
          </w:p>
        </w:tc>
        <w:tc>
          <w:tcPr>
            <w:tcW w:w="2124" w:type="dxa"/>
          </w:tcPr>
          <w:p w:rsidR="00DC7D99" w:rsidRPr="00C357DF" w:rsidRDefault="00DC7D99" w:rsidP="00C7375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</w:t>
            </w:r>
          </w:p>
        </w:tc>
        <w:tc>
          <w:tcPr>
            <w:tcW w:w="2352" w:type="dxa"/>
          </w:tcPr>
          <w:p w:rsidR="00DC7D99" w:rsidRPr="00C357DF" w:rsidRDefault="00DC7D99" w:rsidP="00C7375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</w:t>
            </w:r>
          </w:p>
        </w:tc>
        <w:tc>
          <w:tcPr>
            <w:tcW w:w="2067" w:type="dxa"/>
          </w:tcPr>
          <w:p w:rsidR="00DC7D99" w:rsidRPr="00C357DF" w:rsidRDefault="00DC7D99" w:rsidP="00C7375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961" w:type="dxa"/>
          </w:tcPr>
          <w:p w:rsidR="00DC7D99" w:rsidRPr="00C357DF" w:rsidRDefault="00DC7D99" w:rsidP="00C7375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</w:t>
            </w:r>
          </w:p>
        </w:tc>
      </w:tr>
      <w:tr w:rsidR="00DC7D99" w:rsidRPr="00AD36A8" w:rsidTr="009D079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67" w:type="dxa"/>
          </w:tcPr>
          <w:p w:rsidR="00DC7D99" w:rsidRPr="00C357DF" w:rsidRDefault="00DC7D99" w:rsidP="00C73756">
            <w:pPr>
              <w:rPr>
                <w:rFonts w:ascii="Times New Roman" w:hAnsi="Times New Roman" w:cs="Times New Roman"/>
                <w:bCs w:val="0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bCs w:val="0"/>
                <w:color w:val="auto"/>
              </w:rPr>
              <w:t>Школьный театр</w:t>
            </w:r>
          </w:p>
          <w:p w:rsidR="00DC7D99" w:rsidRPr="00C357DF" w:rsidRDefault="00DC7D99" w:rsidP="00C73756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124" w:type="dxa"/>
          </w:tcPr>
          <w:p w:rsidR="00DC7D99" w:rsidRPr="00C357DF" w:rsidRDefault="00DC7D99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наличие в реестре</w:t>
            </w:r>
          </w:p>
          <w:p w:rsidR="00DC7D99" w:rsidRPr="00C357DF" w:rsidRDefault="00DC7D99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«Гармония»</w:t>
            </w:r>
          </w:p>
        </w:tc>
        <w:tc>
          <w:tcPr>
            <w:tcW w:w="2352" w:type="dxa"/>
          </w:tcPr>
          <w:p w:rsidR="00DC7D99" w:rsidRPr="00C357DF" w:rsidRDefault="00DC7D99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программа по дополнительному образованию «Гармония»</w:t>
            </w:r>
          </w:p>
        </w:tc>
        <w:tc>
          <w:tcPr>
            <w:tcW w:w="2067" w:type="dxa"/>
          </w:tcPr>
          <w:p w:rsidR="00DC7D99" w:rsidRPr="00C357DF" w:rsidRDefault="00DC7D99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961" w:type="dxa"/>
          </w:tcPr>
          <w:p w:rsidR="00DC7D99" w:rsidRPr="00C357DF" w:rsidRDefault="00DC7D99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Кол-во баллов</w:t>
            </w:r>
          </w:p>
        </w:tc>
      </w:tr>
      <w:tr w:rsidR="00DC7D99" w:rsidRPr="00AD36A8" w:rsidTr="009D07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67" w:type="dxa"/>
          </w:tcPr>
          <w:p w:rsidR="00DC7D99" w:rsidRPr="00C357DF" w:rsidRDefault="00DC7D99" w:rsidP="00C73756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выполнено</w:t>
            </w:r>
          </w:p>
        </w:tc>
        <w:tc>
          <w:tcPr>
            <w:tcW w:w="2124" w:type="dxa"/>
          </w:tcPr>
          <w:p w:rsidR="00DC7D99" w:rsidRPr="00C357DF" w:rsidRDefault="00DC7D99" w:rsidP="00C7375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</w:t>
            </w:r>
          </w:p>
        </w:tc>
        <w:tc>
          <w:tcPr>
            <w:tcW w:w="2352" w:type="dxa"/>
          </w:tcPr>
          <w:p w:rsidR="00DC7D99" w:rsidRPr="00C357DF" w:rsidRDefault="00DC7D99" w:rsidP="00C7375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</w:t>
            </w:r>
          </w:p>
        </w:tc>
        <w:tc>
          <w:tcPr>
            <w:tcW w:w="2067" w:type="dxa"/>
          </w:tcPr>
          <w:p w:rsidR="00DC7D99" w:rsidRPr="00C357DF" w:rsidRDefault="00DC7D99" w:rsidP="00C7375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961" w:type="dxa"/>
          </w:tcPr>
          <w:p w:rsidR="00DC7D99" w:rsidRPr="00C357DF" w:rsidRDefault="00DC7D99" w:rsidP="00C7375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</w:t>
            </w:r>
          </w:p>
        </w:tc>
      </w:tr>
      <w:tr w:rsidR="00DC7D99" w:rsidRPr="00AD36A8" w:rsidTr="009D079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67" w:type="dxa"/>
          </w:tcPr>
          <w:p w:rsidR="00DC7D99" w:rsidRPr="00C357DF" w:rsidRDefault="00DC7D99" w:rsidP="00C73756">
            <w:pPr>
              <w:rPr>
                <w:rFonts w:ascii="Times New Roman" w:hAnsi="Times New Roman" w:cs="Times New Roman"/>
                <w:bCs w:val="0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bCs w:val="0"/>
                <w:color w:val="auto"/>
              </w:rPr>
              <w:t>Школьный музей</w:t>
            </w:r>
          </w:p>
          <w:p w:rsidR="00DC7D99" w:rsidRPr="00C357DF" w:rsidRDefault="00DC7D99" w:rsidP="00C73756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124" w:type="dxa"/>
          </w:tcPr>
          <w:p w:rsidR="00DC7D99" w:rsidRPr="00C357DF" w:rsidRDefault="00DC7D99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наличие в реестре</w:t>
            </w:r>
          </w:p>
          <w:p w:rsidR="00DC7D99" w:rsidRPr="00C357DF" w:rsidRDefault="00DC7D99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«»История Голицыно в лицах»</w:t>
            </w:r>
          </w:p>
        </w:tc>
        <w:tc>
          <w:tcPr>
            <w:tcW w:w="2352" w:type="dxa"/>
          </w:tcPr>
          <w:p w:rsidR="00DC7D99" w:rsidRPr="00C357DF" w:rsidRDefault="00DC7D99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программа по дополнительному образованию «Музейное дело»</w:t>
            </w:r>
          </w:p>
        </w:tc>
        <w:tc>
          <w:tcPr>
            <w:tcW w:w="2067" w:type="dxa"/>
          </w:tcPr>
          <w:p w:rsidR="00DC7D99" w:rsidRPr="00C357DF" w:rsidRDefault="00DC7D99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961" w:type="dxa"/>
          </w:tcPr>
          <w:p w:rsidR="00DC7D99" w:rsidRPr="00C357DF" w:rsidRDefault="00DC7D99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Кол-во баллов</w:t>
            </w:r>
          </w:p>
        </w:tc>
      </w:tr>
      <w:tr w:rsidR="00DC7D99" w:rsidRPr="00AD36A8" w:rsidTr="009D07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67" w:type="dxa"/>
          </w:tcPr>
          <w:p w:rsidR="00DC7D99" w:rsidRPr="00C357DF" w:rsidRDefault="00DC7D99" w:rsidP="00C73756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выполнено</w:t>
            </w:r>
          </w:p>
        </w:tc>
        <w:tc>
          <w:tcPr>
            <w:tcW w:w="2124" w:type="dxa"/>
          </w:tcPr>
          <w:p w:rsidR="00DC7D99" w:rsidRPr="00C357DF" w:rsidRDefault="00DC7D99" w:rsidP="00C7375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</w:t>
            </w:r>
          </w:p>
        </w:tc>
        <w:tc>
          <w:tcPr>
            <w:tcW w:w="2352" w:type="dxa"/>
          </w:tcPr>
          <w:p w:rsidR="00DC7D99" w:rsidRPr="00C357DF" w:rsidRDefault="00DC7D99" w:rsidP="00C7375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</w:t>
            </w:r>
          </w:p>
        </w:tc>
        <w:tc>
          <w:tcPr>
            <w:tcW w:w="2067" w:type="dxa"/>
          </w:tcPr>
          <w:p w:rsidR="00DC7D99" w:rsidRPr="00C357DF" w:rsidRDefault="00DC7D99" w:rsidP="00C7375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961" w:type="dxa"/>
          </w:tcPr>
          <w:p w:rsidR="00DC7D99" w:rsidRPr="00C357DF" w:rsidRDefault="00DC7D99" w:rsidP="00C7375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</w:t>
            </w:r>
          </w:p>
        </w:tc>
      </w:tr>
      <w:tr w:rsidR="00DC7D99" w:rsidRPr="00AD36A8" w:rsidTr="009D079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67" w:type="dxa"/>
          </w:tcPr>
          <w:p w:rsidR="00DC7D99" w:rsidRPr="00C357DF" w:rsidRDefault="00DC7D99" w:rsidP="00C73756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Школьный туристский клуб</w:t>
            </w:r>
          </w:p>
        </w:tc>
        <w:tc>
          <w:tcPr>
            <w:tcW w:w="2124" w:type="dxa"/>
          </w:tcPr>
          <w:p w:rsidR="00DC7D99" w:rsidRPr="00C357DF" w:rsidRDefault="00DC7D99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наличие в реестре «Ориентир» </w:t>
            </w:r>
          </w:p>
        </w:tc>
        <w:tc>
          <w:tcPr>
            <w:tcW w:w="2352" w:type="dxa"/>
          </w:tcPr>
          <w:p w:rsidR="00DC7D99" w:rsidRPr="00C357DF" w:rsidRDefault="00DC7D99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программа по дополнительному образованию «Ориентир»</w:t>
            </w:r>
          </w:p>
        </w:tc>
        <w:tc>
          <w:tcPr>
            <w:tcW w:w="2067" w:type="dxa"/>
          </w:tcPr>
          <w:p w:rsidR="00DC7D99" w:rsidRPr="00C357DF" w:rsidRDefault="00DC7D99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961" w:type="dxa"/>
          </w:tcPr>
          <w:p w:rsidR="00DC7D99" w:rsidRPr="00C357DF" w:rsidRDefault="00DC7D99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Кол-во баллов</w:t>
            </w:r>
          </w:p>
        </w:tc>
      </w:tr>
      <w:tr w:rsidR="00DC7D99" w:rsidRPr="00AD36A8" w:rsidTr="009D07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67" w:type="dxa"/>
          </w:tcPr>
          <w:p w:rsidR="00DC7D99" w:rsidRPr="00C357DF" w:rsidRDefault="00DC7D99" w:rsidP="00C73756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выполнено</w:t>
            </w:r>
          </w:p>
        </w:tc>
        <w:tc>
          <w:tcPr>
            <w:tcW w:w="2124" w:type="dxa"/>
          </w:tcPr>
          <w:p w:rsidR="00DC7D99" w:rsidRPr="00C357DF" w:rsidRDefault="00DC7D99" w:rsidP="00C7375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</w:t>
            </w:r>
          </w:p>
        </w:tc>
        <w:tc>
          <w:tcPr>
            <w:tcW w:w="2352" w:type="dxa"/>
          </w:tcPr>
          <w:p w:rsidR="00DC7D99" w:rsidRPr="00C357DF" w:rsidRDefault="00DC7D99" w:rsidP="00C7375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</w:t>
            </w:r>
          </w:p>
        </w:tc>
        <w:tc>
          <w:tcPr>
            <w:tcW w:w="2067" w:type="dxa"/>
          </w:tcPr>
          <w:p w:rsidR="00DC7D99" w:rsidRPr="00C357DF" w:rsidRDefault="00DC7D99" w:rsidP="00C7375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961" w:type="dxa"/>
          </w:tcPr>
          <w:p w:rsidR="00DC7D99" w:rsidRPr="00C357DF" w:rsidRDefault="00DC7D99" w:rsidP="00C7375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</w:t>
            </w:r>
          </w:p>
        </w:tc>
      </w:tr>
      <w:tr w:rsidR="00DC7D99" w:rsidRPr="00AD36A8" w:rsidTr="009D079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67" w:type="dxa"/>
          </w:tcPr>
          <w:p w:rsidR="00DC7D99" w:rsidRPr="00C357DF" w:rsidRDefault="00DC7D99" w:rsidP="00C73756">
            <w:pPr>
              <w:rPr>
                <w:rFonts w:ascii="Times New Roman" w:hAnsi="Times New Roman" w:cs="Times New Roman"/>
                <w:bCs w:val="0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bCs w:val="0"/>
                <w:color w:val="auto"/>
              </w:rPr>
              <w:t>Школьный Медиацентр</w:t>
            </w:r>
          </w:p>
          <w:p w:rsidR="00DC7D99" w:rsidRPr="00C357DF" w:rsidRDefault="00DC7D99" w:rsidP="00C73756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124" w:type="dxa"/>
          </w:tcPr>
          <w:p w:rsidR="00DC7D99" w:rsidRPr="00C357DF" w:rsidRDefault="00DC7D99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наличие в реестре «Лидер»</w:t>
            </w:r>
          </w:p>
        </w:tc>
        <w:tc>
          <w:tcPr>
            <w:tcW w:w="2352" w:type="dxa"/>
          </w:tcPr>
          <w:p w:rsidR="00DC7D99" w:rsidRPr="00C357DF" w:rsidRDefault="00DC7D99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программа по дополнительному образованию  «Школьный медиацентр»</w:t>
            </w:r>
          </w:p>
        </w:tc>
        <w:tc>
          <w:tcPr>
            <w:tcW w:w="2067" w:type="dxa"/>
          </w:tcPr>
          <w:p w:rsidR="00DC7D99" w:rsidRPr="00C357DF" w:rsidRDefault="00DC7D99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961" w:type="dxa"/>
          </w:tcPr>
          <w:p w:rsidR="00DC7D99" w:rsidRPr="00C357DF" w:rsidRDefault="00DC7D99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Кол-во баллов</w:t>
            </w:r>
          </w:p>
        </w:tc>
      </w:tr>
      <w:tr w:rsidR="00DC7D99" w:rsidRPr="00AD36A8" w:rsidTr="009D07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67" w:type="dxa"/>
          </w:tcPr>
          <w:p w:rsidR="00DC7D99" w:rsidRPr="00C357DF" w:rsidRDefault="00DC7D99" w:rsidP="00C73756">
            <w:pPr>
              <w:rPr>
                <w:rFonts w:ascii="Times New Roman" w:hAnsi="Times New Roman" w:cs="Times New Roman"/>
                <w:bCs w:val="0"/>
                <w:color w:val="auto"/>
              </w:rPr>
            </w:pPr>
            <w:r w:rsidRPr="00C357DF">
              <w:rPr>
                <w:rFonts w:ascii="Times New Roman" w:hAnsi="Times New Roman" w:cs="Times New Roman"/>
                <w:bCs w:val="0"/>
                <w:color w:val="auto"/>
              </w:rPr>
              <w:t>выполнено</w:t>
            </w:r>
          </w:p>
        </w:tc>
        <w:tc>
          <w:tcPr>
            <w:tcW w:w="2124" w:type="dxa"/>
          </w:tcPr>
          <w:p w:rsidR="00DC7D99" w:rsidRPr="00C357DF" w:rsidRDefault="00DC7D99" w:rsidP="00C7375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</w:t>
            </w:r>
          </w:p>
        </w:tc>
        <w:tc>
          <w:tcPr>
            <w:tcW w:w="2352" w:type="dxa"/>
          </w:tcPr>
          <w:p w:rsidR="00DC7D99" w:rsidRPr="00C357DF" w:rsidRDefault="00DC7D99" w:rsidP="00C7375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</w:t>
            </w:r>
          </w:p>
        </w:tc>
        <w:tc>
          <w:tcPr>
            <w:tcW w:w="2067" w:type="dxa"/>
          </w:tcPr>
          <w:p w:rsidR="00DC7D99" w:rsidRPr="00C357DF" w:rsidRDefault="00DC7D99" w:rsidP="00C7375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961" w:type="dxa"/>
          </w:tcPr>
          <w:p w:rsidR="00DC7D99" w:rsidRPr="00C357DF" w:rsidRDefault="00DC7D99" w:rsidP="00C7375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</w:t>
            </w:r>
          </w:p>
        </w:tc>
      </w:tr>
      <w:tr w:rsidR="00DC7D99" w:rsidRPr="00AD36A8" w:rsidTr="009D079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67" w:type="dxa"/>
          </w:tcPr>
          <w:p w:rsidR="00DC7D99" w:rsidRPr="00C357DF" w:rsidRDefault="00C357DF" w:rsidP="00C357DF">
            <w:pPr>
              <w:rPr>
                <w:rFonts w:ascii="Times New Roman" w:hAnsi="Times New Roman" w:cs="Times New Roman"/>
                <w:bCs w:val="0"/>
                <w:color w:val="auto"/>
              </w:rPr>
            </w:pPr>
            <w:r>
              <w:rPr>
                <w:rFonts w:ascii="Times New Roman" w:hAnsi="Times New Roman" w:cs="Times New Roman"/>
                <w:bCs w:val="0"/>
                <w:color w:val="auto"/>
                <w:sz w:val="20"/>
                <w:szCs w:val="20"/>
              </w:rPr>
              <w:t>Движение первых</w:t>
            </w:r>
          </w:p>
        </w:tc>
        <w:tc>
          <w:tcPr>
            <w:tcW w:w="2124" w:type="dxa"/>
          </w:tcPr>
          <w:p w:rsidR="00DC7D99" w:rsidRPr="00C357DF" w:rsidRDefault="00DC7D99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Наличие первичного отделения на сайте будьвдвижении.рф</w:t>
            </w:r>
          </w:p>
        </w:tc>
        <w:tc>
          <w:tcPr>
            <w:tcW w:w="2352" w:type="dxa"/>
          </w:tcPr>
          <w:p w:rsidR="00DC7D99" w:rsidRPr="00C357DF" w:rsidRDefault="00DC7D99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Количество уникальных участников</w:t>
            </w:r>
          </w:p>
        </w:tc>
        <w:tc>
          <w:tcPr>
            <w:tcW w:w="2067" w:type="dxa"/>
          </w:tcPr>
          <w:p w:rsidR="00DC7D99" w:rsidRPr="00C357DF" w:rsidRDefault="00DC7D99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Участие обучающихся в мероприятиях и акциях РДДМ «Движение Первых» (уникальные</w:t>
            </w:r>
          </w:p>
        </w:tc>
        <w:tc>
          <w:tcPr>
            <w:tcW w:w="961" w:type="dxa"/>
          </w:tcPr>
          <w:p w:rsidR="00DC7D99" w:rsidRPr="00C357DF" w:rsidRDefault="00DC7D99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Кол-во баллов</w:t>
            </w:r>
          </w:p>
        </w:tc>
      </w:tr>
      <w:tr w:rsidR="00DC7D99" w:rsidRPr="00AD36A8" w:rsidTr="009D07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67" w:type="dxa"/>
          </w:tcPr>
          <w:p w:rsidR="00DC7D99" w:rsidRPr="00C357DF" w:rsidRDefault="00DC7D99" w:rsidP="00C73756">
            <w:pPr>
              <w:rPr>
                <w:rFonts w:ascii="Times New Roman" w:hAnsi="Times New Roman" w:cs="Times New Roman"/>
                <w:bCs w:val="0"/>
                <w:color w:val="auto"/>
              </w:rPr>
            </w:pPr>
          </w:p>
        </w:tc>
        <w:tc>
          <w:tcPr>
            <w:tcW w:w="2124" w:type="dxa"/>
          </w:tcPr>
          <w:p w:rsidR="00DC7D99" w:rsidRPr="00C357DF" w:rsidRDefault="00DC7D99" w:rsidP="00C7375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</w:t>
            </w:r>
          </w:p>
        </w:tc>
        <w:tc>
          <w:tcPr>
            <w:tcW w:w="2352" w:type="dxa"/>
          </w:tcPr>
          <w:p w:rsidR="00DC7D99" w:rsidRPr="00C357DF" w:rsidRDefault="00DC7D99" w:rsidP="00C7375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108</w:t>
            </w:r>
          </w:p>
        </w:tc>
        <w:tc>
          <w:tcPr>
            <w:tcW w:w="2067" w:type="dxa"/>
          </w:tcPr>
          <w:p w:rsidR="00DC7D99" w:rsidRPr="00C357DF" w:rsidRDefault="00DC7D99" w:rsidP="00C7375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Итоги не подведены</w:t>
            </w:r>
          </w:p>
        </w:tc>
        <w:tc>
          <w:tcPr>
            <w:tcW w:w="961" w:type="dxa"/>
          </w:tcPr>
          <w:p w:rsidR="00DC7D99" w:rsidRPr="00C357DF" w:rsidRDefault="00DC7D99" w:rsidP="00C7375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</w:t>
            </w:r>
          </w:p>
        </w:tc>
      </w:tr>
      <w:tr w:rsidR="00DC7D99" w:rsidRPr="00AD36A8" w:rsidTr="009D079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67" w:type="dxa"/>
          </w:tcPr>
          <w:p w:rsidR="00DC7D99" w:rsidRPr="00C357DF" w:rsidRDefault="00DC7D99" w:rsidP="00C73756">
            <w:pPr>
              <w:rPr>
                <w:rFonts w:ascii="Times New Roman" w:hAnsi="Times New Roman" w:cs="Times New Roman"/>
                <w:bCs w:val="0"/>
                <w:color w:val="auto"/>
              </w:rPr>
            </w:pPr>
            <w:r w:rsidRPr="00C357DF">
              <w:rPr>
                <w:rFonts w:ascii="Times New Roman" w:hAnsi="Times New Roman" w:cs="Times New Roman"/>
                <w:bCs w:val="0"/>
                <w:color w:val="auto"/>
              </w:rPr>
              <w:t xml:space="preserve">Наличие Детского движение начальных классов «Орлята России» </w:t>
            </w:r>
          </w:p>
        </w:tc>
        <w:tc>
          <w:tcPr>
            <w:tcW w:w="2124" w:type="dxa"/>
          </w:tcPr>
          <w:p w:rsidR="00DC7D99" w:rsidRPr="00C357DF" w:rsidRDefault="00DC7D99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наличие</w:t>
            </w:r>
          </w:p>
        </w:tc>
        <w:tc>
          <w:tcPr>
            <w:tcW w:w="2352" w:type="dxa"/>
          </w:tcPr>
          <w:p w:rsidR="00DC7D99" w:rsidRPr="00C357DF" w:rsidRDefault="00DC7D99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bCs/>
                <w:color w:val="auto"/>
              </w:rPr>
              <w:t>обучение педагога</w:t>
            </w:r>
          </w:p>
        </w:tc>
        <w:tc>
          <w:tcPr>
            <w:tcW w:w="2067" w:type="dxa"/>
          </w:tcPr>
          <w:p w:rsidR="00DC7D99" w:rsidRPr="00C357DF" w:rsidRDefault="00DC7D99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961" w:type="dxa"/>
          </w:tcPr>
          <w:p w:rsidR="00DC7D99" w:rsidRPr="00C357DF" w:rsidRDefault="00DC7D99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Кол-во баллов</w:t>
            </w:r>
          </w:p>
        </w:tc>
      </w:tr>
      <w:tr w:rsidR="00DC7D99" w:rsidRPr="00AD36A8" w:rsidTr="009D07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67" w:type="dxa"/>
          </w:tcPr>
          <w:p w:rsidR="00DC7D99" w:rsidRPr="00C357DF" w:rsidRDefault="00DC7D99" w:rsidP="00C73756">
            <w:pPr>
              <w:rPr>
                <w:rFonts w:ascii="Times New Roman" w:hAnsi="Times New Roman" w:cs="Times New Roman"/>
                <w:bCs w:val="0"/>
                <w:color w:val="auto"/>
              </w:rPr>
            </w:pPr>
            <w:r w:rsidRPr="00C357DF">
              <w:rPr>
                <w:rFonts w:ascii="Times New Roman" w:hAnsi="Times New Roman" w:cs="Times New Roman"/>
                <w:bCs w:val="0"/>
                <w:color w:val="auto"/>
              </w:rPr>
              <w:t>выполнено</w:t>
            </w:r>
          </w:p>
        </w:tc>
        <w:tc>
          <w:tcPr>
            <w:tcW w:w="2124" w:type="dxa"/>
          </w:tcPr>
          <w:p w:rsidR="00DC7D99" w:rsidRPr="00C357DF" w:rsidRDefault="00DC7D99" w:rsidP="00C7375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</w:t>
            </w:r>
          </w:p>
        </w:tc>
        <w:tc>
          <w:tcPr>
            <w:tcW w:w="2352" w:type="dxa"/>
          </w:tcPr>
          <w:p w:rsidR="00DC7D99" w:rsidRPr="00C357DF" w:rsidRDefault="00DC7D99" w:rsidP="00C7375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</w:t>
            </w:r>
          </w:p>
        </w:tc>
        <w:tc>
          <w:tcPr>
            <w:tcW w:w="2067" w:type="dxa"/>
          </w:tcPr>
          <w:p w:rsidR="00DC7D99" w:rsidRPr="00C357DF" w:rsidRDefault="00DC7D99" w:rsidP="00C7375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961" w:type="dxa"/>
          </w:tcPr>
          <w:p w:rsidR="00DC7D99" w:rsidRPr="00C357DF" w:rsidRDefault="00DC7D99" w:rsidP="00C7375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</w:t>
            </w:r>
          </w:p>
        </w:tc>
      </w:tr>
      <w:tr w:rsidR="00DC7D99" w:rsidRPr="00AD36A8" w:rsidTr="009D079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67" w:type="dxa"/>
          </w:tcPr>
          <w:p w:rsidR="00DC7D99" w:rsidRPr="00C357DF" w:rsidRDefault="00DC7D99" w:rsidP="00C73756">
            <w:pPr>
              <w:rPr>
                <w:rFonts w:ascii="Times New Roman" w:hAnsi="Times New Roman" w:cs="Times New Roman"/>
                <w:bCs w:val="0"/>
                <w:color w:val="auto"/>
              </w:rPr>
            </w:pPr>
            <w:r w:rsidRPr="00C357DF">
              <w:rPr>
                <w:rFonts w:ascii="Times New Roman" w:hAnsi="Times New Roman" w:cs="Times New Roman"/>
                <w:bCs w:val="0"/>
                <w:color w:val="auto"/>
              </w:rPr>
              <w:t>Отряд ЮИД</w:t>
            </w:r>
          </w:p>
        </w:tc>
        <w:tc>
          <w:tcPr>
            <w:tcW w:w="2124" w:type="dxa"/>
          </w:tcPr>
          <w:p w:rsidR="00DC7D99" w:rsidRPr="00C357DF" w:rsidRDefault="00DC7D99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наличие направления </w:t>
            </w:r>
          </w:p>
        </w:tc>
        <w:tc>
          <w:tcPr>
            <w:tcW w:w="2352" w:type="dxa"/>
          </w:tcPr>
          <w:p w:rsidR="00DC7D99" w:rsidRPr="00C357DF" w:rsidRDefault="00DC7D99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программа по дополнительному образованию «ЮИД»</w:t>
            </w:r>
          </w:p>
        </w:tc>
        <w:tc>
          <w:tcPr>
            <w:tcW w:w="2067" w:type="dxa"/>
          </w:tcPr>
          <w:p w:rsidR="00DC7D99" w:rsidRPr="00C357DF" w:rsidRDefault="00DC7D99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961" w:type="dxa"/>
          </w:tcPr>
          <w:p w:rsidR="00DC7D99" w:rsidRPr="00C357DF" w:rsidRDefault="00DC7D99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Кол-во баллов</w:t>
            </w:r>
          </w:p>
        </w:tc>
      </w:tr>
      <w:tr w:rsidR="00DC7D99" w:rsidRPr="00AD36A8" w:rsidTr="009D07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67" w:type="dxa"/>
          </w:tcPr>
          <w:p w:rsidR="00DC7D99" w:rsidRPr="00C357DF" w:rsidRDefault="00DC7D99" w:rsidP="00C73756">
            <w:pPr>
              <w:rPr>
                <w:rFonts w:ascii="Times New Roman" w:hAnsi="Times New Roman" w:cs="Times New Roman"/>
                <w:bCs w:val="0"/>
                <w:color w:val="auto"/>
              </w:rPr>
            </w:pPr>
            <w:r w:rsidRPr="00C357DF">
              <w:rPr>
                <w:rFonts w:ascii="Times New Roman" w:hAnsi="Times New Roman" w:cs="Times New Roman"/>
                <w:bCs w:val="0"/>
                <w:color w:val="auto"/>
              </w:rPr>
              <w:t>выполнено</w:t>
            </w:r>
          </w:p>
        </w:tc>
        <w:tc>
          <w:tcPr>
            <w:tcW w:w="2124" w:type="dxa"/>
          </w:tcPr>
          <w:p w:rsidR="00DC7D99" w:rsidRPr="00C357DF" w:rsidRDefault="00DC7D99" w:rsidP="00C7375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</w:t>
            </w:r>
          </w:p>
        </w:tc>
        <w:tc>
          <w:tcPr>
            <w:tcW w:w="2352" w:type="dxa"/>
          </w:tcPr>
          <w:p w:rsidR="00DC7D99" w:rsidRPr="00C357DF" w:rsidRDefault="00DC7D99" w:rsidP="00C7375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</w:t>
            </w:r>
          </w:p>
        </w:tc>
        <w:tc>
          <w:tcPr>
            <w:tcW w:w="2067" w:type="dxa"/>
          </w:tcPr>
          <w:p w:rsidR="00DC7D99" w:rsidRPr="00C357DF" w:rsidRDefault="00DC7D99" w:rsidP="00C7375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961" w:type="dxa"/>
          </w:tcPr>
          <w:p w:rsidR="00DC7D99" w:rsidRPr="00C357DF" w:rsidRDefault="00DC7D99" w:rsidP="00C7375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357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</w:t>
            </w:r>
          </w:p>
        </w:tc>
      </w:tr>
      <w:tr w:rsidR="00C357DF" w:rsidRPr="00AD36A8" w:rsidTr="009D079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67" w:type="dxa"/>
          </w:tcPr>
          <w:p w:rsidR="00C357DF" w:rsidRPr="00C357DF" w:rsidRDefault="00C357DF" w:rsidP="00C73756">
            <w:pPr>
              <w:rPr>
                <w:rFonts w:ascii="Times New Roman" w:hAnsi="Times New Roman" w:cs="Times New Roman"/>
                <w:bCs w:val="0"/>
                <w:color w:val="auto"/>
              </w:rPr>
            </w:pPr>
            <w:r w:rsidRPr="00C357DF">
              <w:rPr>
                <w:rFonts w:ascii="Times New Roman" w:hAnsi="Times New Roman" w:cs="Times New Roman"/>
                <w:bCs w:val="0"/>
                <w:color w:val="auto"/>
              </w:rPr>
              <w:t>Наличие родительского чата</w:t>
            </w:r>
          </w:p>
        </w:tc>
        <w:tc>
          <w:tcPr>
            <w:tcW w:w="2124" w:type="dxa"/>
          </w:tcPr>
          <w:p w:rsidR="00C357DF" w:rsidRDefault="009D0792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Доля участников </w:t>
            </w:r>
          </w:p>
          <w:p w:rsidR="009D0792" w:rsidRDefault="009D0792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30-50%</w:t>
            </w:r>
          </w:p>
          <w:p w:rsidR="009D0792" w:rsidRPr="00C357DF" w:rsidRDefault="009D0792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352" w:type="dxa"/>
          </w:tcPr>
          <w:p w:rsidR="009D0792" w:rsidRDefault="009D0792" w:rsidP="009D07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Доля участников </w:t>
            </w:r>
          </w:p>
          <w:p w:rsidR="009D0792" w:rsidRDefault="009D0792" w:rsidP="009D07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51-80%</w:t>
            </w:r>
          </w:p>
          <w:p w:rsidR="00C357DF" w:rsidRPr="00C357DF" w:rsidRDefault="00C357DF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067" w:type="dxa"/>
          </w:tcPr>
          <w:p w:rsidR="00C357DF" w:rsidRPr="00C357DF" w:rsidRDefault="00C357DF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961" w:type="dxa"/>
          </w:tcPr>
          <w:p w:rsidR="00C357DF" w:rsidRPr="00C357DF" w:rsidRDefault="009D0792" w:rsidP="00C7375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Кол-во баллов</w:t>
            </w:r>
          </w:p>
        </w:tc>
      </w:tr>
      <w:tr w:rsidR="00C357DF" w:rsidRPr="00AD36A8" w:rsidTr="009D07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67" w:type="dxa"/>
          </w:tcPr>
          <w:p w:rsidR="00C357DF" w:rsidRPr="00C357DF" w:rsidRDefault="00C357DF" w:rsidP="00C73756">
            <w:pPr>
              <w:rPr>
                <w:rFonts w:ascii="Times New Roman" w:hAnsi="Times New Roman" w:cs="Times New Roman"/>
                <w:bCs w:val="0"/>
                <w:color w:val="auto"/>
              </w:rPr>
            </w:pPr>
            <w:r w:rsidRPr="00C357DF">
              <w:rPr>
                <w:rFonts w:ascii="Times New Roman" w:hAnsi="Times New Roman" w:cs="Times New Roman"/>
                <w:bCs w:val="0"/>
                <w:color w:val="auto"/>
              </w:rPr>
              <w:t>выполнено</w:t>
            </w:r>
          </w:p>
        </w:tc>
        <w:tc>
          <w:tcPr>
            <w:tcW w:w="2124" w:type="dxa"/>
          </w:tcPr>
          <w:p w:rsidR="00C357DF" w:rsidRPr="00C357DF" w:rsidRDefault="009D0792" w:rsidP="00C7375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</w:t>
            </w:r>
          </w:p>
        </w:tc>
        <w:tc>
          <w:tcPr>
            <w:tcW w:w="2352" w:type="dxa"/>
          </w:tcPr>
          <w:p w:rsidR="00C357DF" w:rsidRPr="00C357DF" w:rsidRDefault="009D0792" w:rsidP="00C7375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</w:t>
            </w:r>
          </w:p>
        </w:tc>
        <w:tc>
          <w:tcPr>
            <w:tcW w:w="2067" w:type="dxa"/>
          </w:tcPr>
          <w:p w:rsidR="00C357DF" w:rsidRPr="00C357DF" w:rsidRDefault="00C357DF" w:rsidP="00C7375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961" w:type="dxa"/>
          </w:tcPr>
          <w:p w:rsidR="00C357DF" w:rsidRPr="00C357DF" w:rsidRDefault="009D0792" w:rsidP="00C7375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</w:t>
            </w:r>
          </w:p>
        </w:tc>
      </w:tr>
    </w:tbl>
    <w:p w:rsidR="00A77525" w:rsidRPr="00A77525" w:rsidRDefault="00C63B96" w:rsidP="00A7752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77525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Главная особенность эффективности развития воспитательной деятельности МБОУ Голицынской СОШ №2  заключается в объективности и надежности критериев и показателей, отражающие целостную картину деятельности. Поэтому надежность и объективность критериев и показателей обеспечивается сопоставлением всех видов информации в процессе исследования. Каждый из них отражает определенную сторону исследуемой реальности: субъективные представления, осознаваемые и не осознаваемые процессы.</w:t>
      </w:r>
    </w:p>
    <w:p w:rsidR="00C63B96" w:rsidRPr="00A77525" w:rsidRDefault="00C63B96" w:rsidP="00A7752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77525">
        <w:rPr>
          <w:rFonts w:ascii="Times New Roman" w:eastAsia="Times New Roman" w:hAnsi="Times New Roman" w:cs="Times New Roman"/>
          <w:sz w:val="24"/>
          <w:szCs w:val="24"/>
        </w:rPr>
        <w:t>Процесс воспитания в </w:t>
      </w:r>
      <w:r w:rsidRPr="00A77525">
        <w:rPr>
          <w:rFonts w:ascii="Times New Roman" w:eastAsia="Times New Roman" w:hAnsi="Times New Roman" w:cs="Times New Roman"/>
          <w:iCs/>
          <w:sz w:val="24"/>
          <w:szCs w:val="24"/>
        </w:rPr>
        <w:t>МБОУ</w:t>
      </w:r>
      <w:r w:rsidR="00260E0C">
        <w:rPr>
          <w:rFonts w:ascii="Times New Roman" w:eastAsia="Times New Roman" w:hAnsi="Times New Roman" w:cs="Times New Roman"/>
          <w:iCs/>
          <w:sz w:val="24"/>
          <w:szCs w:val="24"/>
        </w:rPr>
        <w:t xml:space="preserve"> Голицынской</w:t>
      </w:r>
      <w:r w:rsidRPr="00A77525">
        <w:rPr>
          <w:rFonts w:ascii="Times New Roman" w:eastAsia="Times New Roman" w:hAnsi="Times New Roman" w:cs="Times New Roman"/>
          <w:iCs/>
          <w:sz w:val="24"/>
          <w:szCs w:val="24"/>
        </w:rPr>
        <w:t xml:space="preserve"> СОШ №2 о</w:t>
      </w:r>
      <w:r w:rsidRPr="00A77525">
        <w:rPr>
          <w:rFonts w:ascii="Times New Roman" w:eastAsia="Times New Roman" w:hAnsi="Times New Roman" w:cs="Times New Roman"/>
          <w:sz w:val="24"/>
          <w:szCs w:val="24"/>
        </w:rPr>
        <w:t>сновывается на следующих принципах взаимодействия педагогических работников и обучающихся:</w:t>
      </w:r>
    </w:p>
    <w:tbl>
      <w:tblPr>
        <w:tblStyle w:val="1-51"/>
        <w:tblW w:w="0" w:type="auto"/>
        <w:tblLook w:val="04A0" w:firstRow="1" w:lastRow="0" w:firstColumn="1" w:lastColumn="0" w:noHBand="0" w:noVBand="1"/>
      </w:tblPr>
      <w:tblGrid>
        <w:gridCol w:w="9571"/>
      </w:tblGrid>
      <w:tr w:rsidR="00A77525" w:rsidRPr="00A77525" w:rsidTr="00A7752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71" w:type="dxa"/>
          </w:tcPr>
          <w:p w:rsidR="00A77525" w:rsidRPr="00A77525" w:rsidRDefault="00A77525" w:rsidP="00A77525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ind w:left="0"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7525">
              <w:rPr>
                <w:rFonts w:ascii="Times New Roman" w:eastAsia="Times New Roman" w:hAnsi="Times New Roman" w:cs="Times New Roman"/>
                <w:sz w:val="24"/>
                <w:szCs w:val="24"/>
              </w:rPr>
              <w:t>неукоснительное соблюдение законности и прав семьи и обучающегося, соблюдение конфиденциальности информации об обучающемся и семье, приоритета безопасности обучающегося при нахождении в школе;</w:t>
            </w:r>
          </w:p>
          <w:p w:rsidR="00A77525" w:rsidRPr="00A77525" w:rsidRDefault="00A77525" w:rsidP="00A7752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77525" w:rsidRPr="00A77525" w:rsidTr="00A775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71" w:type="dxa"/>
          </w:tcPr>
          <w:p w:rsidR="00A77525" w:rsidRPr="00A77525" w:rsidRDefault="00A77525" w:rsidP="00A77525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ind w:left="0"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7525">
              <w:rPr>
                <w:rFonts w:ascii="Times New Roman" w:eastAsia="Times New Roman" w:hAnsi="Times New Roman" w:cs="Times New Roman"/>
                <w:sz w:val="24"/>
                <w:szCs w:val="24"/>
              </w:rPr>
              <w:t>ориентир на создание в школе психологически комфортной среды для каждого обучающегося и взрослого, без которой невозможно конструктивное взаимодействие обучающихся и педагогических работников;</w:t>
            </w:r>
          </w:p>
          <w:p w:rsidR="00A77525" w:rsidRPr="00A77525" w:rsidRDefault="00A77525" w:rsidP="00A7752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77525" w:rsidRPr="00A77525" w:rsidTr="00A775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71" w:type="dxa"/>
          </w:tcPr>
          <w:p w:rsidR="00A77525" w:rsidRPr="00A77525" w:rsidRDefault="00A77525" w:rsidP="00A77525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ind w:left="0"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7525">
              <w:rPr>
                <w:rFonts w:ascii="Times New Roman" w:eastAsia="Times New Roman" w:hAnsi="Times New Roman" w:cs="Times New Roman"/>
                <w:sz w:val="24"/>
                <w:szCs w:val="24"/>
              </w:rPr>
              <w:t>реализация процесса воспитания главным образом через создание в школе детско-взрослых общностей, которые бы объединяли обучающихся и педагогических работников яркими и содержательными событиями, общими позитивными эмоциями и доверительными отношениями друг к другу;</w:t>
            </w:r>
          </w:p>
          <w:p w:rsidR="00A77525" w:rsidRPr="00A77525" w:rsidRDefault="00A77525" w:rsidP="00A7752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77525" w:rsidRPr="00A77525" w:rsidTr="00A775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71" w:type="dxa"/>
          </w:tcPr>
          <w:p w:rsidR="00A77525" w:rsidRPr="00A77525" w:rsidRDefault="00A77525" w:rsidP="00A77525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ind w:left="0"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7525"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организация основных совместных дел обучающихся и педагогических работников как предмета совместной заботы и взрослых, и обучающихся;</w:t>
            </w:r>
          </w:p>
          <w:p w:rsidR="00A77525" w:rsidRPr="00784E87" w:rsidRDefault="00A77525" w:rsidP="00A77525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ind w:left="0"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7525">
              <w:rPr>
                <w:rFonts w:ascii="Times New Roman" w:eastAsia="Times New Roman" w:hAnsi="Times New Roman" w:cs="Times New Roman"/>
                <w:sz w:val="24"/>
                <w:szCs w:val="24"/>
              </w:rPr>
              <w:t>системность, целесообразность и нешаблонность воспитания как условия его эффективности.</w:t>
            </w:r>
          </w:p>
        </w:tc>
      </w:tr>
    </w:tbl>
    <w:p w:rsidR="00A77525" w:rsidRPr="00C63B96" w:rsidRDefault="00A77525" w:rsidP="00A77525">
      <w:pPr>
        <w:widowControl w:val="0"/>
        <w:autoSpaceDE w:val="0"/>
        <w:autoSpaceDN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</w:rPr>
      </w:pPr>
    </w:p>
    <w:p w:rsidR="00C63B96" w:rsidRDefault="00C63B96" w:rsidP="00C63B96">
      <w:pPr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4"/>
        </w:rPr>
      </w:pPr>
      <w:r w:rsidRPr="00C63B96">
        <w:rPr>
          <w:rFonts w:ascii="Times New Roman" w:eastAsia="Times New Roman" w:hAnsi="Times New Roman" w:cs="Times New Roman"/>
          <w:sz w:val="24"/>
        </w:rPr>
        <w:t>Основные традиции воспитания в </w:t>
      </w:r>
      <w:r w:rsidRPr="00C63B96">
        <w:rPr>
          <w:rFonts w:ascii="Times New Roman" w:eastAsia="Times New Roman" w:hAnsi="Times New Roman" w:cs="Times New Roman"/>
          <w:iCs/>
          <w:sz w:val="24"/>
        </w:rPr>
        <w:t>МБОУ Голицынская СОШ №2</w:t>
      </w:r>
      <w:r w:rsidRPr="00C63B96">
        <w:rPr>
          <w:rFonts w:ascii="Times New Roman" w:eastAsia="Times New Roman" w:hAnsi="Times New Roman" w:cs="Times New Roman"/>
          <w:i/>
          <w:iCs/>
          <w:sz w:val="24"/>
        </w:rPr>
        <w:t>:</w:t>
      </w:r>
    </w:p>
    <w:tbl>
      <w:tblPr>
        <w:tblStyle w:val="1-51"/>
        <w:tblW w:w="0" w:type="auto"/>
        <w:tblLook w:val="04A0" w:firstRow="1" w:lastRow="0" w:firstColumn="1" w:lastColumn="0" w:noHBand="0" w:noVBand="1"/>
      </w:tblPr>
      <w:tblGrid>
        <w:gridCol w:w="9571"/>
      </w:tblGrid>
      <w:tr w:rsidR="00A77525" w:rsidTr="00A7752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71" w:type="dxa"/>
          </w:tcPr>
          <w:p w:rsidR="00A77525" w:rsidRPr="00C63B96" w:rsidRDefault="00A77525" w:rsidP="00A77525">
            <w:pPr>
              <w:widowControl w:val="0"/>
              <w:numPr>
                <w:ilvl w:val="0"/>
                <w:numId w:val="2"/>
              </w:numPr>
              <w:autoSpaceDE w:val="0"/>
              <w:autoSpaceDN w:val="0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 w:rsidRPr="00C63B96">
              <w:rPr>
                <w:rFonts w:ascii="Times New Roman" w:eastAsia="Times New Roman" w:hAnsi="Times New Roman" w:cs="Times New Roman"/>
                <w:sz w:val="24"/>
              </w:rPr>
              <w:t>стержнем годового цикла воспитательной работы школы являются ключевые общешкольные дела, через которые осуществляется интеграция воспитательных усилий педагогических работников;</w:t>
            </w:r>
          </w:p>
          <w:p w:rsidR="00A77525" w:rsidRDefault="00A77525" w:rsidP="00C63B96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</w:p>
        </w:tc>
      </w:tr>
      <w:tr w:rsidR="00A77525" w:rsidTr="00A775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71" w:type="dxa"/>
          </w:tcPr>
          <w:p w:rsidR="00A77525" w:rsidRPr="00C63B96" w:rsidRDefault="00A77525" w:rsidP="00A77525">
            <w:pPr>
              <w:widowControl w:val="0"/>
              <w:numPr>
                <w:ilvl w:val="0"/>
                <w:numId w:val="2"/>
              </w:numPr>
              <w:autoSpaceDE w:val="0"/>
              <w:autoSpaceDN w:val="0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 w:rsidRPr="00C63B96">
              <w:rPr>
                <w:rFonts w:ascii="Times New Roman" w:eastAsia="Times New Roman" w:hAnsi="Times New Roman" w:cs="Times New Roman"/>
                <w:sz w:val="24"/>
              </w:rPr>
              <w:t>важной чертой каждого ключевого дела и большинства используемых для воспитания других совместных дел педагогических работников и обучающихся является коллективная разработка, коллективное планирование, коллективное проведение и коллективный анализ их результатов;</w:t>
            </w:r>
          </w:p>
          <w:p w:rsidR="00A77525" w:rsidRDefault="00A77525" w:rsidP="00C63B96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</w:p>
        </w:tc>
      </w:tr>
      <w:tr w:rsidR="00A77525" w:rsidTr="00A775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71" w:type="dxa"/>
          </w:tcPr>
          <w:p w:rsidR="00A77525" w:rsidRPr="00C63B96" w:rsidRDefault="00A77525" w:rsidP="00A77525">
            <w:pPr>
              <w:widowControl w:val="0"/>
              <w:numPr>
                <w:ilvl w:val="0"/>
                <w:numId w:val="2"/>
              </w:numPr>
              <w:autoSpaceDE w:val="0"/>
              <w:autoSpaceDN w:val="0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 w:rsidRPr="00C63B96">
              <w:rPr>
                <w:rFonts w:ascii="Times New Roman" w:eastAsia="Times New Roman" w:hAnsi="Times New Roman" w:cs="Times New Roman"/>
                <w:sz w:val="24"/>
              </w:rPr>
              <w:t>в школе создаются такие условия, при которых по мере взросления обучающегося увеличивается и его роль в совместных делах (от пассивного наблюдателя до организатора);</w:t>
            </w:r>
          </w:p>
          <w:p w:rsidR="00A77525" w:rsidRDefault="00A77525" w:rsidP="00C63B96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</w:p>
        </w:tc>
      </w:tr>
      <w:tr w:rsidR="00A77525" w:rsidTr="00A775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71" w:type="dxa"/>
          </w:tcPr>
          <w:p w:rsidR="00A77525" w:rsidRPr="00C63B96" w:rsidRDefault="00A77525" w:rsidP="00A77525">
            <w:pPr>
              <w:widowControl w:val="0"/>
              <w:numPr>
                <w:ilvl w:val="0"/>
                <w:numId w:val="2"/>
              </w:numPr>
              <w:autoSpaceDE w:val="0"/>
              <w:autoSpaceDN w:val="0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 w:rsidRPr="00C63B96">
              <w:rPr>
                <w:rFonts w:ascii="Times New Roman" w:eastAsia="Times New Roman" w:hAnsi="Times New Roman" w:cs="Times New Roman"/>
                <w:sz w:val="24"/>
              </w:rPr>
              <w:t>педагогические работники школы ориентируются на формирование коллективов в рамках школьных классов, кружков, студий, секций и иных детских объединений, на установление в них доброжелательных и товарищеских взаимоотношений;</w:t>
            </w:r>
          </w:p>
          <w:p w:rsidR="00A77525" w:rsidRDefault="00A77525" w:rsidP="00C63B96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</w:p>
        </w:tc>
      </w:tr>
      <w:tr w:rsidR="00A77525" w:rsidTr="00A775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71" w:type="dxa"/>
          </w:tcPr>
          <w:p w:rsidR="00A77525" w:rsidRPr="00C63B96" w:rsidRDefault="00A77525" w:rsidP="00A77525">
            <w:pPr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A77525" w:rsidRPr="00C63B96" w:rsidRDefault="00A77525" w:rsidP="00A77525">
            <w:pPr>
              <w:widowControl w:val="0"/>
              <w:numPr>
                <w:ilvl w:val="0"/>
                <w:numId w:val="2"/>
              </w:numPr>
              <w:autoSpaceDE w:val="0"/>
              <w:autoSpaceDN w:val="0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 w:rsidRPr="00C63B96">
              <w:rPr>
                <w:rFonts w:ascii="Times New Roman" w:eastAsia="Times New Roman" w:hAnsi="Times New Roman" w:cs="Times New Roman"/>
                <w:sz w:val="24"/>
              </w:rPr>
              <w:t>ключевой фигурой воспитания в школе является классный руководитель, реализующий по отношению к обучающимся защитную, личностно развивающую, организационную, посредническую (в разрешении конфликтов) функции.</w:t>
            </w:r>
          </w:p>
          <w:p w:rsidR="00A77525" w:rsidRDefault="00A77525" w:rsidP="00C63B96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</w:p>
        </w:tc>
      </w:tr>
    </w:tbl>
    <w:p w:rsidR="0058725B" w:rsidRDefault="0058725B" w:rsidP="003375F3">
      <w:pPr>
        <w:contextualSpacing/>
        <w:jc w:val="both"/>
        <w:rPr>
          <w:rFonts w:ascii="Times New Roman" w:eastAsia="Times New Roman" w:hAnsi="Times New Roman" w:cs="Times New Roman"/>
          <w:sz w:val="24"/>
        </w:rPr>
      </w:pPr>
    </w:p>
    <w:p w:rsidR="00C63B96" w:rsidRDefault="00C63B96" w:rsidP="00C63B96">
      <w:pPr>
        <w:ind w:firstLine="567"/>
        <w:contextualSpacing/>
        <w:jc w:val="both"/>
        <w:rPr>
          <w:rFonts w:ascii="Times New Roman" w:eastAsia="Times New Roman" w:hAnsi="Times New Roman" w:cs="Times New Roman"/>
          <w:sz w:val="24"/>
        </w:rPr>
      </w:pPr>
      <w:r w:rsidRPr="00C63B96">
        <w:rPr>
          <w:rFonts w:ascii="Times New Roman" w:eastAsia="Times New Roman" w:hAnsi="Times New Roman" w:cs="Times New Roman"/>
          <w:sz w:val="24"/>
        </w:rPr>
        <w:t>Самоанализ воспитательной деятельности показал, что школе в</w:t>
      </w:r>
      <w:r w:rsidRPr="00C63B96">
        <w:rPr>
          <w:rFonts w:ascii="Times New Roman" w:eastAsia="Times New Roman" w:hAnsi="Times New Roman" w:cs="Times New Roman"/>
          <w:i/>
          <w:iCs/>
          <w:sz w:val="24"/>
        </w:rPr>
        <w:t> </w:t>
      </w:r>
      <w:r w:rsidR="009D0792">
        <w:rPr>
          <w:rFonts w:ascii="Times New Roman" w:eastAsia="Times New Roman" w:hAnsi="Times New Roman" w:cs="Times New Roman"/>
          <w:iCs/>
          <w:sz w:val="24"/>
        </w:rPr>
        <w:t>2024/25</w:t>
      </w:r>
      <w:r w:rsidRPr="00C63B96">
        <w:rPr>
          <w:rFonts w:ascii="Times New Roman" w:eastAsia="Times New Roman" w:hAnsi="Times New Roman" w:cs="Times New Roman"/>
          <w:sz w:val="24"/>
        </w:rPr>
        <w:t> учебном году удалось:</w:t>
      </w:r>
    </w:p>
    <w:p w:rsidR="00784E87" w:rsidRPr="00C63B96" w:rsidRDefault="00784E87" w:rsidP="00C63B96">
      <w:pPr>
        <w:ind w:firstLine="567"/>
        <w:contextualSpacing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noProof/>
          <w:sz w:val="24"/>
        </w:rPr>
        <w:drawing>
          <wp:inline distT="0" distB="0" distL="0" distR="0">
            <wp:extent cx="5469571" cy="2462709"/>
            <wp:effectExtent l="76200" t="57150" r="55245" b="90170"/>
            <wp:docPr id="267" name="Схема 26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15" r:lo="rId216" r:qs="rId217" r:cs="rId218"/>
              </a:graphicData>
            </a:graphic>
          </wp:inline>
        </w:drawing>
      </w:r>
    </w:p>
    <w:p w:rsidR="00C63B96" w:rsidRPr="00C63B96" w:rsidRDefault="00C63B96" w:rsidP="00C63B96">
      <w:pPr>
        <w:ind w:firstLine="567"/>
        <w:contextualSpacing/>
        <w:jc w:val="both"/>
        <w:rPr>
          <w:rFonts w:ascii="Times New Roman" w:eastAsia="Times New Roman" w:hAnsi="Times New Roman" w:cs="Times New Roman"/>
          <w:sz w:val="24"/>
        </w:rPr>
      </w:pPr>
      <w:r w:rsidRPr="00C63B96">
        <w:rPr>
          <w:rFonts w:ascii="Times New Roman" w:eastAsia="Times New Roman" w:hAnsi="Times New Roman" w:cs="Times New Roman"/>
          <w:sz w:val="24"/>
        </w:rPr>
        <w:t>В личностном развитии школьников за </w:t>
      </w:r>
      <w:r w:rsidR="009D0792">
        <w:rPr>
          <w:rFonts w:ascii="Times New Roman" w:eastAsia="Times New Roman" w:hAnsi="Times New Roman" w:cs="Times New Roman"/>
          <w:iCs/>
          <w:sz w:val="24"/>
        </w:rPr>
        <w:t xml:space="preserve">2024/25 </w:t>
      </w:r>
      <w:r w:rsidRPr="00C63B96">
        <w:rPr>
          <w:rFonts w:ascii="Times New Roman" w:eastAsia="Times New Roman" w:hAnsi="Times New Roman" w:cs="Times New Roman"/>
          <w:sz w:val="24"/>
        </w:rPr>
        <w:t>учебный год отмечается </w:t>
      </w:r>
      <w:r w:rsidRPr="00C63B96">
        <w:rPr>
          <w:rFonts w:ascii="Times New Roman" w:eastAsia="Times New Roman" w:hAnsi="Times New Roman" w:cs="Times New Roman"/>
          <w:iCs/>
          <w:sz w:val="24"/>
        </w:rPr>
        <w:t>устойчивая позитивная</w:t>
      </w:r>
      <w:r w:rsidRPr="00C63B96">
        <w:rPr>
          <w:rFonts w:ascii="Times New Roman" w:eastAsia="Times New Roman" w:hAnsi="Times New Roman" w:cs="Times New Roman"/>
          <w:sz w:val="24"/>
        </w:rPr>
        <w:t> динамика.</w:t>
      </w:r>
    </w:p>
    <w:p w:rsidR="00C63B96" w:rsidRPr="00C63B96" w:rsidRDefault="00C63B96" w:rsidP="00C63B96">
      <w:pPr>
        <w:ind w:right="259" w:firstLine="709"/>
        <w:jc w:val="both"/>
        <w:rPr>
          <w:rFonts w:ascii="Times New Roman" w:eastAsia="Times New Roman" w:hAnsi="Times New Roman" w:cs="Times New Roman"/>
          <w:color w:val="000000"/>
          <w:w w:val="0"/>
          <w:sz w:val="24"/>
        </w:rPr>
      </w:pPr>
      <w:r w:rsidRPr="00C63B96">
        <w:rPr>
          <w:rFonts w:ascii="Times New Roman" w:eastAsia="Times New Roman" w:hAnsi="Times New Roman" w:cs="Times New Roman"/>
          <w:color w:val="000000"/>
          <w:w w:val="0"/>
          <w:sz w:val="24"/>
        </w:rPr>
        <w:t>Практический  анализ,     основанный на монитори</w:t>
      </w:r>
      <w:r w:rsidR="00784E87">
        <w:rPr>
          <w:rFonts w:ascii="Times New Roman" w:eastAsia="Times New Roman" w:hAnsi="Times New Roman" w:cs="Times New Roman"/>
          <w:color w:val="000000"/>
          <w:w w:val="0"/>
          <w:sz w:val="24"/>
        </w:rPr>
        <w:t>нговых данных</w:t>
      </w:r>
      <w:r w:rsidRPr="00C63B96">
        <w:rPr>
          <w:rFonts w:ascii="Times New Roman" w:eastAsia="Times New Roman" w:hAnsi="Times New Roman" w:cs="Times New Roman"/>
          <w:color w:val="000000"/>
          <w:w w:val="0"/>
          <w:sz w:val="24"/>
        </w:rPr>
        <w:t xml:space="preserve">, позволил выделить значимые сильные и слабые стороны в воспитательной деятельности МБОУ Голицынской СОШ №2  по следующим позициям: </w:t>
      </w:r>
    </w:p>
    <w:p w:rsidR="00260E0C" w:rsidRDefault="00C63B96" w:rsidP="00260E0C">
      <w:pPr>
        <w:ind w:right="259" w:firstLine="709"/>
        <w:jc w:val="center"/>
        <w:rPr>
          <w:rFonts w:ascii="Times New Roman" w:eastAsia="Times New Roman" w:hAnsi="Times New Roman" w:cs="Times New Roman"/>
          <w:b/>
          <w:color w:val="000000"/>
          <w:w w:val="0"/>
          <w:sz w:val="24"/>
          <w:u w:val="single"/>
        </w:rPr>
      </w:pPr>
      <w:r w:rsidRPr="00947DB3">
        <w:rPr>
          <w:rFonts w:ascii="Times New Roman" w:eastAsia="Times New Roman" w:hAnsi="Times New Roman" w:cs="Times New Roman"/>
          <w:b/>
          <w:color w:val="000000"/>
          <w:w w:val="0"/>
          <w:sz w:val="24"/>
          <w:u w:val="single"/>
        </w:rPr>
        <w:t>Сильные стороны воспитательной деятельности:</w:t>
      </w:r>
      <w:r w:rsidR="00F16A54">
        <w:rPr>
          <w:rFonts w:ascii="Times New Roman" w:eastAsia="Times New Roman" w:hAnsi="Times New Roman" w:cs="Times New Roman"/>
          <w:noProof/>
          <w:color w:val="000000"/>
          <w:w w:val="0"/>
          <w:sz w:val="24"/>
          <w:u w:val="single"/>
        </w:rPr>
        <w:drawing>
          <wp:inline distT="0" distB="0" distL="0" distR="0">
            <wp:extent cx="4420535" cy="1256599"/>
            <wp:effectExtent l="38100" t="0" r="37465" b="0"/>
            <wp:docPr id="268" name="Схема 26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20" r:lo="rId221" r:qs="rId222" r:cs="rId223"/>
              </a:graphicData>
            </a:graphic>
          </wp:inline>
        </w:drawing>
      </w:r>
    </w:p>
    <w:p w:rsidR="00C63B96" w:rsidRPr="00260E0C" w:rsidRDefault="00C63B96" w:rsidP="00260E0C">
      <w:pPr>
        <w:ind w:right="259" w:firstLine="709"/>
        <w:jc w:val="center"/>
        <w:rPr>
          <w:rFonts w:ascii="Times New Roman" w:eastAsia="Times New Roman" w:hAnsi="Times New Roman" w:cs="Times New Roman"/>
          <w:b/>
          <w:color w:val="000000"/>
          <w:w w:val="0"/>
          <w:sz w:val="24"/>
          <w:u w:val="single"/>
        </w:rPr>
      </w:pPr>
      <w:r w:rsidRPr="00947DB3">
        <w:rPr>
          <w:rFonts w:ascii="Times New Roman" w:eastAsia="Times New Roman" w:hAnsi="Times New Roman" w:cs="Times New Roman"/>
          <w:b/>
          <w:color w:val="000000"/>
          <w:w w:val="0"/>
          <w:sz w:val="24"/>
          <w:u w:val="single"/>
        </w:rPr>
        <w:t>Среди основных недостатков воспитательной деятельности можно считать:</w:t>
      </w:r>
    </w:p>
    <w:p w:rsidR="00260E0C" w:rsidRDefault="00947DB3" w:rsidP="00260E0C">
      <w:pPr>
        <w:ind w:right="259" w:firstLine="709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24"/>
          <w:u w:val="single"/>
        </w:rPr>
        <w:drawing>
          <wp:inline distT="0" distB="0" distL="0" distR="0">
            <wp:extent cx="5278837" cy="1009767"/>
            <wp:effectExtent l="76200" t="0" r="0" b="0"/>
            <wp:docPr id="269" name="Схема 26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25" r:lo="rId226" r:qs="rId227" r:cs="rId228"/>
              </a:graphicData>
            </a:graphic>
          </wp:inline>
        </w:drawing>
      </w:r>
    </w:p>
    <w:p w:rsidR="001F46CA" w:rsidRPr="001F46CA" w:rsidRDefault="001F46CA" w:rsidP="001F46CA">
      <w:pPr>
        <w:ind w:right="259" w:firstLine="709"/>
        <w:jc w:val="both"/>
        <w:rPr>
          <w:rFonts w:ascii="Times New Roman" w:eastAsia="Times New Roman" w:hAnsi="Times New Roman" w:cs="Times New Roman"/>
          <w:color w:val="000000"/>
          <w:w w:val="0"/>
          <w:sz w:val="24"/>
          <w:u w:val="single"/>
        </w:rPr>
      </w:pPr>
      <w:r w:rsidRPr="001F46CA">
        <w:rPr>
          <w:rFonts w:ascii="Times New Roman" w:hAnsi="Times New Roman" w:cs="Times New Roman"/>
          <w:sz w:val="24"/>
          <w:szCs w:val="24"/>
        </w:rPr>
        <w:t>Анализируя воспитательную  раб</w:t>
      </w:r>
      <w:r>
        <w:rPr>
          <w:rFonts w:ascii="Times New Roman" w:hAnsi="Times New Roman" w:cs="Times New Roman"/>
          <w:sz w:val="24"/>
          <w:szCs w:val="24"/>
        </w:rPr>
        <w:t>оту школы,  по всем модулям</w:t>
      </w:r>
      <w:r w:rsidRPr="001F46CA">
        <w:rPr>
          <w:rFonts w:ascii="Times New Roman" w:hAnsi="Times New Roman" w:cs="Times New Roman"/>
          <w:sz w:val="24"/>
          <w:szCs w:val="24"/>
        </w:rPr>
        <w:t xml:space="preserve"> прослеживается </w:t>
      </w:r>
      <w:r w:rsidRPr="001F46CA">
        <w:rPr>
          <w:rFonts w:ascii="Times New Roman" w:hAnsi="Times New Roman" w:cs="Times New Roman"/>
          <w:b/>
          <w:sz w:val="24"/>
          <w:szCs w:val="24"/>
        </w:rPr>
        <w:t>положительная динамика:</w:t>
      </w:r>
    </w:p>
    <w:p w:rsidR="001F46CA" w:rsidRDefault="001F46CA" w:rsidP="001F46CA">
      <w:pPr>
        <w:ind w:right="180"/>
        <w:contextualSpacing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4"/>
          <w:szCs w:val="24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2614163</wp:posOffset>
            </wp:positionH>
            <wp:positionV relativeFrom="paragraph">
              <wp:posOffset>1259809</wp:posOffset>
            </wp:positionV>
            <wp:extent cx="672713" cy="652007"/>
            <wp:effectExtent l="0" t="0" r="0" b="0"/>
            <wp:wrapNone/>
            <wp:docPr id="274" name="Рисунок 7" descr="http://www.11coolschool.org/wp-content/uploads/2020/10/Logo_dop_obr-1024x9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11coolschool.org/wp-content/uploads/2020/10/Logo_dop_obr-1024x993.png"/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713" cy="652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F46CA">
        <w:rPr>
          <w:rFonts w:ascii="Times New Roman" w:hAnsi="Times New Roman" w:cs="Times New Roman"/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5940796" cy="2978812"/>
            <wp:effectExtent l="0" t="57150" r="0" b="69215"/>
            <wp:docPr id="230" name="Схема 26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31" r:lo="rId232" r:qs="rId233" r:cs="rId234"/>
              </a:graphicData>
            </a:graphic>
          </wp:inline>
        </w:drawing>
      </w:r>
    </w:p>
    <w:p w:rsidR="001F46CA" w:rsidRPr="001F46CA" w:rsidRDefault="001F46CA" w:rsidP="001F46CA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F46CA">
        <w:rPr>
          <w:rFonts w:ascii="Times New Roman" w:hAnsi="Times New Roman" w:cs="Times New Roman"/>
          <w:sz w:val="24"/>
          <w:szCs w:val="24"/>
        </w:rPr>
        <w:t xml:space="preserve">Поэтому, можно сказать, что </w:t>
      </w:r>
      <w:r w:rsidRPr="001F46CA">
        <w:rPr>
          <w:rFonts w:ascii="Times New Roman" w:hAnsi="Times New Roman" w:cs="Times New Roman"/>
          <w:b/>
          <w:sz w:val="24"/>
          <w:szCs w:val="24"/>
        </w:rPr>
        <w:t>задачи</w:t>
      </w:r>
      <w:r w:rsidRPr="001F46CA">
        <w:rPr>
          <w:rFonts w:ascii="Times New Roman" w:hAnsi="Times New Roman" w:cs="Times New Roman"/>
          <w:sz w:val="24"/>
          <w:szCs w:val="24"/>
        </w:rPr>
        <w:t xml:space="preserve">, поставленные на </w:t>
      </w:r>
      <w:r w:rsidR="009D0792">
        <w:rPr>
          <w:rFonts w:ascii="Times New Roman" w:hAnsi="Times New Roman" w:cs="Times New Roman"/>
          <w:b/>
          <w:sz w:val="24"/>
          <w:szCs w:val="24"/>
        </w:rPr>
        <w:t>2024-2025</w:t>
      </w:r>
      <w:r w:rsidRPr="001F46CA">
        <w:rPr>
          <w:rFonts w:ascii="Times New Roman" w:hAnsi="Times New Roman" w:cs="Times New Roman"/>
          <w:sz w:val="24"/>
          <w:szCs w:val="24"/>
        </w:rPr>
        <w:t xml:space="preserve"> учебный год, </w:t>
      </w:r>
      <w:r w:rsidRPr="001F46CA">
        <w:rPr>
          <w:rFonts w:ascii="Times New Roman" w:hAnsi="Times New Roman" w:cs="Times New Roman"/>
          <w:b/>
          <w:sz w:val="24"/>
          <w:szCs w:val="24"/>
        </w:rPr>
        <w:t>выполнены:</w:t>
      </w:r>
      <w:r w:rsidRPr="001F46CA">
        <w:rPr>
          <w:rFonts w:ascii="Times New Roman" w:hAnsi="Times New Roman" w:cs="Times New Roman"/>
          <w:sz w:val="24"/>
          <w:szCs w:val="24"/>
        </w:rPr>
        <w:t xml:space="preserve"> организация и проведение воспитательных мероприятий осуществлялись, исходя из интересов, интеллектуальных и физических возможностей учащихся, что обеспечивало реализацию личностно-ориентированного подхода при одновременном обеспечении массовости мероприятий. Все аспекты воспитательной работы позволяли учащимся ярко и неординарно проявлять свои творческие способности. Воспитательная работа школы основывалась на принципах сохранения и укрепления здоровья учащихся. </w:t>
      </w:r>
    </w:p>
    <w:p w:rsidR="00F16A54" w:rsidRDefault="00F16A54" w:rsidP="001F46CA">
      <w:pPr>
        <w:spacing w:after="0" w:line="240" w:lineRule="auto"/>
        <w:ind w:right="180"/>
        <w:contextualSpacing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1F46CA" w:rsidRDefault="001F46CA" w:rsidP="001F46CA">
      <w:pPr>
        <w:spacing w:after="0" w:line="240" w:lineRule="auto"/>
        <w:ind w:right="180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>Выводы</w:t>
      </w:r>
    </w:p>
    <w:p w:rsidR="001F46CA" w:rsidRDefault="001F46CA" w:rsidP="001F46CA">
      <w:pPr>
        <w:spacing w:after="0" w:line="240" w:lineRule="auto"/>
        <w:ind w:right="180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1.Воспитательная работа в школе организована на хорошем уровне. Воспитательные события, дела и мероприятия реализуются в соответствии с рабочей программой воспитания и календарными планами воспитательной работы, а также планами ВР классных руководителей. </w:t>
      </w:r>
    </w:p>
    <w:p w:rsidR="001F46CA" w:rsidRDefault="001F46CA" w:rsidP="001F46CA">
      <w:pPr>
        <w:spacing w:after="0" w:line="240" w:lineRule="auto"/>
        <w:ind w:right="180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2.Работа педколлектива по патриотическому воспитанию ведется системно, целенаправленно и на хорошем уровне, что подтверждают результаты диагностики уровня сформированности патриотических качеств у обучающихся.</w:t>
      </w:r>
    </w:p>
    <w:p w:rsidR="001F46CA" w:rsidRPr="001F46CA" w:rsidRDefault="001F46CA" w:rsidP="001F46CA">
      <w:pPr>
        <w:spacing w:after="0" w:line="240" w:lineRule="auto"/>
        <w:ind w:right="180"/>
        <w:contextualSpacing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1F46CA">
        <w:rPr>
          <w:rFonts w:ascii="Times New Roman" w:hAnsi="Times New Roman" w:cs="Times New Roman"/>
          <w:b/>
          <w:color w:val="000000"/>
          <w:sz w:val="24"/>
          <w:szCs w:val="24"/>
        </w:rPr>
        <w:t>Рекомендации</w:t>
      </w:r>
    </w:p>
    <w:p w:rsidR="001F46CA" w:rsidRDefault="001F46CA" w:rsidP="001F46CA">
      <w:pPr>
        <w:spacing w:after="0" w:line="240" w:lineRule="auto"/>
        <w:ind w:right="180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1. Обеспечить решение выявленных проблем в воспитательном процессе школы.</w:t>
      </w:r>
    </w:p>
    <w:p w:rsidR="001F46CA" w:rsidRDefault="001F46CA" w:rsidP="001F46CA">
      <w:pPr>
        <w:spacing w:after="0" w:line="240" w:lineRule="auto"/>
        <w:ind w:right="180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2. Продолжить работу по патриотическому воспитанию, максимально привлекать в воспитательный процесс возможности социальных партнеров школы для реализации задач патриотического воспитания.</w:t>
      </w:r>
    </w:p>
    <w:p w:rsidR="000D2B14" w:rsidRDefault="00C63B96" w:rsidP="000D2B14">
      <w:pPr>
        <w:ind w:right="259"/>
        <w:jc w:val="both"/>
        <w:rPr>
          <w:rFonts w:ascii="Times New Roman" w:eastAsia="Times New Roman" w:hAnsi="Times New Roman" w:cs="Times New Roman"/>
          <w:color w:val="000000"/>
          <w:w w:val="0"/>
          <w:sz w:val="24"/>
        </w:rPr>
      </w:pPr>
      <w:r w:rsidRPr="00C63B96">
        <w:rPr>
          <w:rFonts w:ascii="Times New Roman" w:eastAsia="Times New Roman" w:hAnsi="Times New Roman" w:cs="Times New Roman"/>
          <w:color w:val="000000"/>
          <w:w w:val="0"/>
          <w:sz w:val="24"/>
        </w:rPr>
        <w:t>На осн</w:t>
      </w:r>
      <w:r w:rsidR="00947DB3">
        <w:rPr>
          <w:rFonts w:ascii="Times New Roman" w:eastAsia="Times New Roman" w:hAnsi="Times New Roman" w:cs="Times New Roman"/>
          <w:color w:val="000000"/>
          <w:w w:val="0"/>
          <w:sz w:val="24"/>
        </w:rPr>
        <w:t>ове результатов анализа воспитательной работы</w:t>
      </w:r>
      <w:r w:rsidRPr="00C63B96">
        <w:rPr>
          <w:rFonts w:ascii="Times New Roman" w:eastAsia="Times New Roman" w:hAnsi="Times New Roman" w:cs="Times New Roman"/>
          <w:color w:val="000000"/>
          <w:w w:val="0"/>
          <w:sz w:val="24"/>
        </w:rPr>
        <w:t>, выявленных сильных и слабых сторон воспитательной деятельности  МБОУ Голицынской СОШ №2 поставлена цел</w:t>
      </w:r>
      <w:r w:rsidR="009D0792">
        <w:rPr>
          <w:rFonts w:ascii="Times New Roman" w:eastAsia="Times New Roman" w:hAnsi="Times New Roman" w:cs="Times New Roman"/>
          <w:color w:val="000000"/>
          <w:w w:val="0"/>
          <w:sz w:val="24"/>
        </w:rPr>
        <w:t>ь и определен круг задач на 2025-2026</w:t>
      </w:r>
      <w:r w:rsidRPr="00C63B96">
        <w:rPr>
          <w:rFonts w:ascii="Times New Roman" w:eastAsia="Times New Roman" w:hAnsi="Times New Roman" w:cs="Times New Roman"/>
          <w:color w:val="000000"/>
          <w:w w:val="0"/>
          <w:sz w:val="24"/>
        </w:rPr>
        <w:t>г.г</w:t>
      </w:r>
      <w:r w:rsidR="000D2B14">
        <w:rPr>
          <w:rFonts w:ascii="Times New Roman" w:eastAsia="Times New Roman" w:hAnsi="Times New Roman" w:cs="Times New Roman"/>
          <w:color w:val="000000"/>
          <w:w w:val="0"/>
          <w:sz w:val="24"/>
        </w:rPr>
        <w:t>.</w:t>
      </w:r>
    </w:p>
    <w:p w:rsidR="000D2B14" w:rsidRPr="00F16A54" w:rsidRDefault="000D2B14" w:rsidP="00F16A54">
      <w:pPr>
        <w:spacing w:after="0" w:line="240" w:lineRule="auto"/>
        <w:ind w:right="261"/>
        <w:contextualSpacing/>
        <w:jc w:val="both"/>
        <w:rPr>
          <w:rFonts w:ascii="Times New Roman" w:eastAsia="Times New Roman" w:hAnsi="Times New Roman" w:cs="Times New Roman"/>
          <w:color w:val="000000"/>
          <w:w w:val="0"/>
          <w:sz w:val="24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24"/>
        </w:rPr>
        <w:lastRenderedPageBreak/>
        <w:drawing>
          <wp:inline distT="0" distB="0" distL="0" distR="0">
            <wp:extent cx="6076950" cy="1724025"/>
            <wp:effectExtent l="0" t="38100" r="0" b="66675"/>
            <wp:docPr id="276" name="Схема 27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36" r:lo="rId237" r:qs="rId238" r:cs="rId239"/>
              </a:graphicData>
            </a:graphic>
          </wp:inline>
        </w:drawing>
      </w:r>
      <w:r w:rsidRPr="00F16A54">
        <w:rPr>
          <w:rFonts w:ascii="Times New Roman" w:hAnsi="Times New Roman" w:cs="Times New Roman"/>
          <w:sz w:val="24"/>
          <w:szCs w:val="24"/>
        </w:rPr>
        <w:t>Данная цель ориентирует педагогов, в первую очередь, на обеспечение позитивной динамики развития личности ребенка, а не только на обеспечение соответствия его личности единому стандарту. Сотрудничество, партнерские отношения педагога и обучающегося, сочетание усилий педагога по развитию личности ребенка и усилий самого ребенка по своему саморазвитию - являются важным фактором успеха в достижении поставленной цели в связи с этим важно.</w:t>
      </w:r>
      <w:r w:rsidR="009D0792">
        <w:rPr>
          <w:rFonts w:ascii="Times New Roman" w:hAnsi="Times New Roman" w:cs="Times New Roman"/>
          <w:sz w:val="24"/>
          <w:szCs w:val="24"/>
        </w:rPr>
        <w:t xml:space="preserve"> </w:t>
      </w:r>
      <w:r w:rsidRPr="00F16A54">
        <w:rPr>
          <w:rFonts w:ascii="Times New Roman" w:hAnsi="Times New Roman" w:cs="Times New Roman"/>
          <w:sz w:val="24"/>
          <w:szCs w:val="24"/>
        </w:rPr>
        <w:t xml:space="preserve">Достижению поставленной цели воспитания обучающихся будет способствовать решение следующих основных </w:t>
      </w:r>
      <w:r w:rsidRPr="00F16A54">
        <w:rPr>
          <w:rFonts w:ascii="Times New Roman" w:hAnsi="Times New Roman" w:cs="Times New Roman"/>
          <w:b/>
          <w:sz w:val="24"/>
          <w:szCs w:val="24"/>
        </w:rPr>
        <w:t>задач</w:t>
      </w:r>
      <w:r w:rsidRPr="00F16A54">
        <w:rPr>
          <w:rFonts w:ascii="Times New Roman" w:hAnsi="Times New Roman" w:cs="Times New Roman"/>
          <w:sz w:val="24"/>
          <w:szCs w:val="24"/>
        </w:rPr>
        <w:t>:</w:t>
      </w:r>
    </w:p>
    <w:p w:rsidR="000D2B14" w:rsidRDefault="000D2B14" w:rsidP="000D2B14">
      <w:pPr>
        <w:pStyle w:val="ae"/>
        <w:ind w:left="0" w:right="224" w:firstLine="0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486400" cy="2625393"/>
            <wp:effectExtent l="95250" t="57150" r="57150" b="99060"/>
            <wp:docPr id="277" name="Схема 27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41" r:lo="rId242" r:qs="rId243" r:cs="rId244"/>
              </a:graphicData>
            </a:graphic>
          </wp:inline>
        </w:drawing>
      </w:r>
    </w:p>
    <w:p w:rsidR="00F16A54" w:rsidRPr="000D2B14" w:rsidRDefault="00F16A54" w:rsidP="000D2B14">
      <w:pPr>
        <w:pStyle w:val="ae"/>
        <w:ind w:left="0" w:right="224" w:firstLine="0"/>
        <w:rPr>
          <w:sz w:val="24"/>
          <w:szCs w:val="24"/>
        </w:rPr>
      </w:pPr>
    </w:p>
    <w:p w:rsidR="00C63B96" w:rsidRDefault="00F16A54" w:rsidP="003375F3">
      <w:pPr>
        <w:ind w:right="259" w:firstLine="709"/>
        <w:jc w:val="both"/>
        <w:rPr>
          <w:rFonts w:ascii="Times New Roman" w:eastAsia="Times New Roman" w:hAnsi="Times New Roman" w:cs="Times New Roman"/>
          <w:color w:val="000000"/>
          <w:w w:val="0"/>
          <w:sz w:val="24"/>
        </w:rPr>
      </w:pPr>
      <w:r>
        <w:rPr>
          <w:rFonts w:ascii="Times New Roman" w:eastAsia="Times New Roman" w:hAnsi="Times New Roman" w:cs="Times New Roman"/>
          <w:color w:val="000000"/>
          <w:w w:val="0"/>
          <w:sz w:val="24"/>
        </w:rPr>
        <w:t>Заместитель директора по ВР                                                       Бушуева Н.С.</w:t>
      </w:r>
    </w:p>
    <w:p w:rsidR="009A2535" w:rsidRDefault="009A2535" w:rsidP="003375F3">
      <w:pPr>
        <w:ind w:right="259" w:firstLine="709"/>
        <w:jc w:val="both"/>
        <w:rPr>
          <w:rFonts w:ascii="Times New Roman" w:eastAsia="Times New Roman" w:hAnsi="Times New Roman" w:cs="Times New Roman"/>
          <w:color w:val="000000"/>
          <w:w w:val="0"/>
          <w:sz w:val="24"/>
        </w:rPr>
      </w:pPr>
    </w:p>
    <w:sectPr w:rsidR="009A2535" w:rsidSect="00C63B96">
      <w:footerReference w:type="default" r:id="rId246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444EA" w:rsidRDefault="002444EA" w:rsidP="00C63B96">
      <w:pPr>
        <w:spacing w:after="0" w:line="240" w:lineRule="auto"/>
      </w:pPr>
      <w:r>
        <w:separator/>
      </w:r>
    </w:p>
  </w:endnote>
  <w:endnote w:type="continuationSeparator" w:id="0">
    <w:p w:rsidR="002444EA" w:rsidRDefault="002444EA" w:rsidP="00C63B9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Gilroy-Regular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107231"/>
      <w:docPartObj>
        <w:docPartGallery w:val="Page Numbers (Bottom of Page)"/>
        <w:docPartUnique/>
      </w:docPartObj>
    </w:sdtPr>
    <w:sdtEndPr/>
    <w:sdtContent>
      <w:p w:rsidR="000D572B" w:rsidRDefault="000D572B">
        <w:pPr>
          <w:pStyle w:val="a8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2F5B20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0D572B" w:rsidRDefault="000D572B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444EA" w:rsidRDefault="002444EA" w:rsidP="00C63B96">
      <w:pPr>
        <w:spacing w:after="0" w:line="240" w:lineRule="auto"/>
      </w:pPr>
      <w:r>
        <w:separator/>
      </w:r>
    </w:p>
  </w:footnote>
  <w:footnote w:type="continuationSeparator" w:id="0">
    <w:p w:rsidR="002444EA" w:rsidRDefault="002444EA" w:rsidP="00C63B9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4D17DC5"/>
    <w:multiLevelType w:val="hybridMultilevel"/>
    <w:tmpl w:val="82E40772"/>
    <w:lvl w:ilvl="0" w:tplc="22FEF24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941ED64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21A88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4F0E0C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51A82DB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CCF0AF1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FB72110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FFAD87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DD2036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" w15:restartNumberingAfterBreak="0">
    <w:nsid w:val="069D5C78"/>
    <w:multiLevelType w:val="multilevel"/>
    <w:tmpl w:val="41AE3A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9204015"/>
    <w:multiLevelType w:val="multilevel"/>
    <w:tmpl w:val="2F2863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A1A2894"/>
    <w:multiLevelType w:val="hybridMultilevel"/>
    <w:tmpl w:val="D53AAE02"/>
    <w:lvl w:ilvl="0" w:tplc="F05C7D5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BDD6589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16036D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07C8FF6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B02639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3CA87A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8166FB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7707B7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084B35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 w15:restartNumberingAfterBreak="0">
    <w:nsid w:val="0C832571"/>
    <w:multiLevelType w:val="hybridMultilevel"/>
    <w:tmpl w:val="2E028722"/>
    <w:lvl w:ilvl="0" w:tplc="C80E41E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8CCE22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2109A7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0F46C5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A366238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3923BB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27A19F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25C53D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5F6EB7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 w15:restartNumberingAfterBreak="0">
    <w:nsid w:val="0CEF5AB6"/>
    <w:multiLevelType w:val="multilevel"/>
    <w:tmpl w:val="85ACBE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72E0323"/>
    <w:multiLevelType w:val="hybridMultilevel"/>
    <w:tmpl w:val="11EE5192"/>
    <w:lvl w:ilvl="0" w:tplc="A420F15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DA22AC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8C02CD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51E250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E5E77F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7C6218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4B8AC6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8F6FE2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AE2689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 w15:restartNumberingAfterBreak="0">
    <w:nsid w:val="1DD94C39"/>
    <w:multiLevelType w:val="hybridMultilevel"/>
    <w:tmpl w:val="EEF2626E"/>
    <w:lvl w:ilvl="0" w:tplc="B5BA2FA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B12BC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8D4AB1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BC22D0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3C2486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C7AE25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02CA0A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8546A6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9AEF38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8" w15:restartNumberingAfterBreak="0">
    <w:nsid w:val="20190F8E"/>
    <w:multiLevelType w:val="hybridMultilevel"/>
    <w:tmpl w:val="D60E891E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9" w15:restartNumberingAfterBreak="0">
    <w:nsid w:val="208D79A7"/>
    <w:multiLevelType w:val="hybridMultilevel"/>
    <w:tmpl w:val="895CF1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D2A5DB1"/>
    <w:multiLevelType w:val="hybridMultilevel"/>
    <w:tmpl w:val="3ADC6828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1" w15:restartNumberingAfterBreak="0">
    <w:nsid w:val="2EBF0786"/>
    <w:multiLevelType w:val="multilevel"/>
    <w:tmpl w:val="046AA31A"/>
    <w:lvl w:ilvl="0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  <w:rPr>
        <w:sz w:val="24"/>
        <w:szCs w:val="24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340B57E0"/>
    <w:multiLevelType w:val="hybridMultilevel"/>
    <w:tmpl w:val="EF4AA97A"/>
    <w:lvl w:ilvl="0" w:tplc="5352F7C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CC02FB0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BC613C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F54DF3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586CD9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582F74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2F0722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A78918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BCCCB6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3" w15:restartNumberingAfterBreak="0">
    <w:nsid w:val="38195CFC"/>
    <w:multiLevelType w:val="hybridMultilevel"/>
    <w:tmpl w:val="E1CE392E"/>
    <w:lvl w:ilvl="0" w:tplc="172E90F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BF5A688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EC846E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EA4061F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DC61C7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3403DC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D7219F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527E3CC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8F0C92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4" w15:restartNumberingAfterBreak="0">
    <w:nsid w:val="38764C3C"/>
    <w:multiLevelType w:val="multilevel"/>
    <w:tmpl w:val="AB5A35C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43C340DB"/>
    <w:multiLevelType w:val="hybridMultilevel"/>
    <w:tmpl w:val="ABF690D0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6" w15:restartNumberingAfterBreak="0">
    <w:nsid w:val="4D5E43A0"/>
    <w:multiLevelType w:val="multilevel"/>
    <w:tmpl w:val="356E2D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54C8340D"/>
    <w:multiLevelType w:val="multilevel"/>
    <w:tmpl w:val="19B81D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56513B84"/>
    <w:multiLevelType w:val="hybridMultilevel"/>
    <w:tmpl w:val="03529F0C"/>
    <w:lvl w:ilvl="0" w:tplc="04190001">
      <w:start w:val="1"/>
      <w:numFmt w:val="bullet"/>
      <w:lvlText w:val=""/>
      <w:lvlJc w:val="left"/>
      <w:pPr>
        <w:ind w:left="227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99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71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43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15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7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59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31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039" w:hanging="360"/>
      </w:pPr>
      <w:rPr>
        <w:rFonts w:ascii="Wingdings" w:hAnsi="Wingdings" w:hint="default"/>
      </w:rPr>
    </w:lvl>
  </w:abstractNum>
  <w:abstractNum w:abstractNumId="19" w15:restartNumberingAfterBreak="0">
    <w:nsid w:val="594F048C"/>
    <w:multiLevelType w:val="hybridMultilevel"/>
    <w:tmpl w:val="359299F0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0" w15:restartNumberingAfterBreak="0">
    <w:nsid w:val="5C3F1D80"/>
    <w:multiLevelType w:val="hybridMultilevel"/>
    <w:tmpl w:val="C5DAC528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1" w15:restartNumberingAfterBreak="0">
    <w:nsid w:val="5CD4798F"/>
    <w:multiLevelType w:val="multilevel"/>
    <w:tmpl w:val="52447A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5ED313D2"/>
    <w:multiLevelType w:val="hybridMultilevel"/>
    <w:tmpl w:val="12967F7A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3" w15:restartNumberingAfterBreak="0">
    <w:nsid w:val="5FE76966"/>
    <w:multiLevelType w:val="multilevel"/>
    <w:tmpl w:val="66CAE086"/>
    <w:lvl w:ilvl="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66436484"/>
    <w:multiLevelType w:val="hybridMultilevel"/>
    <w:tmpl w:val="C59226CA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5" w15:restartNumberingAfterBreak="0">
    <w:nsid w:val="66ED5383"/>
    <w:multiLevelType w:val="multilevel"/>
    <w:tmpl w:val="1FC065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6AB43F19"/>
    <w:multiLevelType w:val="hybridMultilevel"/>
    <w:tmpl w:val="A7F045B2"/>
    <w:lvl w:ilvl="0" w:tplc="04190001">
      <w:start w:val="1"/>
      <w:numFmt w:val="bullet"/>
      <w:lvlText w:val=""/>
      <w:lvlJc w:val="left"/>
      <w:pPr>
        <w:ind w:left="227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99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71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43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15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7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59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31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039" w:hanging="360"/>
      </w:pPr>
      <w:rPr>
        <w:rFonts w:ascii="Wingdings" w:hAnsi="Wingdings" w:hint="default"/>
      </w:rPr>
    </w:lvl>
  </w:abstractNum>
  <w:abstractNum w:abstractNumId="27" w15:restartNumberingAfterBreak="0">
    <w:nsid w:val="6ECB309F"/>
    <w:multiLevelType w:val="hybridMultilevel"/>
    <w:tmpl w:val="FC668B5A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8" w15:restartNumberingAfterBreak="0">
    <w:nsid w:val="72E346DD"/>
    <w:multiLevelType w:val="hybridMultilevel"/>
    <w:tmpl w:val="9CD87812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9" w15:restartNumberingAfterBreak="0">
    <w:nsid w:val="74F35EB6"/>
    <w:multiLevelType w:val="hybridMultilevel"/>
    <w:tmpl w:val="DDD8657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B123D45"/>
    <w:multiLevelType w:val="hybridMultilevel"/>
    <w:tmpl w:val="6E38B2CE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1" w15:restartNumberingAfterBreak="0">
    <w:nsid w:val="7B9F60CF"/>
    <w:multiLevelType w:val="hybridMultilevel"/>
    <w:tmpl w:val="ADE48B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F12E87"/>
    <w:multiLevelType w:val="hybridMultilevel"/>
    <w:tmpl w:val="7BD8B4AC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num w:numId="1">
    <w:abstractNumId w:val="32"/>
  </w:num>
  <w:num w:numId="2">
    <w:abstractNumId w:val="30"/>
  </w:num>
  <w:num w:numId="3">
    <w:abstractNumId w:val="15"/>
  </w:num>
  <w:num w:numId="4">
    <w:abstractNumId w:val="26"/>
  </w:num>
  <w:num w:numId="5">
    <w:abstractNumId w:val="18"/>
  </w:num>
  <w:num w:numId="6">
    <w:abstractNumId w:val="28"/>
  </w:num>
  <w:num w:numId="7">
    <w:abstractNumId w:val="24"/>
  </w:num>
  <w:num w:numId="8">
    <w:abstractNumId w:val="10"/>
  </w:num>
  <w:num w:numId="9">
    <w:abstractNumId w:val="19"/>
  </w:num>
  <w:num w:numId="10">
    <w:abstractNumId w:val="22"/>
  </w:num>
  <w:num w:numId="11">
    <w:abstractNumId w:val="27"/>
  </w:num>
  <w:num w:numId="12">
    <w:abstractNumId w:val="20"/>
  </w:num>
  <w:num w:numId="13">
    <w:abstractNumId w:val="21"/>
  </w:num>
  <w:num w:numId="14">
    <w:abstractNumId w:val="16"/>
  </w:num>
  <w:num w:numId="15">
    <w:abstractNumId w:val="8"/>
  </w:num>
  <w:num w:numId="16">
    <w:abstractNumId w:val="25"/>
  </w:num>
  <w:num w:numId="17">
    <w:abstractNumId w:val="23"/>
  </w:num>
  <w:num w:numId="18">
    <w:abstractNumId w:val="5"/>
  </w:num>
  <w:num w:numId="19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4"/>
  </w:num>
  <w:num w:numId="21">
    <w:abstractNumId w:val="11"/>
  </w:num>
  <w:num w:numId="22">
    <w:abstractNumId w:val="7"/>
  </w:num>
  <w:num w:numId="23">
    <w:abstractNumId w:val="4"/>
  </w:num>
  <w:num w:numId="24">
    <w:abstractNumId w:val="3"/>
  </w:num>
  <w:num w:numId="25">
    <w:abstractNumId w:val="13"/>
  </w:num>
  <w:num w:numId="26">
    <w:abstractNumId w:val="0"/>
  </w:num>
  <w:num w:numId="27">
    <w:abstractNumId w:val="12"/>
  </w:num>
  <w:num w:numId="28">
    <w:abstractNumId w:val="17"/>
  </w:num>
  <w:num w:numId="29">
    <w:abstractNumId w:val="29"/>
  </w:num>
  <w:num w:numId="30">
    <w:abstractNumId w:val="2"/>
  </w:num>
  <w:num w:numId="31">
    <w:abstractNumId w:val="31"/>
  </w:num>
  <w:num w:numId="32">
    <w:abstractNumId w:val="6"/>
  </w:num>
  <w:num w:numId="33">
    <w:abstractNumId w:val="29"/>
  </w:num>
  <w:num w:numId="34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C63B96"/>
    <w:rsid w:val="000033AB"/>
    <w:rsid w:val="00004A52"/>
    <w:rsid w:val="00020F16"/>
    <w:rsid w:val="00043A8F"/>
    <w:rsid w:val="00043B7C"/>
    <w:rsid w:val="00045E54"/>
    <w:rsid w:val="00057EF7"/>
    <w:rsid w:val="00061D0F"/>
    <w:rsid w:val="00085B58"/>
    <w:rsid w:val="00091DCF"/>
    <w:rsid w:val="000A3531"/>
    <w:rsid w:val="000A4C27"/>
    <w:rsid w:val="000B7D0A"/>
    <w:rsid w:val="000D2B14"/>
    <w:rsid w:val="000D572B"/>
    <w:rsid w:val="000E137C"/>
    <w:rsid w:val="00107DC7"/>
    <w:rsid w:val="00112485"/>
    <w:rsid w:val="00142BB1"/>
    <w:rsid w:val="001517C2"/>
    <w:rsid w:val="00153261"/>
    <w:rsid w:val="0015551D"/>
    <w:rsid w:val="001620BA"/>
    <w:rsid w:val="001635F6"/>
    <w:rsid w:val="00165308"/>
    <w:rsid w:val="00165B23"/>
    <w:rsid w:val="00185C39"/>
    <w:rsid w:val="001940B2"/>
    <w:rsid w:val="001A17D6"/>
    <w:rsid w:val="001C2719"/>
    <w:rsid w:val="001D1E06"/>
    <w:rsid w:val="001F04C2"/>
    <w:rsid w:val="001F46CA"/>
    <w:rsid w:val="002068C9"/>
    <w:rsid w:val="00207CED"/>
    <w:rsid w:val="00225878"/>
    <w:rsid w:val="002443CC"/>
    <w:rsid w:val="002444EA"/>
    <w:rsid w:val="00260E0C"/>
    <w:rsid w:val="00263E28"/>
    <w:rsid w:val="00281BC6"/>
    <w:rsid w:val="002A5835"/>
    <w:rsid w:val="002A6E4C"/>
    <w:rsid w:val="002B69C2"/>
    <w:rsid w:val="002C6613"/>
    <w:rsid w:val="002E7C28"/>
    <w:rsid w:val="002F5B20"/>
    <w:rsid w:val="003375F3"/>
    <w:rsid w:val="0036294A"/>
    <w:rsid w:val="00387E71"/>
    <w:rsid w:val="003D566F"/>
    <w:rsid w:val="00410CDC"/>
    <w:rsid w:val="00434E00"/>
    <w:rsid w:val="004374DF"/>
    <w:rsid w:val="0046459D"/>
    <w:rsid w:val="00491967"/>
    <w:rsid w:val="00493C4C"/>
    <w:rsid w:val="004A3C45"/>
    <w:rsid w:val="004A7B7E"/>
    <w:rsid w:val="004B2FC8"/>
    <w:rsid w:val="004D19B7"/>
    <w:rsid w:val="004E0326"/>
    <w:rsid w:val="004F0572"/>
    <w:rsid w:val="005302C0"/>
    <w:rsid w:val="0053050C"/>
    <w:rsid w:val="00535DB9"/>
    <w:rsid w:val="005541CA"/>
    <w:rsid w:val="00556CAE"/>
    <w:rsid w:val="005671EE"/>
    <w:rsid w:val="0058725B"/>
    <w:rsid w:val="005C5CBF"/>
    <w:rsid w:val="005C6CC7"/>
    <w:rsid w:val="00602248"/>
    <w:rsid w:val="00605AE4"/>
    <w:rsid w:val="006131B1"/>
    <w:rsid w:val="00613F44"/>
    <w:rsid w:val="00616D26"/>
    <w:rsid w:val="006A2833"/>
    <w:rsid w:val="006B08E4"/>
    <w:rsid w:val="006B2019"/>
    <w:rsid w:val="006C2C18"/>
    <w:rsid w:val="006C2E03"/>
    <w:rsid w:val="006C5CA3"/>
    <w:rsid w:val="006E72D6"/>
    <w:rsid w:val="00703674"/>
    <w:rsid w:val="00737915"/>
    <w:rsid w:val="00770EDD"/>
    <w:rsid w:val="00773F55"/>
    <w:rsid w:val="00784E87"/>
    <w:rsid w:val="007A11D5"/>
    <w:rsid w:val="007B314F"/>
    <w:rsid w:val="00827D64"/>
    <w:rsid w:val="0083215D"/>
    <w:rsid w:val="008505BA"/>
    <w:rsid w:val="008753EA"/>
    <w:rsid w:val="00882952"/>
    <w:rsid w:val="00892705"/>
    <w:rsid w:val="008A7C3F"/>
    <w:rsid w:val="008C7276"/>
    <w:rsid w:val="008E29DF"/>
    <w:rsid w:val="00913E29"/>
    <w:rsid w:val="00916F27"/>
    <w:rsid w:val="009171E3"/>
    <w:rsid w:val="0092036F"/>
    <w:rsid w:val="0093009D"/>
    <w:rsid w:val="00931451"/>
    <w:rsid w:val="009404BD"/>
    <w:rsid w:val="00947DB3"/>
    <w:rsid w:val="00961852"/>
    <w:rsid w:val="009674EA"/>
    <w:rsid w:val="009A2535"/>
    <w:rsid w:val="009B629D"/>
    <w:rsid w:val="009C5D0F"/>
    <w:rsid w:val="009C73BD"/>
    <w:rsid w:val="009D0792"/>
    <w:rsid w:val="009D5801"/>
    <w:rsid w:val="009E3711"/>
    <w:rsid w:val="009F32AB"/>
    <w:rsid w:val="009F5FF5"/>
    <w:rsid w:val="00A008C7"/>
    <w:rsid w:val="00A04300"/>
    <w:rsid w:val="00A04A4C"/>
    <w:rsid w:val="00A0751C"/>
    <w:rsid w:val="00A251B6"/>
    <w:rsid w:val="00A40915"/>
    <w:rsid w:val="00A633F9"/>
    <w:rsid w:val="00A725F4"/>
    <w:rsid w:val="00A77525"/>
    <w:rsid w:val="00A92879"/>
    <w:rsid w:val="00AB32F9"/>
    <w:rsid w:val="00AE3869"/>
    <w:rsid w:val="00AE3AF4"/>
    <w:rsid w:val="00AE3E8E"/>
    <w:rsid w:val="00AE4DD5"/>
    <w:rsid w:val="00B03CE2"/>
    <w:rsid w:val="00B063FB"/>
    <w:rsid w:val="00B52235"/>
    <w:rsid w:val="00B62E21"/>
    <w:rsid w:val="00B766A9"/>
    <w:rsid w:val="00B969AF"/>
    <w:rsid w:val="00BB62DE"/>
    <w:rsid w:val="00BD712A"/>
    <w:rsid w:val="00C11478"/>
    <w:rsid w:val="00C357DF"/>
    <w:rsid w:val="00C63B96"/>
    <w:rsid w:val="00C73756"/>
    <w:rsid w:val="00C85486"/>
    <w:rsid w:val="00C8643D"/>
    <w:rsid w:val="00C87340"/>
    <w:rsid w:val="00C92194"/>
    <w:rsid w:val="00C92F90"/>
    <w:rsid w:val="00CA6BF6"/>
    <w:rsid w:val="00CB2843"/>
    <w:rsid w:val="00CF2D47"/>
    <w:rsid w:val="00CF7708"/>
    <w:rsid w:val="00D62AC2"/>
    <w:rsid w:val="00D96F77"/>
    <w:rsid w:val="00DA7426"/>
    <w:rsid w:val="00DC04B7"/>
    <w:rsid w:val="00DC0963"/>
    <w:rsid w:val="00DC7D99"/>
    <w:rsid w:val="00DD2BBB"/>
    <w:rsid w:val="00DE6A5D"/>
    <w:rsid w:val="00DF5B5B"/>
    <w:rsid w:val="00E0475B"/>
    <w:rsid w:val="00E04ABD"/>
    <w:rsid w:val="00E0619D"/>
    <w:rsid w:val="00E171C3"/>
    <w:rsid w:val="00E22050"/>
    <w:rsid w:val="00E235B8"/>
    <w:rsid w:val="00E3665A"/>
    <w:rsid w:val="00E638B9"/>
    <w:rsid w:val="00E65EFE"/>
    <w:rsid w:val="00E718A4"/>
    <w:rsid w:val="00EB44DE"/>
    <w:rsid w:val="00EC07E5"/>
    <w:rsid w:val="00EE779F"/>
    <w:rsid w:val="00F01CF6"/>
    <w:rsid w:val="00F16A54"/>
    <w:rsid w:val="00F22529"/>
    <w:rsid w:val="00F23AC0"/>
    <w:rsid w:val="00F306CE"/>
    <w:rsid w:val="00F36695"/>
    <w:rsid w:val="00F36F73"/>
    <w:rsid w:val="00F62590"/>
    <w:rsid w:val="00F7237D"/>
    <w:rsid w:val="00F83AB1"/>
    <w:rsid w:val="00F91B5F"/>
    <w:rsid w:val="00F96CD9"/>
    <w:rsid w:val="00FA7F41"/>
    <w:rsid w:val="00FC1BE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  <w15:docId w15:val="{426E2861-59C2-4B38-9E38-C2FA2E3AD1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171C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63B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63B96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C63B9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semiHidden/>
    <w:unhideWhenUsed/>
    <w:rsid w:val="00C63B9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C63B96"/>
  </w:style>
  <w:style w:type="paragraph" w:styleId="a8">
    <w:name w:val="footer"/>
    <w:basedOn w:val="a"/>
    <w:link w:val="a9"/>
    <w:uiPriority w:val="99"/>
    <w:unhideWhenUsed/>
    <w:rsid w:val="00C63B9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C63B96"/>
  </w:style>
  <w:style w:type="character" w:customStyle="1" w:styleId="fontstyle01">
    <w:name w:val="fontstyle01"/>
    <w:rsid w:val="00C63B96"/>
    <w:rPr>
      <w:rFonts w:ascii="Times New Roman" w:hAnsi="Times New Roman" w:cs="Times New Roman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fontstyle21">
    <w:name w:val="fontstyle21"/>
    <w:basedOn w:val="a0"/>
    <w:rsid w:val="00882952"/>
    <w:rPr>
      <w:rFonts w:ascii="Times New Roman" w:hAnsi="Times New Roman" w:cs="Times New Roman" w:hint="default"/>
      <w:b w:val="0"/>
      <w:bCs w:val="0"/>
      <w:i w:val="0"/>
      <w:iCs w:val="0"/>
      <w:color w:val="000000"/>
      <w:sz w:val="28"/>
      <w:szCs w:val="28"/>
    </w:rPr>
  </w:style>
  <w:style w:type="paragraph" w:styleId="aa">
    <w:name w:val="No Spacing"/>
    <w:uiPriority w:val="1"/>
    <w:qFormat/>
    <w:rsid w:val="00882952"/>
    <w:pPr>
      <w:spacing w:before="100" w:beforeAutospacing="1" w:after="100" w:afterAutospacing="1" w:line="240" w:lineRule="auto"/>
    </w:pPr>
    <w:rPr>
      <w:rFonts w:eastAsiaTheme="minorHAnsi"/>
      <w:lang w:val="en-US" w:eastAsia="en-US"/>
    </w:rPr>
  </w:style>
  <w:style w:type="paragraph" w:styleId="ab">
    <w:name w:val="List Paragraph"/>
    <w:basedOn w:val="a"/>
    <w:uiPriority w:val="34"/>
    <w:qFormat/>
    <w:rsid w:val="00882952"/>
    <w:pPr>
      <w:spacing w:before="100" w:beforeAutospacing="1" w:after="100" w:afterAutospacing="1" w:line="240" w:lineRule="auto"/>
      <w:ind w:left="720"/>
      <w:contextualSpacing/>
    </w:pPr>
    <w:rPr>
      <w:rFonts w:eastAsiaTheme="minorHAnsi"/>
      <w:lang w:val="en-US" w:eastAsia="en-US"/>
    </w:rPr>
  </w:style>
  <w:style w:type="table" w:styleId="-5">
    <w:name w:val="Light List Accent 5"/>
    <w:basedOn w:val="a1"/>
    <w:uiPriority w:val="61"/>
    <w:rsid w:val="00C85486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1-5">
    <w:name w:val="Medium Shading 1 Accent 5"/>
    <w:basedOn w:val="a1"/>
    <w:uiPriority w:val="63"/>
    <w:rsid w:val="00C85486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3-5">
    <w:name w:val="Medium Grid 3 Accent 5"/>
    <w:basedOn w:val="a1"/>
    <w:uiPriority w:val="69"/>
    <w:rsid w:val="00C85486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1-50">
    <w:name w:val="Medium Grid 1 Accent 5"/>
    <w:basedOn w:val="a1"/>
    <w:uiPriority w:val="67"/>
    <w:rsid w:val="00C85486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1-51">
    <w:name w:val="Medium List 1 Accent 5"/>
    <w:basedOn w:val="a1"/>
    <w:uiPriority w:val="65"/>
    <w:rsid w:val="00165B2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-50">
    <w:name w:val="Light Shading Accent 5"/>
    <w:basedOn w:val="a1"/>
    <w:uiPriority w:val="60"/>
    <w:rsid w:val="00165B23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customStyle="1" w:styleId="2">
    <w:name w:val="Сетка таблицы2"/>
    <w:basedOn w:val="a1"/>
    <w:next w:val="a5"/>
    <w:uiPriority w:val="59"/>
    <w:rsid w:val="0083215D"/>
    <w:pPr>
      <w:widowControl w:val="0"/>
      <w:autoSpaceDE w:val="0"/>
      <w:autoSpaceDN w:val="0"/>
      <w:spacing w:after="0" w:line="240" w:lineRule="auto"/>
    </w:pPr>
    <w:rPr>
      <w:rFonts w:eastAsiaTheme="minorHAnsi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1-1">
    <w:name w:val="Medium Grid 1 Accent 1"/>
    <w:basedOn w:val="a1"/>
    <w:uiPriority w:val="67"/>
    <w:rsid w:val="00C11478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-51">
    <w:name w:val="Light Grid Accent 5"/>
    <w:basedOn w:val="a1"/>
    <w:uiPriority w:val="62"/>
    <w:rsid w:val="00091DCF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customStyle="1" w:styleId="1">
    <w:name w:val="Сетка таблицы1"/>
    <w:basedOn w:val="a1"/>
    <w:next w:val="a5"/>
    <w:uiPriority w:val="59"/>
    <w:rsid w:val="00EC07E5"/>
    <w:pPr>
      <w:widowControl w:val="0"/>
      <w:autoSpaceDE w:val="0"/>
      <w:autoSpaceDN w:val="0"/>
      <w:spacing w:after="0" w:line="240" w:lineRule="auto"/>
    </w:pPr>
    <w:rPr>
      <w:rFonts w:eastAsiaTheme="minorHAnsi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Normal (Web)"/>
    <w:basedOn w:val="a"/>
    <w:uiPriority w:val="99"/>
    <w:unhideWhenUsed/>
    <w:rsid w:val="00EC07E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-52">
    <w:name w:val="Colorful Grid Accent 5"/>
    <w:basedOn w:val="a1"/>
    <w:uiPriority w:val="73"/>
    <w:rsid w:val="005671EE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-53">
    <w:name w:val="Colorful Shading Accent 5"/>
    <w:basedOn w:val="a1"/>
    <w:uiPriority w:val="71"/>
    <w:rsid w:val="005671EE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ad">
    <w:name w:val="Hyperlink"/>
    <w:basedOn w:val="a0"/>
    <w:uiPriority w:val="99"/>
    <w:semiHidden/>
    <w:unhideWhenUsed/>
    <w:rsid w:val="002A6E4C"/>
    <w:rPr>
      <w:color w:val="0000FF"/>
      <w:u w:val="single"/>
    </w:rPr>
  </w:style>
  <w:style w:type="table" w:styleId="-4">
    <w:name w:val="Light Grid Accent 4"/>
    <w:basedOn w:val="a1"/>
    <w:uiPriority w:val="62"/>
    <w:rsid w:val="00E65EFE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paragraph" w:styleId="ae">
    <w:name w:val="Body Text"/>
    <w:basedOn w:val="a"/>
    <w:link w:val="af"/>
    <w:uiPriority w:val="1"/>
    <w:unhideWhenUsed/>
    <w:qFormat/>
    <w:rsid w:val="000D2B14"/>
    <w:pPr>
      <w:widowControl w:val="0"/>
      <w:autoSpaceDE w:val="0"/>
      <w:autoSpaceDN w:val="0"/>
      <w:spacing w:after="0" w:line="240" w:lineRule="auto"/>
      <w:ind w:left="692" w:firstLine="720"/>
      <w:jc w:val="both"/>
    </w:pPr>
    <w:rPr>
      <w:rFonts w:ascii="Times New Roman" w:eastAsia="Times New Roman" w:hAnsi="Times New Roman" w:cs="Times New Roman"/>
      <w:sz w:val="26"/>
      <w:szCs w:val="26"/>
      <w:lang w:eastAsia="en-US"/>
    </w:rPr>
  </w:style>
  <w:style w:type="character" w:customStyle="1" w:styleId="af">
    <w:name w:val="Основной текст Знак"/>
    <w:basedOn w:val="a0"/>
    <w:link w:val="ae"/>
    <w:uiPriority w:val="1"/>
    <w:rsid w:val="000D2B14"/>
    <w:rPr>
      <w:rFonts w:ascii="Times New Roman" w:eastAsia="Times New Roman" w:hAnsi="Times New Roman" w:cs="Times New Roman"/>
      <w:sz w:val="26"/>
      <w:szCs w:val="26"/>
      <w:lang w:eastAsia="en-US"/>
    </w:rPr>
  </w:style>
  <w:style w:type="table" w:styleId="1-4">
    <w:name w:val="Medium Grid 1 Accent 4"/>
    <w:basedOn w:val="a1"/>
    <w:uiPriority w:val="67"/>
    <w:rsid w:val="00043A8F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3-4">
    <w:name w:val="Medium Grid 3 Accent 4"/>
    <w:basedOn w:val="a1"/>
    <w:uiPriority w:val="69"/>
    <w:rsid w:val="00043A8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1-40">
    <w:name w:val="Medium Shading 1 Accent 4"/>
    <w:basedOn w:val="a1"/>
    <w:uiPriority w:val="63"/>
    <w:rsid w:val="00535DB9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-65">
    <w:name w:val="Grid Table 6 Colorful Accent 5"/>
    <w:basedOn w:val="a1"/>
    <w:uiPriority w:val="51"/>
    <w:rsid w:val="00C357D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376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02932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8122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3676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7679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025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71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81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04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16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844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19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74517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103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60966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746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117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14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511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62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171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908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225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52464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734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226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615345">
              <w:marLeft w:val="125"/>
              <w:marRight w:val="125"/>
              <w:marTop w:val="125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0448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03780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45884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07479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4304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96747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2386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428609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5706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6133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5996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653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337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17880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554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diagramColors" Target="diagrams/colors18.xml"/><Relationship Id="rId21" Type="http://schemas.openxmlformats.org/officeDocument/2006/relationships/diagramQuickStyle" Target="diagrams/quickStyle3.xml"/><Relationship Id="rId42" Type="http://schemas.openxmlformats.org/officeDocument/2006/relationships/diagramQuickStyle" Target="diagrams/quickStyle7.xml"/><Relationship Id="rId63" Type="http://schemas.openxmlformats.org/officeDocument/2006/relationships/chart" Target="charts/chart3.xml"/><Relationship Id="rId84" Type="http://schemas.microsoft.com/office/2007/relationships/diagramDrawing" Target="diagrams/drawing13.xml"/><Relationship Id="rId138" Type="http://schemas.openxmlformats.org/officeDocument/2006/relationships/diagramQuickStyle" Target="diagrams/quickStyle22.xml"/><Relationship Id="rId159" Type="http://schemas.openxmlformats.org/officeDocument/2006/relationships/diagramLayout" Target="diagrams/layout26.xml"/><Relationship Id="rId170" Type="http://schemas.openxmlformats.org/officeDocument/2006/relationships/diagramQuickStyle" Target="diagrams/quickStyle28.xml"/><Relationship Id="rId191" Type="http://schemas.openxmlformats.org/officeDocument/2006/relationships/image" Target="media/image31.jpeg"/><Relationship Id="rId205" Type="http://schemas.openxmlformats.org/officeDocument/2006/relationships/image" Target="media/image45.jpeg"/><Relationship Id="rId226" Type="http://schemas.openxmlformats.org/officeDocument/2006/relationships/diagramLayout" Target="diagrams/layout32.xml"/><Relationship Id="rId247" Type="http://schemas.openxmlformats.org/officeDocument/2006/relationships/fontTable" Target="fontTable.xml"/><Relationship Id="rId107" Type="http://schemas.microsoft.com/office/2007/relationships/diagramDrawing" Target="diagrams/drawing16.xml"/><Relationship Id="rId11" Type="http://schemas.openxmlformats.org/officeDocument/2006/relationships/diagramQuickStyle" Target="diagrams/quickStyle1.xml"/><Relationship Id="rId32" Type="http://schemas.openxmlformats.org/officeDocument/2006/relationships/diagramColors" Target="diagrams/colors5.xml"/><Relationship Id="rId53" Type="http://schemas.openxmlformats.org/officeDocument/2006/relationships/diagramData" Target="diagrams/data9.xml"/><Relationship Id="rId74" Type="http://schemas.openxmlformats.org/officeDocument/2006/relationships/image" Target="media/image11.png"/><Relationship Id="rId128" Type="http://schemas.microsoft.com/office/2007/relationships/diagramDrawing" Target="diagrams/drawing20.xml"/><Relationship Id="rId149" Type="http://schemas.openxmlformats.org/officeDocument/2006/relationships/diagramColors" Target="diagrams/colors24.xml"/><Relationship Id="rId5" Type="http://schemas.openxmlformats.org/officeDocument/2006/relationships/footnotes" Target="footnotes.xml"/><Relationship Id="rId95" Type="http://schemas.openxmlformats.org/officeDocument/2006/relationships/image" Target="media/image15.png"/><Relationship Id="rId160" Type="http://schemas.openxmlformats.org/officeDocument/2006/relationships/diagramQuickStyle" Target="diagrams/quickStyle26.xml"/><Relationship Id="rId181" Type="http://schemas.openxmlformats.org/officeDocument/2006/relationships/diagramColors" Target="diagrams/colors29.xml"/><Relationship Id="rId216" Type="http://schemas.openxmlformats.org/officeDocument/2006/relationships/diagramLayout" Target="diagrams/layout30.xml"/><Relationship Id="rId237" Type="http://schemas.openxmlformats.org/officeDocument/2006/relationships/diagramLayout" Target="diagrams/layout34.xml"/><Relationship Id="rId22" Type="http://schemas.openxmlformats.org/officeDocument/2006/relationships/diagramColors" Target="diagrams/colors3.xml"/><Relationship Id="rId43" Type="http://schemas.openxmlformats.org/officeDocument/2006/relationships/diagramColors" Target="diagrams/colors7.xml"/><Relationship Id="rId64" Type="http://schemas.openxmlformats.org/officeDocument/2006/relationships/diagramData" Target="diagrams/data11.xml"/><Relationship Id="rId118" Type="http://schemas.microsoft.com/office/2007/relationships/diagramDrawing" Target="diagrams/drawing18.xml"/><Relationship Id="rId139" Type="http://schemas.openxmlformats.org/officeDocument/2006/relationships/diagramColors" Target="diagrams/colors22.xml"/><Relationship Id="rId85" Type="http://schemas.openxmlformats.org/officeDocument/2006/relationships/image" Target="media/image12.png"/><Relationship Id="rId150" Type="http://schemas.microsoft.com/office/2007/relationships/diagramDrawing" Target="diagrams/drawing24.xml"/><Relationship Id="rId171" Type="http://schemas.openxmlformats.org/officeDocument/2006/relationships/diagramColors" Target="diagrams/colors28.xml"/><Relationship Id="rId192" Type="http://schemas.openxmlformats.org/officeDocument/2006/relationships/image" Target="media/image32.jpeg"/><Relationship Id="rId206" Type="http://schemas.openxmlformats.org/officeDocument/2006/relationships/image" Target="media/image46.jpeg"/><Relationship Id="rId227" Type="http://schemas.openxmlformats.org/officeDocument/2006/relationships/diagramQuickStyle" Target="diagrams/quickStyle32.xml"/><Relationship Id="rId248" Type="http://schemas.openxmlformats.org/officeDocument/2006/relationships/theme" Target="theme/theme1.xml"/><Relationship Id="rId12" Type="http://schemas.openxmlformats.org/officeDocument/2006/relationships/diagramColors" Target="diagrams/colors1.xml"/><Relationship Id="rId33" Type="http://schemas.microsoft.com/office/2007/relationships/diagramDrawing" Target="diagrams/drawing5.xml"/><Relationship Id="rId108" Type="http://schemas.openxmlformats.org/officeDocument/2006/relationships/diagramData" Target="diagrams/data17.xml"/><Relationship Id="rId129" Type="http://schemas.openxmlformats.org/officeDocument/2006/relationships/diagramData" Target="diagrams/data21.xml"/><Relationship Id="rId54" Type="http://schemas.openxmlformats.org/officeDocument/2006/relationships/diagramLayout" Target="diagrams/layout9.xml"/><Relationship Id="rId75" Type="http://schemas.openxmlformats.org/officeDocument/2006/relationships/diagramData" Target="diagrams/data12.xml"/><Relationship Id="rId96" Type="http://schemas.openxmlformats.org/officeDocument/2006/relationships/image" Target="media/image16.jpeg"/><Relationship Id="rId140" Type="http://schemas.microsoft.com/office/2007/relationships/diagramDrawing" Target="diagrams/drawing22.xml"/><Relationship Id="rId161" Type="http://schemas.openxmlformats.org/officeDocument/2006/relationships/diagramColors" Target="diagrams/colors26.xml"/><Relationship Id="rId182" Type="http://schemas.microsoft.com/office/2007/relationships/diagramDrawing" Target="diagrams/drawing29.xml"/><Relationship Id="rId217" Type="http://schemas.openxmlformats.org/officeDocument/2006/relationships/diagramQuickStyle" Target="diagrams/quickStyle30.xml"/><Relationship Id="rId6" Type="http://schemas.openxmlformats.org/officeDocument/2006/relationships/endnotes" Target="endnotes.xml"/><Relationship Id="rId238" Type="http://schemas.openxmlformats.org/officeDocument/2006/relationships/diagramQuickStyle" Target="diagrams/quickStyle34.xml"/><Relationship Id="rId23" Type="http://schemas.microsoft.com/office/2007/relationships/diagramDrawing" Target="diagrams/drawing3.xml"/><Relationship Id="rId119" Type="http://schemas.openxmlformats.org/officeDocument/2006/relationships/diagramData" Target="diagrams/data19.xml"/><Relationship Id="rId44" Type="http://schemas.microsoft.com/office/2007/relationships/diagramDrawing" Target="diagrams/drawing7.xml"/><Relationship Id="rId65" Type="http://schemas.openxmlformats.org/officeDocument/2006/relationships/diagramLayout" Target="diagrams/layout11.xml"/><Relationship Id="rId86" Type="http://schemas.openxmlformats.org/officeDocument/2006/relationships/image" Target="media/image13.png"/><Relationship Id="rId130" Type="http://schemas.openxmlformats.org/officeDocument/2006/relationships/diagramLayout" Target="diagrams/layout21.xml"/><Relationship Id="rId151" Type="http://schemas.openxmlformats.org/officeDocument/2006/relationships/chart" Target="charts/chart7.xml"/><Relationship Id="rId172" Type="http://schemas.microsoft.com/office/2007/relationships/diagramDrawing" Target="diagrams/drawing28.xml"/><Relationship Id="rId193" Type="http://schemas.openxmlformats.org/officeDocument/2006/relationships/image" Target="media/image33.jpeg"/><Relationship Id="rId207" Type="http://schemas.openxmlformats.org/officeDocument/2006/relationships/image" Target="media/image47.png"/><Relationship Id="rId228" Type="http://schemas.openxmlformats.org/officeDocument/2006/relationships/diagramColors" Target="diagrams/colors32.xml"/><Relationship Id="rId13" Type="http://schemas.microsoft.com/office/2007/relationships/diagramDrawing" Target="diagrams/drawing1.xml"/><Relationship Id="rId109" Type="http://schemas.openxmlformats.org/officeDocument/2006/relationships/diagramLayout" Target="diagrams/layout17.xml"/><Relationship Id="rId34" Type="http://schemas.openxmlformats.org/officeDocument/2006/relationships/diagramData" Target="diagrams/data6.xml"/><Relationship Id="rId55" Type="http://schemas.openxmlformats.org/officeDocument/2006/relationships/diagramQuickStyle" Target="diagrams/quickStyle9.xml"/><Relationship Id="rId76" Type="http://schemas.openxmlformats.org/officeDocument/2006/relationships/diagramLayout" Target="diagrams/layout12.xml"/><Relationship Id="rId97" Type="http://schemas.openxmlformats.org/officeDocument/2006/relationships/image" Target="media/image17.png"/><Relationship Id="rId120" Type="http://schemas.openxmlformats.org/officeDocument/2006/relationships/diagramLayout" Target="diagrams/layout19.xml"/><Relationship Id="rId141" Type="http://schemas.openxmlformats.org/officeDocument/2006/relationships/diagramData" Target="diagrams/data23.xml"/><Relationship Id="rId7" Type="http://schemas.openxmlformats.org/officeDocument/2006/relationships/image" Target="media/image1.png"/><Relationship Id="rId162" Type="http://schemas.microsoft.com/office/2007/relationships/diagramDrawing" Target="diagrams/drawing26.xml"/><Relationship Id="rId183" Type="http://schemas.openxmlformats.org/officeDocument/2006/relationships/image" Target="media/image23.png"/><Relationship Id="rId218" Type="http://schemas.openxmlformats.org/officeDocument/2006/relationships/diagramColors" Target="diagrams/colors30.xml"/><Relationship Id="rId239" Type="http://schemas.openxmlformats.org/officeDocument/2006/relationships/diagramColors" Target="diagrams/colors34.xml"/><Relationship Id="rId24" Type="http://schemas.openxmlformats.org/officeDocument/2006/relationships/diagramData" Target="diagrams/data4.xml"/><Relationship Id="rId45" Type="http://schemas.openxmlformats.org/officeDocument/2006/relationships/chart" Target="charts/chart2.xml"/><Relationship Id="rId66" Type="http://schemas.openxmlformats.org/officeDocument/2006/relationships/diagramQuickStyle" Target="diagrams/quickStyle11.xml"/><Relationship Id="rId87" Type="http://schemas.openxmlformats.org/officeDocument/2006/relationships/chart" Target="charts/chart4.xml"/><Relationship Id="rId110" Type="http://schemas.openxmlformats.org/officeDocument/2006/relationships/diagramQuickStyle" Target="diagrams/quickStyle17.xml"/><Relationship Id="rId131" Type="http://schemas.openxmlformats.org/officeDocument/2006/relationships/diagramQuickStyle" Target="diagrams/quickStyle21.xml"/><Relationship Id="rId152" Type="http://schemas.openxmlformats.org/officeDocument/2006/relationships/chart" Target="charts/chart8.xml"/><Relationship Id="rId173" Type="http://schemas.openxmlformats.org/officeDocument/2006/relationships/image" Target="media/image20.png"/><Relationship Id="rId194" Type="http://schemas.openxmlformats.org/officeDocument/2006/relationships/image" Target="media/image34.jpeg"/><Relationship Id="rId208" Type="http://schemas.openxmlformats.org/officeDocument/2006/relationships/image" Target="media/image48.png"/><Relationship Id="rId229" Type="http://schemas.microsoft.com/office/2007/relationships/diagramDrawing" Target="diagrams/drawing32.xml"/><Relationship Id="rId240" Type="http://schemas.microsoft.com/office/2007/relationships/diagramDrawing" Target="diagrams/drawing34.xml"/><Relationship Id="rId14" Type="http://schemas.openxmlformats.org/officeDocument/2006/relationships/diagramData" Target="diagrams/data2.xml"/><Relationship Id="rId35" Type="http://schemas.openxmlformats.org/officeDocument/2006/relationships/diagramLayout" Target="diagrams/layout6.xml"/><Relationship Id="rId56" Type="http://schemas.openxmlformats.org/officeDocument/2006/relationships/diagramColors" Target="diagrams/colors9.xml"/><Relationship Id="rId77" Type="http://schemas.openxmlformats.org/officeDocument/2006/relationships/diagramQuickStyle" Target="diagrams/quickStyle12.xml"/><Relationship Id="rId100" Type="http://schemas.openxmlformats.org/officeDocument/2006/relationships/diagramQuickStyle" Target="diagrams/quickStyle15.xml"/><Relationship Id="rId8" Type="http://schemas.openxmlformats.org/officeDocument/2006/relationships/image" Target="media/image2.jpeg"/><Relationship Id="rId98" Type="http://schemas.openxmlformats.org/officeDocument/2006/relationships/diagramData" Target="diagrams/data15.xml"/><Relationship Id="rId121" Type="http://schemas.openxmlformats.org/officeDocument/2006/relationships/diagramQuickStyle" Target="diagrams/quickStyle19.xml"/><Relationship Id="rId142" Type="http://schemas.openxmlformats.org/officeDocument/2006/relationships/diagramLayout" Target="diagrams/layout23.xml"/><Relationship Id="rId163" Type="http://schemas.openxmlformats.org/officeDocument/2006/relationships/diagramData" Target="diagrams/data27.xml"/><Relationship Id="rId184" Type="http://schemas.openxmlformats.org/officeDocument/2006/relationships/image" Target="media/image24.jpeg"/><Relationship Id="rId219" Type="http://schemas.microsoft.com/office/2007/relationships/diagramDrawing" Target="diagrams/drawing30.xml"/><Relationship Id="rId230" Type="http://schemas.openxmlformats.org/officeDocument/2006/relationships/image" Target="media/image54.png"/><Relationship Id="rId25" Type="http://schemas.openxmlformats.org/officeDocument/2006/relationships/diagramLayout" Target="diagrams/layout4.xml"/><Relationship Id="rId46" Type="http://schemas.openxmlformats.org/officeDocument/2006/relationships/diagramData" Target="diagrams/data8.xml"/><Relationship Id="rId67" Type="http://schemas.openxmlformats.org/officeDocument/2006/relationships/diagramColors" Target="diagrams/colors11.xml"/><Relationship Id="rId88" Type="http://schemas.openxmlformats.org/officeDocument/2006/relationships/chart" Target="charts/chart5.xml"/><Relationship Id="rId111" Type="http://schemas.openxmlformats.org/officeDocument/2006/relationships/diagramColors" Target="diagrams/colors17.xml"/><Relationship Id="rId132" Type="http://schemas.openxmlformats.org/officeDocument/2006/relationships/diagramColors" Target="diagrams/colors21.xml"/><Relationship Id="rId153" Type="http://schemas.openxmlformats.org/officeDocument/2006/relationships/diagramData" Target="diagrams/data25.xml"/><Relationship Id="rId174" Type="http://schemas.openxmlformats.org/officeDocument/2006/relationships/image" Target="media/image21.png"/><Relationship Id="rId195" Type="http://schemas.openxmlformats.org/officeDocument/2006/relationships/image" Target="media/image35.jpeg"/><Relationship Id="rId209" Type="http://schemas.openxmlformats.org/officeDocument/2006/relationships/image" Target="media/image49.jpeg"/><Relationship Id="rId220" Type="http://schemas.openxmlformats.org/officeDocument/2006/relationships/diagramData" Target="diagrams/data31.xml"/><Relationship Id="rId241" Type="http://schemas.openxmlformats.org/officeDocument/2006/relationships/diagramData" Target="diagrams/data35.xml"/><Relationship Id="rId15" Type="http://schemas.openxmlformats.org/officeDocument/2006/relationships/diagramLayout" Target="diagrams/layout2.xml"/><Relationship Id="rId36" Type="http://schemas.openxmlformats.org/officeDocument/2006/relationships/diagramQuickStyle" Target="diagrams/quickStyle6.xml"/><Relationship Id="rId57" Type="http://schemas.microsoft.com/office/2007/relationships/diagramDrawing" Target="diagrams/drawing9.xml"/><Relationship Id="rId10" Type="http://schemas.openxmlformats.org/officeDocument/2006/relationships/diagramLayout" Target="diagrams/layout1.xml"/><Relationship Id="rId31" Type="http://schemas.openxmlformats.org/officeDocument/2006/relationships/diagramQuickStyle" Target="diagrams/quickStyle5.xml"/><Relationship Id="rId52" Type="http://schemas.openxmlformats.org/officeDocument/2006/relationships/image" Target="media/image5.png"/><Relationship Id="rId73" Type="http://schemas.openxmlformats.org/officeDocument/2006/relationships/image" Target="media/image10.png"/><Relationship Id="rId78" Type="http://schemas.openxmlformats.org/officeDocument/2006/relationships/diagramColors" Target="diagrams/colors12.xml"/><Relationship Id="rId94" Type="http://schemas.openxmlformats.org/officeDocument/2006/relationships/image" Target="media/image14.png"/><Relationship Id="rId99" Type="http://schemas.openxmlformats.org/officeDocument/2006/relationships/diagramLayout" Target="diagrams/layout15.xml"/><Relationship Id="rId101" Type="http://schemas.openxmlformats.org/officeDocument/2006/relationships/diagramColors" Target="diagrams/colors15.xml"/><Relationship Id="rId122" Type="http://schemas.openxmlformats.org/officeDocument/2006/relationships/diagramColors" Target="diagrams/colors19.xml"/><Relationship Id="rId143" Type="http://schemas.openxmlformats.org/officeDocument/2006/relationships/diagramQuickStyle" Target="diagrams/quickStyle23.xml"/><Relationship Id="rId148" Type="http://schemas.openxmlformats.org/officeDocument/2006/relationships/diagramQuickStyle" Target="diagrams/quickStyle24.xml"/><Relationship Id="rId164" Type="http://schemas.openxmlformats.org/officeDocument/2006/relationships/diagramLayout" Target="diagrams/layout27.xml"/><Relationship Id="rId169" Type="http://schemas.openxmlformats.org/officeDocument/2006/relationships/diagramLayout" Target="diagrams/layout28.xml"/><Relationship Id="rId185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diagramData" Target="diagrams/data1.xml"/><Relationship Id="rId180" Type="http://schemas.openxmlformats.org/officeDocument/2006/relationships/diagramQuickStyle" Target="diagrams/quickStyle29.xml"/><Relationship Id="rId210" Type="http://schemas.openxmlformats.org/officeDocument/2006/relationships/image" Target="media/image50.png"/><Relationship Id="rId215" Type="http://schemas.openxmlformats.org/officeDocument/2006/relationships/diagramData" Target="diagrams/data30.xml"/><Relationship Id="rId236" Type="http://schemas.openxmlformats.org/officeDocument/2006/relationships/diagramData" Target="diagrams/data34.xml"/><Relationship Id="rId26" Type="http://schemas.openxmlformats.org/officeDocument/2006/relationships/diagramQuickStyle" Target="diagrams/quickStyle4.xml"/><Relationship Id="rId231" Type="http://schemas.openxmlformats.org/officeDocument/2006/relationships/diagramData" Target="diagrams/data33.xml"/><Relationship Id="rId47" Type="http://schemas.openxmlformats.org/officeDocument/2006/relationships/diagramLayout" Target="diagrams/layout8.xml"/><Relationship Id="rId68" Type="http://schemas.microsoft.com/office/2007/relationships/diagramDrawing" Target="diagrams/drawing11.xml"/><Relationship Id="rId89" Type="http://schemas.openxmlformats.org/officeDocument/2006/relationships/diagramData" Target="diagrams/data14.xml"/><Relationship Id="rId112" Type="http://schemas.microsoft.com/office/2007/relationships/diagramDrawing" Target="diagrams/drawing17.xml"/><Relationship Id="rId133" Type="http://schemas.microsoft.com/office/2007/relationships/diagramDrawing" Target="diagrams/drawing21.xml"/><Relationship Id="rId154" Type="http://schemas.openxmlformats.org/officeDocument/2006/relationships/diagramLayout" Target="diagrams/layout25.xml"/><Relationship Id="rId175" Type="http://schemas.openxmlformats.org/officeDocument/2006/relationships/chart" Target="charts/chart9.xml"/><Relationship Id="rId196" Type="http://schemas.openxmlformats.org/officeDocument/2006/relationships/image" Target="media/image36.png"/><Relationship Id="rId200" Type="http://schemas.openxmlformats.org/officeDocument/2006/relationships/image" Target="media/image40.jpeg"/><Relationship Id="rId16" Type="http://schemas.openxmlformats.org/officeDocument/2006/relationships/diagramQuickStyle" Target="diagrams/quickStyle2.xml"/><Relationship Id="rId221" Type="http://schemas.openxmlformats.org/officeDocument/2006/relationships/diagramLayout" Target="diagrams/layout31.xml"/><Relationship Id="rId242" Type="http://schemas.openxmlformats.org/officeDocument/2006/relationships/diagramLayout" Target="diagrams/layout35.xml"/><Relationship Id="rId37" Type="http://schemas.openxmlformats.org/officeDocument/2006/relationships/diagramColors" Target="diagrams/colors6.xml"/><Relationship Id="rId58" Type="http://schemas.openxmlformats.org/officeDocument/2006/relationships/diagramData" Target="diagrams/data10.xml"/><Relationship Id="rId79" Type="http://schemas.microsoft.com/office/2007/relationships/diagramDrawing" Target="diagrams/drawing12.xml"/><Relationship Id="rId102" Type="http://schemas.microsoft.com/office/2007/relationships/diagramDrawing" Target="diagrams/drawing15.xml"/><Relationship Id="rId123" Type="http://schemas.microsoft.com/office/2007/relationships/diagramDrawing" Target="diagrams/drawing19.xml"/><Relationship Id="rId144" Type="http://schemas.openxmlformats.org/officeDocument/2006/relationships/diagramColors" Target="diagrams/colors23.xml"/><Relationship Id="rId90" Type="http://schemas.openxmlformats.org/officeDocument/2006/relationships/diagramLayout" Target="diagrams/layout14.xml"/><Relationship Id="rId165" Type="http://schemas.openxmlformats.org/officeDocument/2006/relationships/diagramQuickStyle" Target="diagrams/quickStyle27.xml"/><Relationship Id="rId186" Type="http://schemas.openxmlformats.org/officeDocument/2006/relationships/image" Target="media/image26.jpeg"/><Relationship Id="rId211" Type="http://schemas.openxmlformats.org/officeDocument/2006/relationships/image" Target="media/image51.png"/><Relationship Id="rId232" Type="http://schemas.openxmlformats.org/officeDocument/2006/relationships/diagramLayout" Target="diagrams/layout33.xml"/><Relationship Id="rId27" Type="http://schemas.openxmlformats.org/officeDocument/2006/relationships/diagramColors" Target="diagrams/colors4.xml"/><Relationship Id="rId48" Type="http://schemas.openxmlformats.org/officeDocument/2006/relationships/diagramQuickStyle" Target="diagrams/quickStyle8.xml"/><Relationship Id="rId69" Type="http://schemas.openxmlformats.org/officeDocument/2006/relationships/image" Target="media/image6.png"/><Relationship Id="rId113" Type="http://schemas.openxmlformats.org/officeDocument/2006/relationships/chart" Target="charts/chart6.xml"/><Relationship Id="rId134" Type="http://schemas.openxmlformats.org/officeDocument/2006/relationships/image" Target="media/image18.jpeg"/><Relationship Id="rId80" Type="http://schemas.openxmlformats.org/officeDocument/2006/relationships/diagramData" Target="diagrams/data13.xml"/><Relationship Id="rId155" Type="http://schemas.openxmlformats.org/officeDocument/2006/relationships/diagramQuickStyle" Target="diagrams/quickStyle25.xml"/><Relationship Id="rId176" Type="http://schemas.openxmlformats.org/officeDocument/2006/relationships/chart" Target="charts/chart10.xml"/><Relationship Id="rId197" Type="http://schemas.openxmlformats.org/officeDocument/2006/relationships/image" Target="media/image37.jpeg"/><Relationship Id="rId201" Type="http://schemas.openxmlformats.org/officeDocument/2006/relationships/image" Target="media/image41.jpeg"/><Relationship Id="rId222" Type="http://schemas.openxmlformats.org/officeDocument/2006/relationships/diagramQuickStyle" Target="diagrams/quickStyle31.xml"/><Relationship Id="rId243" Type="http://schemas.openxmlformats.org/officeDocument/2006/relationships/diagramQuickStyle" Target="diagrams/quickStyle35.xml"/><Relationship Id="rId17" Type="http://schemas.openxmlformats.org/officeDocument/2006/relationships/diagramColors" Target="diagrams/colors2.xml"/><Relationship Id="rId38" Type="http://schemas.microsoft.com/office/2007/relationships/diagramDrawing" Target="diagrams/drawing6.xml"/><Relationship Id="rId59" Type="http://schemas.openxmlformats.org/officeDocument/2006/relationships/diagramLayout" Target="diagrams/layout10.xml"/><Relationship Id="rId103" Type="http://schemas.openxmlformats.org/officeDocument/2006/relationships/diagramData" Target="diagrams/data16.xml"/><Relationship Id="rId124" Type="http://schemas.openxmlformats.org/officeDocument/2006/relationships/diagramData" Target="diagrams/data20.xml"/><Relationship Id="rId70" Type="http://schemas.openxmlformats.org/officeDocument/2006/relationships/image" Target="media/image7.png"/><Relationship Id="rId91" Type="http://schemas.openxmlformats.org/officeDocument/2006/relationships/diagramQuickStyle" Target="diagrams/quickStyle14.xml"/><Relationship Id="rId145" Type="http://schemas.microsoft.com/office/2007/relationships/diagramDrawing" Target="diagrams/drawing23.xml"/><Relationship Id="rId166" Type="http://schemas.openxmlformats.org/officeDocument/2006/relationships/diagramColors" Target="diagrams/colors27.xml"/><Relationship Id="rId187" Type="http://schemas.openxmlformats.org/officeDocument/2006/relationships/image" Target="media/image27.jpeg"/><Relationship Id="rId1" Type="http://schemas.openxmlformats.org/officeDocument/2006/relationships/numbering" Target="numbering.xml"/><Relationship Id="rId212" Type="http://schemas.openxmlformats.org/officeDocument/2006/relationships/image" Target="media/image52.jpeg"/><Relationship Id="rId233" Type="http://schemas.openxmlformats.org/officeDocument/2006/relationships/diagramQuickStyle" Target="diagrams/quickStyle33.xml"/><Relationship Id="rId28" Type="http://schemas.microsoft.com/office/2007/relationships/diagramDrawing" Target="diagrams/drawing4.xml"/><Relationship Id="rId49" Type="http://schemas.openxmlformats.org/officeDocument/2006/relationships/diagramColors" Target="diagrams/colors8.xml"/><Relationship Id="rId114" Type="http://schemas.openxmlformats.org/officeDocument/2006/relationships/diagramData" Target="diagrams/data18.xml"/><Relationship Id="rId60" Type="http://schemas.openxmlformats.org/officeDocument/2006/relationships/diagramQuickStyle" Target="diagrams/quickStyle10.xml"/><Relationship Id="rId81" Type="http://schemas.openxmlformats.org/officeDocument/2006/relationships/diagramLayout" Target="diagrams/layout13.xml"/><Relationship Id="rId135" Type="http://schemas.openxmlformats.org/officeDocument/2006/relationships/image" Target="media/image19.jpeg"/><Relationship Id="rId156" Type="http://schemas.openxmlformats.org/officeDocument/2006/relationships/diagramColors" Target="diagrams/colors25.xml"/><Relationship Id="rId177" Type="http://schemas.openxmlformats.org/officeDocument/2006/relationships/image" Target="media/image22.png"/><Relationship Id="rId198" Type="http://schemas.openxmlformats.org/officeDocument/2006/relationships/image" Target="media/image38.png"/><Relationship Id="rId202" Type="http://schemas.openxmlformats.org/officeDocument/2006/relationships/image" Target="media/image42.jpeg"/><Relationship Id="rId223" Type="http://schemas.openxmlformats.org/officeDocument/2006/relationships/diagramColors" Target="diagrams/colors31.xml"/><Relationship Id="rId244" Type="http://schemas.openxmlformats.org/officeDocument/2006/relationships/diagramColors" Target="diagrams/colors35.xml"/><Relationship Id="rId18" Type="http://schemas.microsoft.com/office/2007/relationships/diagramDrawing" Target="diagrams/drawing2.xml"/><Relationship Id="rId39" Type="http://schemas.openxmlformats.org/officeDocument/2006/relationships/chart" Target="charts/chart1.xml"/><Relationship Id="rId50" Type="http://schemas.microsoft.com/office/2007/relationships/diagramDrawing" Target="diagrams/drawing8.xml"/><Relationship Id="rId104" Type="http://schemas.openxmlformats.org/officeDocument/2006/relationships/diagramLayout" Target="diagrams/layout16.xml"/><Relationship Id="rId125" Type="http://schemas.openxmlformats.org/officeDocument/2006/relationships/diagramLayout" Target="diagrams/layout20.xml"/><Relationship Id="rId146" Type="http://schemas.openxmlformats.org/officeDocument/2006/relationships/diagramData" Target="diagrams/data24.xml"/><Relationship Id="rId167" Type="http://schemas.microsoft.com/office/2007/relationships/diagramDrawing" Target="diagrams/drawing27.xml"/><Relationship Id="rId188" Type="http://schemas.openxmlformats.org/officeDocument/2006/relationships/image" Target="media/image28.jpeg"/><Relationship Id="rId71" Type="http://schemas.openxmlformats.org/officeDocument/2006/relationships/image" Target="media/image8.png"/><Relationship Id="rId92" Type="http://schemas.openxmlformats.org/officeDocument/2006/relationships/diagramColors" Target="diagrams/colors14.xml"/><Relationship Id="rId213" Type="http://schemas.openxmlformats.org/officeDocument/2006/relationships/image" Target="media/image53.jpeg"/><Relationship Id="rId234" Type="http://schemas.openxmlformats.org/officeDocument/2006/relationships/diagramColors" Target="diagrams/colors33.xml"/><Relationship Id="rId2" Type="http://schemas.openxmlformats.org/officeDocument/2006/relationships/styles" Target="styles.xml"/><Relationship Id="rId29" Type="http://schemas.openxmlformats.org/officeDocument/2006/relationships/diagramData" Target="diagrams/data5.xml"/><Relationship Id="rId40" Type="http://schemas.openxmlformats.org/officeDocument/2006/relationships/diagramData" Target="diagrams/data7.xml"/><Relationship Id="rId115" Type="http://schemas.openxmlformats.org/officeDocument/2006/relationships/diagramLayout" Target="diagrams/layout18.xml"/><Relationship Id="rId136" Type="http://schemas.openxmlformats.org/officeDocument/2006/relationships/diagramData" Target="diagrams/data22.xml"/><Relationship Id="rId157" Type="http://schemas.microsoft.com/office/2007/relationships/diagramDrawing" Target="diagrams/drawing25.xml"/><Relationship Id="rId178" Type="http://schemas.openxmlformats.org/officeDocument/2006/relationships/diagramData" Target="diagrams/data29.xml"/><Relationship Id="rId61" Type="http://schemas.openxmlformats.org/officeDocument/2006/relationships/diagramColors" Target="diagrams/colors10.xml"/><Relationship Id="rId82" Type="http://schemas.openxmlformats.org/officeDocument/2006/relationships/diagramQuickStyle" Target="diagrams/quickStyle13.xml"/><Relationship Id="rId199" Type="http://schemas.openxmlformats.org/officeDocument/2006/relationships/image" Target="media/image39.jpeg"/><Relationship Id="rId203" Type="http://schemas.openxmlformats.org/officeDocument/2006/relationships/image" Target="media/image43.jpeg"/><Relationship Id="rId19" Type="http://schemas.openxmlformats.org/officeDocument/2006/relationships/diagramData" Target="diagrams/data3.xml"/><Relationship Id="rId224" Type="http://schemas.microsoft.com/office/2007/relationships/diagramDrawing" Target="diagrams/drawing31.xml"/><Relationship Id="rId245" Type="http://schemas.microsoft.com/office/2007/relationships/diagramDrawing" Target="diagrams/drawing35.xml"/><Relationship Id="rId30" Type="http://schemas.openxmlformats.org/officeDocument/2006/relationships/diagramLayout" Target="diagrams/layout5.xml"/><Relationship Id="rId105" Type="http://schemas.openxmlformats.org/officeDocument/2006/relationships/diagramQuickStyle" Target="diagrams/quickStyle16.xml"/><Relationship Id="rId126" Type="http://schemas.openxmlformats.org/officeDocument/2006/relationships/diagramQuickStyle" Target="diagrams/quickStyle20.xml"/><Relationship Id="rId147" Type="http://schemas.openxmlformats.org/officeDocument/2006/relationships/diagramLayout" Target="diagrams/layout24.xml"/><Relationship Id="rId168" Type="http://schemas.openxmlformats.org/officeDocument/2006/relationships/diagramData" Target="diagrams/data28.xml"/><Relationship Id="rId51" Type="http://schemas.openxmlformats.org/officeDocument/2006/relationships/image" Target="media/image4.png"/><Relationship Id="rId72" Type="http://schemas.openxmlformats.org/officeDocument/2006/relationships/image" Target="media/image9.png"/><Relationship Id="rId93" Type="http://schemas.microsoft.com/office/2007/relationships/diagramDrawing" Target="diagrams/drawing14.xml"/><Relationship Id="rId189" Type="http://schemas.openxmlformats.org/officeDocument/2006/relationships/image" Target="media/image29.jpeg"/><Relationship Id="rId3" Type="http://schemas.openxmlformats.org/officeDocument/2006/relationships/settings" Target="settings.xml"/><Relationship Id="rId214" Type="http://schemas.openxmlformats.org/officeDocument/2006/relationships/chart" Target="charts/chart11.xml"/><Relationship Id="rId235" Type="http://schemas.microsoft.com/office/2007/relationships/diagramDrawing" Target="diagrams/drawing33.xml"/><Relationship Id="rId116" Type="http://schemas.openxmlformats.org/officeDocument/2006/relationships/diagramQuickStyle" Target="diagrams/quickStyle18.xml"/><Relationship Id="rId137" Type="http://schemas.openxmlformats.org/officeDocument/2006/relationships/diagramLayout" Target="diagrams/layout22.xml"/><Relationship Id="rId158" Type="http://schemas.openxmlformats.org/officeDocument/2006/relationships/diagramData" Target="diagrams/data26.xml"/><Relationship Id="rId20" Type="http://schemas.openxmlformats.org/officeDocument/2006/relationships/diagramLayout" Target="diagrams/layout3.xml"/><Relationship Id="rId41" Type="http://schemas.openxmlformats.org/officeDocument/2006/relationships/diagramLayout" Target="diagrams/layout7.xml"/><Relationship Id="rId62" Type="http://schemas.microsoft.com/office/2007/relationships/diagramDrawing" Target="diagrams/drawing10.xml"/><Relationship Id="rId83" Type="http://schemas.openxmlformats.org/officeDocument/2006/relationships/diagramColors" Target="diagrams/colors13.xml"/><Relationship Id="rId179" Type="http://schemas.openxmlformats.org/officeDocument/2006/relationships/diagramLayout" Target="diagrams/layout29.xml"/><Relationship Id="rId190" Type="http://schemas.openxmlformats.org/officeDocument/2006/relationships/image" Target="media/image30.jpeg"/><Relationship Id="rId204" Type="http://schemas.openxmlformats.org/officeDocument/2006/relationships/image" Target="media/image44.jpeg"/><Relationship Id="rId225" Type="http://schemas.openxmlformats.org/officeDocument/2006/relationships/diagramData" Target="diagrams/data32.xml"/><Relationship Id="rId246" Type="http://schemas.openxmlformats.org/officeDocument/2006/relationships/footer" Target="footer1.xml"/><Relationship Id="rId106" Type="http://schemas.openxmlformats.org/officeDocument/2006/relationships/diagramColors" Target="diagrams/colors16.xml"/><Relationship Id="rId127" Type="http://schemas.openxmlformats.org/officeDocument/2006/relationships/diagramColors" Target="diagrams/colors20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0.xlsx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1.xlsx"/><Relationship Id="rId2" Type="http://schemas.microsoft.com/office/2011/relationships/chartColorStyle" Target="colors11.xml"/><Relationship Id="rId1" Type="http://schemas.microsoft.com/office/2011/relationships/chartStyle" Target="style1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2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3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4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5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6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7.xlsx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8.xlsx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9.xlsx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dPt>
            <c:idx val="0"/>
            <c:bubble3D val="0"/>
            <c:spPr>
              <a:solidFill>
                <a:schemeClr val="accent5">
                  <a:shade val="58000"/>
                </a:schemeClr>
              </a:solidFill>
              <a:ln>
                <a:noFill/>
              </a:ln>
              <a:effectLst/>
            </c:spPr>
          </c:dPt>
          <c:dPt>
            <c:idx val="1"/>
            <c:bubble3D val="0"/>
            <c:spPr>
              <a:solidFill>
                <a:schemeClr val="accent5">
                  <a:shade val="86000"/>
                </a:schemeClr>
              </a:solidFill>
              <a:ln>
                <a:noFill/>
              </a:ln>
              <a:effectLst/>
            </c:spPr>
          </c:dPt>
          <c:dPt>
            <c:idx val="2"/>
            <c:bubble3D val="0"/>
            <c:spPr>
              <a:solidFill>
                <a:schemeClr val="accent5">
                  <a:tint val="86000"/>
                </a:schemeClr>
              </a:solidFill>
              <a:ln>
                <a:noFill/>
              </a:ln>
              <a:effectLst/>
            </c:spPr>
          </c:dPt>
          <c:dPt>
            <c:idx val="3"/>
            <c:bubble3D val="0"/>
            <c:spPr>
              <a:solidFill>
                <a:schemeClr val="accent5">
                  <a:tint val="58000"/>
                </a:schemeClr>
              </a:solidFill>
              <a:ln>
                <a:noFill/>
              </a:ln>
              <a:effectLst/>
            </c:spPr>
          </c:dPt>
          <c:cat>
            <c:strRef>
              <c:f>Лист1!$A$2:$A$5</c:f>
              <c:strCache>
                <c:ptCount val="3"/>
                <c:pt idx="0">
                  <c:v>высокий уровень</c:v>
                </c:pt>
                <c:pt idx="1">
                  <c:v>средний уровень</c:v>
                </c:pt>
                <c:pt idx="2">
                  <c:v>низкий уровень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0.64000000000000101</c:v>
                </c:pt>
                <c:pt idx="1">
                  <c:v>0.25</c:v>
                </c:pt>
                <c:pt idx="2">
                  <c:v>9.0000000000000066E-2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legendEntry>
        <c:idx val="3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tx1"/>
              </a:solidFill>
              <a:latin typeface="Times New Roman" pitchFamily="18" charset="0"/>
              <a:ea typeface="+mn-ea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solidFill>
      <a:schemeClr val="bg1"/>
    </a:solidFill>
    <a:ln w="9525" cap="flat" cmpd="sng" algn="ctr">
      <a:solidFill>
        <a:schemeClr val="tx1">
          <a:tint val="75000"/>
          <a:shade val="95000"/>
          <a:satMod val="105000"/>
        </a:schemeClr>
      </a:solidFill>
      <a:prstDash val="solid"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>
        <c:manualLayout>
          <c:layoutTarget val="inner"/>
          <c:xMode val="edge"/>
          <c:yMode val="edge"/>
          <c:x val="0.49687515475659877"/>
          <c:y val="0.12971698113207714"/>
          <c:w val="0.46240161749462538"/>
          <c:h val="0.59671854107859168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solidFill>
              <a:schemeClr val="accent5">
                <a:shade val="65000"/>
              </a:schemeClr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4"/>
                <c:pt idx="0">
                  <c:v>информированность уч-ся о профессии и путях её получении</c:v>
                </c:pt>
                <c:pt idx="1">
                  <c:v>потребность в выборе профессии</c:v>
                </c:pt>
                <c:pt idx="2">
                  <c:v>уверенность в социальной значимости труда</c:v>
                </c:pt>
                <c:pt idx="3">
                  <c:v>наличие обоснованного профессионального плана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0.52</c:v>
                </c:pt>
                <c:pt idx="1">
                  <c:v>0.42</c:v>
                </c:pt>
                <c:pt idx="2">
                  <c:v>0.65</c:v>
                </c:pt>
                <c:pt idx="3">
                  <c:v>0.2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AF10-45E3-8C5F-97C612525F7E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Столбец2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4"/>
                <c:pt idx="0">
                  <c:v>информированность уч-ся о профессии и путях её получении</c:v>
                </c:pt>
                <c:pt idx="1">
                  <c:v>потребность в выборе профессии</c:v>
                </c:pt>
                <c:pt idx="2">
                  <c:v>уверенность в социальной значимости труда</c:v>
                </c:pt>
                <c:pt idx="3">
                  <c:v>наличие обоснованного профессионального плана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AF10-45E3-8C5F-97C612525F7E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chemeClr val="accent5">
                <a:tint val="65000"/>
              </a:schemeClr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4"/>
                <c:pt idx="0">
                  <c:v>информированность уч-ся о профессии и путях её получении</c:v>
                </c:pt>
                <c:pt idx="1">
                  <c:v>потребность в выборе профессии</c:v>
                </c:pt>
                <c:pt idx="2">
                  <c:v>уверенность в социальной значимости труда</c:v>
                </c:pt>
                <c:pt idx="3">
                  <c:v>наличие обоснованного профессионального плана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AF10-45E3-8C5F-97C612525F7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-936553856"/>
        <c:axId val="-936529376"/>
      </c:barChart>
      <c:catAx>
        <c:axId val="-93655385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tint val="75000"/>
                <a:shade val="95000"/>
                <a:satMod val="10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-936529376"/>
        <c:crosses val="autoZero"/>
        <c:auto val="1"/>
        <c:lblAlgn val="ctr"/>
        <c:lblOffset val="100"/>
        <c:noMultiLvlLbl val="0"/>
      </c:catAx>
      <c:valAx>
        <c:axId val="-9365293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tint val="75000"/>
                  <a:shade val="95000"/>
                  <a:satMod val="105000"/>
                </a:schemeClr>
              </a:solidFill>
              <a:prstDash val="solid"/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tint val="75000"/>
                <a:shade val="95000"/>
                <a:satMod val="10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-936553856"/>
        <c:crosses val="autoZero"/>
        <c:crossBetween val="between"/>
      </c:valAx>
      <c:spPr>
        <a:solidFill>
          <a:schemeClr val="bg1"/>
        </a:solidFill>
        <a:ln>
          <a:noFill/>
        </a:ln>
        <a:effectLst/>
      </c:spPr>
    </c:plotArea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tint val="75000"/>
          <a:shade val="95000"/>
          <a:satMod val="105000"/>
        </a:schemeClr>
      </a:solidFill>
      <a:prstDash val="solid"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shade val="51000"/>
                    <a:satMod val="130000"/>
                  </a:schemeClr>
                </a:gs>
                <a:gs pos="80000">
                  <a:schemeClr val="accent5">
                    <a:shade val="93000"/>
                    <a:satMod val="130000"/>
                  </a:schemeClr>
                </a:gs>
                <a:gs pos="100000">
                  <a:schemeClr val="accent5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strRef>
              <c:f>Лист1!$A$2:$A$7</c:f>
              <c:strCache>
                <c:ptCount val="6"/>
                <c:pt idx="0">
                  <c:v>ЮИД</c:v>
                </c:pt>
                <c:pt idx="1">
                  <c:v>ДЮП</c:v>
                </c:pt>
                <c:pt idx="2">
                  <c:v>Движение первых</c:v>
                </c:pt>
                <c:pt idx="3">
                  <c:v>ЮДП</c:v>
                </c:pt>
                <c:pt idx="4">
                  <c:v>ЮНАРМИЯ</c:v>
                </c:pt>
                <c:pt idx="5">
                  <c:v>Волонтёры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5</c:v>
                </c:pt>
                <c:pt idx="1">
                  <c:v>1</c:v>
                </c:pt>
                <c:pt idx="2">
                  <c:v>35</c:v>
                </c:pt>
                <c:pt idx="3">
                  <c:v>50</c:v>
                </c:pt>
                <c:pt idx="4">
                  <c:v>12</c:v>
                </c:pt>
                <c:pt idx="5">
                  <c:v>10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-936547872"/>
        <c:axId val="-936528288"/>
      </c:barChart>
      <c:catAx>
        <c:axId val="-936547872"/>
        <c:scaling>
          <c:orientation val="minMax"/>
        </c:scaling>
        <c:delete val="0"/>
        <c:axPos val="l"/>
        <c:numFmt formatCode="General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tint val="75000"/>
                <a:shade val="95000"/>
                <a:satMod val="10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endParaRPr lang="ru-RU"/>
          </a:p>
        </c:txPr>
        <c:crossAx val="-936528288"/>
        <c:crosses val="autoZero"/>
        <c:auto val="1"/>
        <c:lblAlgn val="ctr"/>
        <c:lblOffset val="100"/>
        <c:noMultiLvlLbl val="0"/>
      </c:catAx>
      <c:valAx>
        <c:axId val="-93652828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tint val="75000"/>
                  <a:shade val="95000"/>
                  <a:satMod val="105000"/>
                </a:schemeClr>
              </a:solidFill>
              <a:prstDash val="solid"/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tint val="75000"/>
                <a:shade val="95000"/>
                <a:satMod val="10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endParaRPr lang="ru-RU"/>
          </a:p>
        </c:txPr>
        <c:crossAx val="-936547872"/>
        <c:crosses val="autoZero"/>
        <c:crossBetween val="between"/>
      </c:valAx>
      <c:spPr>
        <a:solidFill>
          <a:schemeClr val="bg1"/>
        </a:solidFill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tint val="75000"/>
          <a:shade val="95000"/>
          <a:satMod val="105000"/>
        </a:schemeClr>
      </a:solidFill>
      <a:prstDash val="solid"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Показатель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4"/>
                <c:pt idx="0">
                  <c:v>Создание предметной среды уроков для всестороннего развития учащегося</c:v>
                </c:pt>
                <c:pt idx="1">
                  <c:v>Отбор педагогами содержания урока в соответствии с задачами воспитания</c:v>
                </c:pt>
                <c:pt idx="2">
                  <c:v>Оранизация педагогами учебной деятельности обучающихся на уроках</c:v>
                </c:pt>
                <c:pt idx="3">
                  <c:v>Самоорганизация профессиональной деятельности педагогов на уроках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4.3</c:v>
                </c:pt>
                <c:pt idx="1">
                  <c:v>4.5</c:v>
                </c:pt>
                <c:pt idx="2">
                  <c:v>4.7</c:v>
                </c:pt>
                <c:pt idx="3">
                  <c:v>4.2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7CF7-494D-82E8-17C7D50B9AB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-930773648"/>
        <c:axId val="-936530464"/>
      </c:barChart>
      <c:catAx>
        <c:axId val="-93077364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tint val="75000"/>
                <a:shade val="95000"/>
                <a:satMod val="10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-936530464"/>
        <c:crosses val="autoZero"/>
        <c:auto val="1"/>
        <c:lblAlgn val="ctr"/>
        <c:lblOffset val="100"/>
        <c:noMultiLvlLbl val="0"/>
      </c:catAx>
      <c:valAx>
        <c:axId val="-93653046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tint val="75000"/>
                  <a:shade val="95000"/>
                  <a:satMod val="105000"/>
                </a:schemeClr>
              </a:solidFill>
              <a:prstDash val="solid"/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tint val="75000"/>
                <a:shade val="95000"/>
                <a:satMod val="10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-930773648"/>
        <c:crosses val="autoZero"/>
        <c:crossBetween val="between"/>
      </c:valAx>
      <c:spPr>
        <a:solidFill>
          <a:schemeClr val="bg1"/>
        </a:solidFill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42031971975759963"/>
          <c:y val="0.80596086906459563"/>
          <c:w val="0.1593605604848069"/>
          <c:h val="0.1265475673808490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tint val="75000"/>
          <a:shade val="95000"/>
          <a:satMod val="105000"/>
        </a:schemeClr>
      </a:solidFill>
      <a:prstDash val="solid"/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Кол-во 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shade val="65000"/>
                    <a:shade val="51000"/>
                    <a:satMod val="130000"/>
                  </a:schemeClr>
                </a:gs>
                <a:gs pos="80000">
                  <a:schemeClr val="accent5">
                    <a:shade val="65000"/>
                    <a:shade val="93000"/>
                    <a:satMod val="130000"/>
                  </a:schemeClr>
                </a:gs>
                <a:gs pos="100000">
                  <a:schemeClr val="accent5">
                    <a:shade val="65000"/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Лист1!$A$2:$A$5</c:f>
              <c:strCache>
                <c:ptCount val="4"/>
                <c:pt idx="0">
                  <c:v>2021-2022 уч.год</c:v>
                </c:pt>
                <c:pt idx="1">
                  <c:v>2022-2023 уч.год</c:v>
                </c:pt>
                <c:pt idx="2">
                  <c:v>2023-2024 уч.год</c:v>
                </c:pt>
                <c:pt idx="3">
                  <c:v>2024-2025 уч. год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14</c:v>
                </c:pt>
                <c:pt idx="1">
                  <c:v>12</c:v>
                </c:pt>
                <c:pt idx="2">
                  <c:v>9</c:v>
                </c:pt>
                <c:pt idx="3">
                  <c:v>9</c:v>
                </c:pt>
              </c:numCache>
            </c:numRef>
          </c:val>
        </c:ser>
        <c:ser>
          <c:idx val="1"/>
          <c:order val="1"/>
          <c:spPr>
            <a:gradFill rotWithShape="1">
              <a:gsLst>
                <a:gs pos="0">
                  <a:schemeClr val="accent5">
                    <a:shade val="51000"/>
                    <a:satMod val="130000"/>
                  </a:schemeClr>
                </a:gs>
                <a:gs pos="80000">
                  <a:schemeClr val="accent5">
                    <a:shade val="93000"/>
                    <a:satMod val="130000"/>
                  </a:schemeClr>
                </a:gs>
                <a:gs pos="100000">
                  <a:schemeClr val="accent5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Лист1!$A$2:$A$5</c:f>
              <c:strCache>
                <c:ptCount val="4"/>
                <c:pt idx="0">
                  <c:v>2021-2022 уч.год</c:v>
                </c:pt>
                <c:pt idx="1">
                  <c:v>2022-2023 уч.год</c:v>
                </c:pt>
                <c:pt idx="2">
                  <c:v>2023-2024 уч.год</c:v>
                </c:pt>
                <c:pt idx="3">
                  <c:v>2024-2025 уч. год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</c:numCache>
            </c:numRef>
          </c:val>
        </c:ser>
        <c:ser>
          <c:idx val="2"/>
          <c:order val="2"/>
          <c:spPr>
            <a:gradFill rotWithShape="1">
              <a:gsLst>
                <a:gs pos="0">
                  <a:schemeClr val="accent5">
                    <a:tint val="65000"/>
                    <a:shade val="51000"/>
                    <a:satMod val="130000"/>
                  </a:schemeClr>
                </a:gs>
                <a:gs pos="80000">
                  <a:schemeClr val="accent5">
                    <a:tint val="65000"/>
                    <a:shade val="93000"/>
                    <a:satMod val="130000"/>
                  </a:schemeClr>
                </a:gs>
                <a:gs pos="100000">
                  <a:schemeClr val="accent5">
                    <a:tint val="65000"/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Лист1!$A$2:$A$5</c:f>
              <c:strCache>
                <c:ptCount val="4"/>
                <c:pt idx="0">
                  <c:v>2021-2022 уч.год</c:v>
                </c:pt>
                <c:pt idx="1">
                  <c:v>2022-2023 уч.год</c:v>
                </c:pt>
                <c:pt idx="2">
                  <c:v>2023-2024 уч.год</c:v>
                </c:pt>
                <c:pt idx="3">
                  <c:v>2024-2025 уч. год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-936529920"/>
        <c:axId val="-936545696"/>
      </c:barChart>
      <c:catAx>
        <c:axId val="-936529920"/>
        <c:scaling>
          <c:orientation val="minMax"/>
        </c:scaling>
        <c:delete val="0"/>
        <c:axPos val="l"/>
        <c:numFmt formatCode="General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tint val="75000"/>
                <a:shade val="95000"/>
                <a:satMod val="10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-936545696"/>
        <c:crosses val="autoZero"/>
        <c:auto val="1"/>
        <c:lblAlgn val="ctr"/>
        <c:lblOffset val="100"/>
        <c:noMultiLvlLbl val="0"/>
      </c:catAx>
      <c:valAx>
        <c:axId val="-936545696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-936529920"/>
        <c:crosses val="autoZero"/>
        <c:crossBetween val="between"/>
      </c:valAx>
      <c:spPr>
        <a:solidFill>
          <a:schemeClr val="bg1"/>
        </a:solidFill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tint val="75000"/>
          <a:shade val="95000"/>
          <a:satMod val="105000"/>
        </a:schemeClr>
      </a:solidFill>
      <a:prstDash val="solid"/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cap="none" spc="20" baseline="0">
              <a:solidFill>
                <a:schemeClr val="tx1">
                  <a:lumMod val="50000"/>
                  <a:lumOff val="50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класс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tint val="50000"/>
                    <a:satMod val="300000"/>
                  </a:schemeClr>
                </a:gs>
                <a:gs pos="35000">
                  <a:schemeClr val="accent5">
                    <a:tint val="37000"/>
                    <a:satMod val="300000"/>
                  </a:schemeClr>
                </a:gs>
                <a:gs pos="100000">
                  <a:schemeClr val="accent5">
                    <a:tint val="15000"/>
                    <a:satMod val="350000"/>
                  </a:schemeClr>
                </a:gs>
              </a:gsLst>
              <a:lin ang="16200000" scaled="1"/>
            </a:gradFill>
            <a:ln w="9525" cap="flat" cmpd="sng" algn="ctr">
              <a:solidFill>
                <a:schemeClr val="accent5">
                  <a:shade val="95000"/>
                </a:schemeClr>
              </a:solidFill>
              <a:round/>
            </a:ln>
            <a:effectLst>
              <a:outerShdw blurRad="40000" dist="20000" dir="5400000" rotWithShape="0">
                <a:srgbClr val="000000">
                  <a:alpha val="38000"/>
                </a:srgbClr>
              </a:outerShdw>
            </a:effectLst>
            <a:sp3d contourW="9525">
              <a:contourClr>
                <a:schemeClr val="accent5">
                  <a:shade val="95000"/>
                </a:schemeClr>
              </a:contourClr>
            </a:sp3d>
          </c:spPr>
          <c:invertIfNegative val="0"/>
          <c:cat>
            <c:strRef>
              <c:f>Лист1!$A$2:$A$36</c:f>
              <c:strCache>
                <c:ptCount val="35"/>
                <c:pt idx="0">
                  <c:v>1а</c:v>
                </c:pt>
                <c:pt idx="1">
                  <c:v>1б</c:v>
                </c:pt>
                <c:pt idx="2">
                  <c:v>1в</c:v>
                </c:pt>
                <c:pt idx="3">
                  <c:v>2а</c:v>
                </c:pt>
                <c:pt idx="4">
                  <c:v>2б</c:v>
                </c:pt>
                <c:pt idx="5">
                  <c:v>2в</c:v>
                </c:pt>
                <c:pt idx="6">
                  <c:v>2г</c:v>
                </c:pt>
                <c:pt idx="7">
                  <c:v>3а</c:v>
                </c:pt>
                <c:pt idx="8">
                  <c:v>3б</c:v>
                </c:pt>
                <c:pt idx="9">
                  <c:v>3в</c:v>
                </c:pt>
                <c:pt idx="10">
                  <c:v>3г</c:v>
                </c:pt>
                <c:pt idx="11">
                  <c:v>4а</c:v>
                </c:pt>
                <c:pt idx="12">
                  <c:v>4б</c:v>
                </c:pt>
                <c:pt idx="13">
                  <c:v>4в</c:v>
                </c:pt>
                <c:pt idx="14">
                  <c:v>4г</c:v>
                </c:pt>
                <c:pt idx="15">
                  <c:v>5а</c:v>
                </c:pt>
                <c:pt idx="16">
                  <c:v>5б</c:v>
                </c:pt>
                <c:pt idx="17">
                  <c:v>5в</c:v>
                </c:pt>
                <c:pt idx="18">
                  <c:v>6а</c:v>
                </c:pt>
                <c:pt idx="19">
                  <c:v>6б</c:v>
                </c:pt>
                <c:pt idx="20">
                  <c:v>6в</c:v>
                </c:pt>
                <c:pt idx="21">
                  <c:v>6г</c:v>
                </c:pt>
                <c:pt idx="22">
                  <c:v>7а</c:v>
                </c:pt>
                <c:pt idx="23">
                  <c:v>7б</c:v>
                </c:pt>
                <c:pt idx="24">
                  <c:v>7в</c:v>
                </c:pt>
                <c:pt idx="25">
                  <c:v>7г</c:v>
                </c:pt>
                <c:pt idx="26">
                  <c:v>8а</c:v>
                </c:pt>
                <c:pt idx="27">
                  <c:v>8б</c:v>
                </c:pt>
                <c:pt idx="28">
                  <c:v>8в</c:v>
                </c:pt>
                <c:pt idx="29">
                  <c:v>8г</c:v>
                </c:pt>
                <c:pt idx="30">
                  <c:v>9а</c:v>
                </c:pt>
                <c:pt idx="31">
                  <c:v>9б</c:v>
                </c:pt>
                <c:pt idx="32">
                  <c:v>9в</c:v>
                </c:pt>
                <c:pt idx="33">
                  <c:v>10</c:v>
                </c:pt>
                <c:pt idx="34">
                  <c:v>11</c:v>
                </c:pt>
              </c:strCache>
            </c:strRef>
          </c:cat>
          <c:val>
            <c:numRef>
              <c:f>Лист1!$B$2:$B$36</c:f>
              <c:numCache>
                <c:formatCode>General</c:formatCode>
                <c:ptCount val="35"/>
                <c:pt idx="0">
                  <c:v>1</c:v>
                </c:pt>
                <c:pt idx="1">
                  <c:v>3</c:v>
                </c:pt>
                <c:pt idx="2">
                  <c:v>2</c:v>
                </c:pt>
                <c:pt idx="3">
                  <c:v>2</c:v>
                </c:pt>
                <c:pt idx="4">
                  <c:v>2</c:v>
                </c:pt>
                <c:pt idx="5">
                  <c:v>2</c:v>
                </c:pt>
                <c:pt idx="6">
                  <c:v>4</c:v>
                </c:pt>
                <c:pt idx="7">
                  <c:v>3</c:v>
                </c:pt>
                <c:pt idx="8">
                  <c:v>2</c:v>
                </c:pt>
                <c:pt idx="9">
                  <c:v>2</c:v>
                </c:pt>
                <c:pt idx="10">
                  <c:v>2</c:v>
                </c:pt>
                <c:pt idx="11">
                  <c:v>2</c:v>
                </c:pt>
                <c:pt idx="12">
                  <c:v>2</c:v>
                </c:pt>
                <c:pt idx="13">
                  <c:v>4</c:v>
                </c:pt>
                <c:pt idx="14">
                  <c:v>2</c:v>
                </c:pt>
                <c:pt idx="15">
                  <c:v>1</c:v>
                </c:pt>
                <c:pt idx="16">
                  <c:v>1</c:v>
                </c:pt>
                <c:pt idx="17">
                  <c:v>4</c:v>
                </c:pt>
                <c:pt idx="18">
                  <c:v>3</c:v>
                </c:pt>
                <c:pt idx="19">
                  <c:v>4</c:v>
                </c:pt>
                <c:pt idx="20">
                  <c:v>3</c:v>
                </c:pt>
                <c:pt idx="21">
                  <c:v>4</c:v>
                </c:pt>
                <c:pt idx="22">
                  <c:v>3</c:v>
                </c:pt>
                <c:pt idx="23">
                  <c:v>3</c:v>
                </c:pt>
                <c:pt idx="24">
                  <c:v>3</c:v>
                </c:pt>
                <c:pt idx="25">
                  <c:v>4</c:v>
                </c:pt>
                <c:pt idx="26">
                  <c:v>3</c:v>
                </c:pt>
                <c:pt idx="27">
                  <c:v>2</c:v>
                </c:pt>
                <c:pt idx="28">
                  <c:v>3</c:v>
                </c:pt>
                <c:pt idx="29">
                  <c:v>2</c:v>
                </c:pt>
                <c:pt idx="30">
                  <c:v>3</c:v>
                </c:pt>
                <c:pt idx="31">
                  <c:v>2</c:v>
                </c:pt>
                <c:pt idx="32">
                  <c:v>2</c:v>
                </c:pt>
                <c:pt idx="33">
                  <c:v>2</c:v>
                </c:pt>
                <c:pt idx="34">
                  <c:v>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-936525568"/>
        <c:axId val="-936544064"/>
        <c:axId val="0"/>
      </c:bar3DChart>
      <c:catAx>
        <c:axId val="-936525568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50000"/>
                    <a:lumOff val="50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-936544064"/>
        <c:crosses val="autoZero"/>
        <c:auto val="1"/>
        <c:lblAlgn val="ctr"/>
        <c:lblOffset val="100"/>
        <c:noMultiLvlLbl val="0"/>
      </c:catAx>
      <c:valAx>
        <c:axId val="-93654406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50000"/>
                    <a:lumOff val="50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-93652556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50000"/>
                  <a:lumOff val="50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0"/>
    <c:view3D>
      <c:rotX val="15"/>
      <c:rotY val="20"/>
      <c:rAngAx val="1"/>
    </c:view3D>
    <c:floor>
      <c:thickness val="0"/>
      <c:spPr>
        <a:noFill/>
        <a:ln w="9525" cap="flat" cmpd="sng" algn="ctr">
          <a:solidFill>
            <a:schemeClr val="tx1">
              <a:tint val="75000"/>
              <a:shade val="95000"/>
              <a:satMod val="105000"/>
            </a:schemeClr>
          </a:solidFill>
          <a:prstDash val="solid"/>
          <a:round/>
        </a:ln>
        <a:effectLst/>
        <a:sp3d contourW="9525">
          <a:contourClr>
            <a:schemeClr val="tx1">
              <a:tint val="75000"/>
              <a:shade val="95000"/>
              <a:satMod val="105000"/>
            </a:schemeClr>
          </a:contourClr>
        </a:sp3d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percent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2022-2023 уч. год</c:v>
                </c:pt>
              </c:strCache>
            </c:strRef>
          </c:tx>
          <c:spPr>
            <a:solidFill>
              <a:schemeClr val="accent5">
                <a:shade val="65000"/>
              </a:schemeClr>
            </a:solidFill>
            <a:ln>
              <a:noFill/>
            </a:ln>
            <a:effectLst/>
            <a:sp3d/>
          </c:spPr>
          <c:invertIfNegative val="0"/>
          <c:cat>
            <c:strRef>
              <c:f>Лист1!$A$2:$A$9</c:f>
              <c:strCache>
                <c:ptCount val="8"/>
                <c:pt idx="0">
                  <c:v>Уроки Мужества</c:v>
                </c:pt>
                <c:pt idx="1">
                  <c:v>День народного единства</c:v>
                </c:pt>
                <c:pt idx="2">
                  <c:v>Уроки в музее</c:v>
                </c:pt>
                <c:pt idx="3">
                  <c:v>Встречи с ветеранами</c:v>
                </c:pt>
                <c:pt idx="4">
                  <c:v>Классные часы</c:v>
                </c:pt>
                <c:pt idx="5">
                  <c:v>Смотр песни</c:v>
                </c:pt>
                <c:pt idx="6">
                  <c:v>День Защитника Отечества</c:v>
                </c:pt>
                <c:pt idx="7">
                  <c:v>Салют Победе</c:v>
                </c:pt>
              </c:strCache>
            </c:strRef>
          </c:cat>
          <c:val>
            <c:numRef>
              <c:f>Лист1!$B$2:$B$9</c:f>
              <c:numCache>
                <c:formatCode>General</c:formatCode>
                <c:ptCount val="8"/>
                <c:pt idx="0">
                  <c:v>90</c:v>
                </c:pt>
                <c:pt idx="1">
                  <c:v>80</c:v>
                </c:pt>
                <c:pt idx="2">
                  <c:v>60</c:v>
                </c:pt>
                <c:pt idx="3">
                  <c:v>90</c:v>
                </c:pt>
                <c:pt idx="4">
                  <c:v>100</c:v>
                </c:pt>
                <c:pt idx="5">
                  <c:v>80</c:v>
                </c:pt>
                <c:pt idx="6">
                  <c:v>100</c:v>
                </c:pt>
                <c:pt idx="7">
                  <c:v>100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2023-2024 уч.год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  <a:sp3d/>
          </c:spPr>
          <c:invertIfNegative val="0"/>
          <c:cat>
            <c:strRef>
              <c:f>Лист1!$A$2:$A$9</c:f>
              <c:strCache>
                <c:ptCount val="8"/>
                <c:pt idx="0">
                  <c:v>Уроки Мужества</c:v>
                </c:pt>
                <c:pt idx="1">
                  <c:v>День народного единства</c:v>
                </c:pt>
                <c:pt idx="2">
                  <c:v>Уроки в музее</c:v>
                </c:pt>
                <c:pt idx="3">
                  <c:v>Встречи с ветеранами</c:v>
                </c:pt>
                <c:pt idx="4">
                  <c:v>Классные часы</c:v>
                </c:pt>
                <c:pt idx="5">
                  <c:v>Смотр песни</c:v>
                </c:pt>
                <c:pt idx="6">
                  <c:v>День Защитника Отечества</c:v>
                </c:pt>
                <c:pt idx="7">
                  <c:v>Салют Победе</c:v>
                </c:pt>
              </c:strCache>
            </c:strRef>
          </c:cat>
          <c:val>
            <c:numRef>
              <c:f>Лист1!$C$2:$C$9</c:f>
              <c:numCache>
                <c:formatCode>General</c:formatCode>
                <c:ptCount val="8"/>
                <c:pt idx="0">
                  <c:v>90</c:v>
                </c:pt>
                <c:pt idx="1">
                  <c:v>90</c:v>
                </c:pt>
                <c:pt idx="2">
                  <c:v>80</c:v>
                </c:pt>
                <c:pt idx="3">
                  <c:v>90</c:v>
                </c:pt>
                <c:pt idx="4">
                  <c:v>100</c:v>
                </c:pt>
                <c:pt idx="5">
                  <c:v>90</c:v>
                </c:pt>
                <c:pt idx="6">
                  <c:v>100</c:v>
                </c:pt>
                <c:pt idx="7">
                  <c:v>100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2024-2025 уч. год</c:v>
                </c:pt>
              </c:strCache>
            </c:strRef>
          </c:tx>
          <c:spPr>
            <a:solidFill>
              <a:schemeClr val="accent5">
                <a:tint val="65000"/>
              </a:schemeClr>
            </a:solidFill>
            <a:ln>
              <a:noFill/>
            </a:ln>
            <a:effectLst/>
            <a:sp3d/>
          </c:spPr>
          <c:invertIfNegative val="0"/>
          <c:cat>
            <c:strRef>
              <c:f>Лист1!$A$2:$A$9</c:f>
              <c:strCache>
                <c:ptCount val="8"/>
                <c:pt idx="0">
                  <c:v>Уроки Мужества</c:v>
                </c:pt>
                <c:pt idx="1">
                  <c:v>День народного единства</c:v>
                </c:pt>
                <c:pt idx="2">
                  <c:v>Уроки в музее</c:v>
                </c:pt>
                <c:pt idx="3">
                  <c:v>Встречи с ветеранами</c:v>
                </c:pt>
                <c:pt idx="4">
                  <c:v>Классные часы</c:v>
                </c:pt>
                <c:pt idx="5">
                  <c:v>Смотр песни</c:v>
                </c:pt>
                <c:pt idx="6">
                  <c:v>День Защитника Отечества</c:v>
                </c:pt>
                <c:pt idx="7">
                  <c:v>Салют Победе</c:v>
                </c:pt>
              </c:strCache>
            </c:strRef>
          </c:cat>
          <c:val>
            <c:numRef>
              <c:f>Лист1!$D$2:$D$9</c:f>
              <c:numCache>
                <c:formatCode>General</c:formatCode>
                <c:ptCount val="8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  <c:pt idx="3">
                  <c:v>100</c:v>
                </c:pt>
                <c:pt idx="4">
                  <c:v>100</c:v>
                </c:pt>
                <c:pt idx="5">
                  <c:v>100</c:v>
                </c:pt>
                <c:pt idx="6">
                  <c:v>100</c:v>
                </c:pt>
                <c:pt idx="7">
                  <c:v>100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-936526656"/>
        <c:axId val="-936533184"/>
        <c:axId val="0"/>
      </c:bar3DChart>
      <c:catAx>
        <c:axId val="-93652665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tint val="75000"/>
                <a:shade val="95000"/>
                <a:satMod val="10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-936533184"/>
        <c:crosses val="autoZero"/>
        <c:auto val="1"/>
        <c:lblAlgn val="ctr"/>
        <c:lblOffset val="100"/>
        <c:noMultiLvlLbl val="0"/>
      </c:catAx>
      <c:valAx>
        <c:axId val="-93653318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tint val="75000"/>
                  <a:shade val="95000"/>
                  <a:satMod val="105000"/>
                </a:schemeClr>
              </a:solidFill>
              <a:prstDash val="solid"/>
              <a:round/>
            </a:ln>
            <a:effectLst/>
          </c:spPr>
        </c:majorGridlines>
        <c:numFmt formatCode="0%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tint val="75000"/>
                <a:shade val="95000"/>
                <a:satMod val="10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-9365266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tint val="75000"/>
          <a:shade val="95000"/>
          <a:satMod val="105000"/>
        </a:schemeClr>
      </a:solidFill>
      <a:prstDash val="solid"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/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dPt>
            <c:idx val="0"/>
            <c:bubble3D val="0"/>
            <c:spPr>
              <a:solidFill>
                <a:schemeClr val="accent5">
                  <a:shade val="58000"/>
                </a:schemeClr>
              </a:solidFill>
              <a:ln>
                <a:noFill/>
              </a:ln>
              <a:effectLst/>
            </c:spPr>
          </c:dPt>
          <c:dPt>
            <c:idx val="1"/>
            <c:bubble3D val="0"/>
            <c:spPr>
              <a:solidFill>
                <a:schemeClr val="accent5">
                  <a:shade val="86000"/>
                </a:schemeClr>
              </a:solidFill>
              <a:ln>
                <a:noFill/>
              </a:ln>
              <a:effectLst/>
            </c:spPr>
          </c:dPt>
          <c:dPt>
            <c:idx val="2"/>
            <c:bubble3D val="0"/>
            <c:spPr>
              <a:solidFill>
                <a:schemeClr val="accent5">
                  <a:tint val="86000"/>
                </a:schemeClr>
              </a:solidFill>
              <a:ln>
                <a:noFill/>
              </a:ln>
              <a:effectLst/>
            </c:spPr>
          </c:dPt>
          <c:dPt>
            <c:idx val="3"/>
            <c:bubble3D val="0"/>
            <c:spPr>
              <a:solidFill>
                <a:schemeClr val="accent5">
                  <a:tint val="58000"/>
                </a:schemeClr>
              </a:solidFill>
              <a:ln>
                <a:noFill/>
              </a:ln>
              <a:effectLst/>
            </c:spPr>
          </c:dPt>
          <c:cat>
            <c:strRef>
              <c:f>Лист1!$A$2:$A$5</c:f>
              <c:strCache>
                <c:ptCount val="3"/>
                <c:pt idx="0">
                  <c:v>1-4 классы</c:v>
                </c:pt>
                <c:pt idx="1">
                  <c:v>5-9 классы</c:v>
                </c:pt>
                <c:pt idx="2">
                  <c:v>10-11 классы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0.87000000000000377</c:v>
                </c:pt>
                <c:pt idx="1">
                  <c:v>0.69000000000000061</c:v>
                </c:pt>
                <c:pt idx="2">
                  <c:v>0.51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noFill/>
        <a:ln>
          <a:noFill/>
        </a:ln>
        <a:effectLst/>
      </c:spPr>
    </c:plotArea>
    <c:legend>
      <c:legendPos val="r"/>
      <c:legendEntry>
        <c:idx val="3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  <c:showDLblsOverMax val="0"/>
  </c:chart>
  <c:spPr>
    <a:solidFill>
      <a:schemeClr val="bg1"/>
    </a:solidFill>
    <a:ln w="9525" cap="flat" cmpd="sng" algn="ctr">
      <a:solidFill>
        <a:schemeClr val="tx1">
          <a:tint val="75000"/>
          <a:shade val="95000"/>
          <a:satMod val="105000"/>
        </a:schemeClr>
      </a:solidFill>
      <a:prstDash val="solid"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view3D>
      <c:rotX val="15"/>
      <c:rotY val="20"/>
      <c:rAngAx val="1"/>
    </c:view3D>
    <c:floor>
      <c:thickness val="0"/>
      <c:spPr>
        <a:solidFill>
          <a:schemeClr val="accent5">
            <a:tint val="20000"/>
          </a:schemeClr>
        </a:solidFill>
        <a:ln w="9525" cap="flat" cmpd="sng" algn="ctr">
          <a:solidFill>
            <a:schemeClr val="dk1">
              <a:tint val="75000"/>
              <a:shade val="95000"/>
              <a:satMod val="105000"/>
            </a:schemeClr>
          </a:solidFill>
          <a:prstDash val="solid"/>
          <a:round/>
        </a:ln>
        <a:effectLst/>
        <a:sp3d contourW="9525">
          <a:contourClr>
            <a:schemeClr val="dk1">
              <a:tint val="75000"/>
              <a:shade val="95000"/>
              <a:satMod val="105000"/>
            </a:schemeClr>
          </a:contourClr>
        </a:sp3d>
      </c:spPr>
    </c:floor>
    <c:sideWall>
      <c:thickness val="0"/>
      <c:spPr>
        <a:solidFill>
          <a:schemeClr val="accent5">
            <a:tint val="20000"/>
          </a:schemeClr>
        </a:solidFill>
        <a:ln>
          <a:noFill/>
        </a:ln>
        <a:effectLst/>
        <a:sp3d/>
      </c:spPr>
    </c:sideWall>
    <c:backWall>
      <c:thickness val="0"/>
      <c:spPr>
        <a:solidFill>
          <a:schemeClr val="accent5">
            <a:tint val="20000"/>
          </a:schemeClr>
        </a:solidFill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2022-2023</c:v>
                </c:pt>
              </c:strCache>
            </c:strRef>
          </c:tx>
          <c:spPr>
            <a:solidFill>
              <a:schemeClr val="accent5">
                <a:shade val="65000"/>
              </a:schemeClr>
            </a:solidFill>
            <a:ln w="9525" cap="flat" cmpd="sng" algn="ctr">
              <a:solidFill>
                <a:schemeClr val="accent5">
                  <a:shade val="50000"/>
                  <a:shade val="95000"/>
                  <a:satMod val="105000"/>
                </a:schemeClr>
              </a:solidFill>
              <a:prstDash val="solid"/>
              <a:round/>
            </a:ln>
            <a:effectLst/>
            <a:sp3d contourW="9525">
              <a:contourClr>
                <a:schemeClr val="accent5">
                  <a:shade val="50000"/>
                  <a:shade val="95000"/>
                  <a:satMod val="105000"/>
                </a:schemeClr>
              </a:contourClr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Лист1!$A$2:$A$5</c:f>
              <c:strCache>
                <c:ptCount val="4"/>
                <c:pt idx="0">
                  <c:v>Безопасный интернет</c:v>
                </c:pt>
                <c:pt idx="1">
                  <c:v>Безопасные дороги</c:v>
                </c:pt>
                <c:pt idx="2">
                  <c:v>Встречи с инспекторм</c:v>
                </c:pt>
                <c:pt idx="3">
                  <c:v>Классные часы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60</c:v>
                </c:pt>
                <c:pt idx="1">
                  <c:v>85</c:v>
                </c:pt>
                <c:pt idx="2">
                  <c:v>80</c:v>
                </c:pt>
                <c:pt idx="3">
                  <c:v>100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2023-2024</c:v>
                </c:pt>
              </c:strCache>
            </c:strRef>
          </c:tx>
          <c:spPr>
            <a:solidFill>
              <a:schemeClr val="accent5"/>
            </a:solidFill>
            <a:ln w="9525" cap="flat" cmpd="sng" algn="ctr">
              <a:solidFill>
                <a:schemeClr val="accent5">
                  <a:shade val="50000"/>
                  <a:shade val="95000"/>
                  <a:satMod val="105000"/>
                </a:schemeClr>
              </a:solidFill>
              <a:prstDash val="solid"/>
              <a:round/>
            </a:ln>
            <a:effectLst/>
            <a:sp3d contourW="9525">
              <a:contourClr>
                <a:schemeClr val="accent5">
                  <a:shade val="50000"/>
                  <a:shade val="95000"/>
                  <a:satMod val="105000"/>
                </a:schemeClr>
              </a:contourClr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Лист1!$A$2:$A$5</c:f>
              <c:strCache>
                <c:ptCount val="4"/>
                <c:pt idx="0">
                  <c:v>Безопасный интернет</c:v>
                </c:pt>
                <c:pt idx="1">
                  <c:v>Безопасные дороги</c:v>
                </c:pt>
                <c:pt idx="2">
                  <c:v>Встречи с инспекторм</c:v>
                </c:pt>
                <c:pt idx="3">
                  <c:v>Классные часы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80</c:v>
                </c:pt>
                <c:pt idx="1">
                  <c:v>90</c:v>
                </c:pt>
                <c:pt idx="2">
                  <c:v>95</c:v>
                </c:pt>
                <c:pt idx="3">
                  <c:v>100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2024-2025</c:v>
                </c:pt>
              </c:strCache>
            </c:strRef>
          </c:tx>
          <c:spPr>
            <a:solidFill>
              <a:schemeClr val="accent5">
                <a:tint val="65000"/>
              </a:schemeClr>
            </a:solidFill>
            <a:ln w="9525" cap="flat" cmpd="sng" algn="ctr">
              <a:solidFill>
                <a:schemeClr val="accent5">
                  <a:shade val="50000"/>
                  <a:shade val="95000"/>
                  <a:satMod val="105000"/>
                </a:schemeClr>
              </a:solidFill>
              <a:prstDash val="solid"/>
              <a:round/>
            </a:ln>
            <a:effectLst/>
            <a:sp3d contourW="9525">
              <a:contourClr>
                <a:schemeClr val="accent5">
                  <a:shade val="50000"/>
                  <a:shade val="95000"/>
                  <a:satMod val="105000"/>
                </a:schemeClr>
              </a:contourClr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Лист1!$A$2:$A$5</c:f>
              <c:strCache>
                <c:ptCount val="4"/>
                <c:pt idx="0">
                  <c:v>Безопасный интернет</c:v>
                </c:pt>
                <c:pt idx="1">
                  <c:v>Безопасные дороги</c:v>
                </c:pt>
                <c:pt idx="2">
                  <c:v>Встречи с инспекторм</c:v>
                </c:pt>
                <c:pt idx="3">
                  <c:v>Классные часы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  <c:pt idx="3">
                  <c:v>100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-936540256"/>
        <c:axId val="-936544608"/>
        <c:axId val="0"/>
      </c:bar3DChart>
      <c:catAx>
        <c:axId val="-936540256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tint val="75000"/>
                <a:shade val="95000"/>
                <a:satMod val="10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-936544608"/>
        <c:crosses val="autoZero"/>
        <c:auto val="1"/>
        <c:lblAlgn val="ctr"/>
        <c:lblOffset val="100"/>
        <c:noMultiLvlLbl val="0"/>
      </c:catAx>
      <c:valAx>
        <c:axId val="-936544608"/>
        <c:scaling>
          <c:orientation val="minMax"/>
        </c:scaling>
        <c:delete val="1"/>
        <c:axPos val="l"/>
        <c:numFmt formatCode="General" sourceLinked="1"/>
        <c:majorTickMark val="out"/>
        <c:minorTickMark val="none"/>
        <c:tickLblPos val="nextTo"/>
        <c:crossAx val="-9365402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lt1"/>
    </a:solidFill>
    <a:ln w="9525" cap="flat" cmpd="sng" algn="ctr">
      <a:noFill/>
      <a:prstDash val="solid"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1" i="0" u="none" strike="noStrike" kern="1200" baseline="0">
                <a:solidFill>
                  <a:schemeClr val="tx1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100">
                <a:latin typeface="Times New Roman" pitchFamily="18" charset="0"/>
                <a:cs typeface="Times New Roman" pitchFamily="18" charset="0"/>
              </a:rPr>
              <a:t>Кол-во приглашённых уч-ся                                                                                    на Совет по профилактике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1" i="0" u="none" strike="noStrike" kern="1200" baseline="0">
              <a:solidFill>
                <a:schemeClr val="tx1"/>
              </a:solidFill>
              <a:latin typeface="Times New Roman" pitchFamily="18" charset="0"/>
              <a:ea typeface="+mn-ea"/>
              <a:cs typeface="Times New Roman" pitchFamily="18" charset="0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Приглашение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shade val="51000"/>
                    <a:satMod val="130000"/>
                  </a:schemeClr>
                </a:gs>
                <a:gs pos="80000">
                  <a:schemeClr val="accent5">
                    <a:shade val="93000"/>
                    <a:satMod val="130000"/>
                  </a:schemeClr>
                </a:gs>
                <a:gs pos="100000">
                  <a:schemeClr val="accent5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strRef>
              <c:f>Лист1!$A$2:$A$4</c:f>
              <c:strCache>
                <c:ptCount val="3"/>
                <c:pt idx="0">
                  <c:v>начальная школа</c:v>
                </c:pt>
                <c:pt idx="1">
                  <c:v>основная школа</c:v>
                </c:pt>
                <c:pt idx="2">
                  <c:v>старшая школа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0.05</c:v>
                </c:pt>
                <c:pt idx="1">
                  <c:v>0.85</c:v>
                </c:pt>
                <c:pt idx="2">
                  <c:v>0.1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-936537536"/>
        <c:axId val="-936543520"/>
      </c:barChart>
      <c:catAx>
        <c:axId val="-936537536"/>
        <c:scaling>
          <c:orientation val="minMax"/>
        </c:scaling>
        <c:delete val="0"/>
        <c:axPos val="l"/>
        <c:numFmt formatCode="General" sourceLinked="0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tint val="75000"/>
                <a:shade val="95000"/>
                <a:satMod val="10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-936543520"/>
        <c:crosses val="autoZero"/>
        <c:auto val="1"/>
        <c:lblAlgn val="ctr"/>
        <c:lblOffset val="100"/>
        <c:noMultiLvlLbl val="0"/>
      </c:catAx>
      <c:valAx>
        <c:axId val="-93654352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tint val="75000"/>
                  <a:shade val="95000"/>
                  <a:satMod val="105000"/>
                </a:schemeClr>
              </a:solidFill>
              <a:prstDash val="solid"/>
              <a:round/>
            </a:ln>
            <a:effectLst/>
          </c:spPr>
        </c:majorGridlines>
        <c:numFmt formatCode="0%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tint val="75000"/>
                <a:shade val="95000"/>
                <a:satMod val="10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-936537536"/>
        <c:crosses val="autoZero"/>
        <c:crossBetween val="between"/>
      </c:valAx>
      <c:spPr>
        <a:solidFill>
          <a:schemeClr val="bg1"/>
        </a:solidFill>
        <a:ln>
          <a:noFill/>
        </a:ln>
        <a:effectLst/>
      </c:spPr>
    </c:plotArea>
    <c:plotVisOnly val="1"/>
    <c:dispBlanksAs val="zero"/>
    <c:showDLblsOverMax val="0"/>
  </c:chart>
  <c:spPr>
    <a:solidFill>
      <a:schemeClr val="bg1"/>
    </a:solidFill>
    <a:ln w="9525" cap="flat" cmpd="sng" algn="ctr">
      <a:solidFill>
        <a:schemeClr val="tx1">
          <a:tint val="75000"/>
          <a:shade val="95000"/>
          <a:satMod val="105000"/>
        </a:schemeClr>
      </a:solidFill>
      <a:prstDash val="solid"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0"/>
    <c:view3D>
      <c:rotX val="15"/>
      <c:rotY val="20"/>
      <c:rAngAx val="1"/>
    </c:view3D>
    <c:floor>
      <c:thickness val="0"/>
      <c:spPr>
        <a:noFill/>
        <a:ln w="9525" cap="flat" cmpd="sng" algn="ctr">
          <a:solidFill>
            <a:schemeClr val="tx1">
              <a:tint val="75000"/>
              <a:shade val="95000"/>
              <a:satMod val="105000"/>
            </a:schemeClr>
          </a:solidFill>
          <a:prstDash val="solid"/>
          <a:round/>
        </a:ln>
        <a:effectLst/>
        <a:sp3d contourW="9525">
          <a:contourClr>
            <a:schemeClr val="tx1">
              <a:tint val="75000"/>
              <a:shade val="95000"/>
              <a:satMod val="105000"/>
            </a:schemeClr>
          </a:contourClr>
        </a:sp3d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6.7488166607707067E-2"/>
          <c:y val="6.6917723216086814E-2"/>
          <c:w val="0.69669845328585711"/>
          <c:h val="0.31861571101081293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2022-2023</c:v>
                </c:pt>
              </c:strCache>
            </c:strRef>
          </c:tx>
          <c:spPr>
            <a:solidFill>
              <a:schemeClr val="accent5">
                <a:shade val="65000"/>
              </a:schemeClr>
            </a:solidFill>
            <a:ln w="9525" cap="flat" cmpd="sng" algn="ctr">
              <a:solidFill>
                <a:schemeClr val="lt1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0000" dir="5400000" rotWithShape="0">
                <a:srgbClr val="000000">
                  <a:alpha val="38000"/>
                </a:srgbClr>
              </a:outerShdw>
            </a:effectLst>
            <a:sp3d contourW="9525">
              <a:contourClr>
                <a:schemeClr val="lt1">
                  <a:shade val="95000"/>
                  <a:satMod val="105000"/>
                </a:schemeClr>
              </a:contourClr>
            </a:sp3d>
          </c:spPr>
          <c:invertIfNegative val="0"/>
          <c:cat>
            <c:strRef>
              <c:f>Лист1!$A$2:$A$6</c:f>
              <c:strCache>
                <c:ptCount val="5"/>
                <c:pt idx="0">
                  <c:v>Билет в будущее</c:v>
                </c:pt>
                <c:pt idx="1">
                  <c:v>Встречи по профориентации</c:v>
                </c:pt>
                <c:pt idx="2">
                  <c:v>Классные часы</c:v>
                </c:pt>
                <c:pt idx="3">
                  <c:v>Россия-мои горизонты</c:v>
                </c:pt>
                <c:pt idx="4">
                  <c:v>Карта талантов Подмосковья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50</c:v>
                </c:pt>
                <c:pt idx="1">
                  <c:v>50</c:v>
                </c:pt>
                <c:pt idx="2">
                  <c:v>100</c:v>
                </c:pt>
                <c:pt idx="3">
                  <c:v>0</c:v>
                </c:pt>
                <c:pt idx="4">
                  <c:v>50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2023-2024 уч.год</c:v>
                </c:pt>
              </c:strCache>
            </c:strRef>
          </c:tx>
          <c:spPr>
            <a:solidFill>
              <a:schemeClr val="accent5"/>
            </a:solidFill>
            <a:ln w="9525" cap="flat" cmpd="sng" algn="ctr">
              <a:solidFill>
                <a:schemeClr val="lt1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0000" dir="5400000" rotWithShape="0">
                <a:srgbClr val="000000">
                  <a:alpha val="38000"/>
                </a:srgbClr>
              </a:outerShdw>
            </a:effectLst>
            <a:sp3d contourW="9525">
              <a:contourClr>
                <a:schemeClr val="lt1">
                  <a:shade val="95000"/>
                  <a:satMod val="105000"/>
                </a:schemeClr>
              </a:contourClr>
            </a:sp3d>
          </c:spPr>
          <c:invertIfNegative val="0"/>
          <c:cat>
            <c:strRef>
              <c:f>Лист1!$A$2:$A$6</c:f>
              <c:strCache>
                <c:ptCount val="5"/>
                <c:pt idx="0">
                  <c:v>Билет в будущее</c:v>
                </c:pt>
                <c:pt idx="1">
                  <c:v>Встречи по профориентации</c:v>
                </c:pt>
                <c:pt idx="2">
                  <c:v>Классные часы</c:v>
                </c:pt>
                <c:pt idx="3">
                  <c:v>Россия-мои горизонты</c:v>
                </c:pt>
                <c:pt idx="4">
                  <c:v>Карта талантов Подмосковья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70</c:v>
                </c:pt>
                <c:pt idx="1">
                  <c:v>80</c:v>
                </c:pt>
                <c:pt idx="2">
                  <c:v>100</c:v>
                </c:pt>
                <c:pt idx="3">
                  <c:v>0</c:v>
                </c:pt>
                <c:pt idx="4">
                  <c:v>80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2024-2025 уч. год</c:v>
                </c:pt>
              </c:strCache>
            </c:strRef>
          </c:tx>
          <c:spPr>
            <a:solidFill>
              <a:schemeClr val="accent5">
                <a:tint val="65000"/>
              </a:schemeClr>
            </a:solidFill>
            <a:ln w="9525" cap="flat" cmpd="sng" algn="ctr">
              <a:solidFill>
                <a:schemeClr val="lt1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0000" dir="5400000" rotWithShape="0">
                <a:srgbClr val="000000">
                  <a:alpha val="38000"/>
                </a:srgbClr>
              </a:outerShdw>
            </a:effectLst>
            <a:sp3d contourW="9525">
              <a:contourClr>
                <a:schemeClr val="lt1">
                  <a:shade val="95000"/>
                  <a:satMod val="105000"/>
                </a:schemeClr>
              </a:contourClr>
            </a:sp3d>
          </c:spPr>
          <c:invertIfNegative val="0"/>
          <c:cat>
            <c:strRef>
              <c:f>Лист1!$A$2:$A$6</c:f>
              <c:strCache>
                <c:ptCount val="5"/>
                <c:pt idx="0">
                  <c:v>Билет в будущее</c:v>
                </c:pt>
                <c:pt idx="1">
                  <c:v>Встречи по профориентации</c:v>
                </c:pt>
                <c:pt idx="2">
                  <c:v>Классные часы</c:v>
                </c:pt>
                <c:pt idx="3">
                  <c:v>Россия-мои горизонты</c:v>
                </c:pt>
                <c:pt idx="4">
                  <c:v>Карта талантов Подмосковья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  <c:pt idx="3">
                  <c:v>100</c:v>
                </c:pt>
                <c:pt idx="4">
                  <c:v>100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-936551136"/>
        <c:axId val="-936556576"/>
        <c:axId val="0"/>
      </c:bar3DChart>
      <c:catAx>
        <c:axId val="-93655113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tint val="75000"/>
                <a:shade val="95000"/>
                <a:satMod val="10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-936556576"/>
        <c:crosses val="autoZero"/>
        <c:auto val="1"/>
        <c:lblAlgn val="ctr"/>
        <c:lblOffset val="100"/>
        <c:noMultiLvlLbl val="0"/>
      </c:catAx>
      <c:valAx>
        <c:axId val="-9365565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tint val="75000"/>
                  <a:shade val="95000"/>
                  <a:satMod val="105000"/>
                </a:schemeClr>
              </a:solidFill>
              <a:prstDash val="solid"/>
              <a:round/>
            </a:ln>
            <a:effectLst/>
          </c:spPr>
        </c:majorGridlines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tint val="75000"/>
                <a:shade val="95000"/>
                <a:satMod val="10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-93655113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tint val="75000"/>
          <a:shade val="95000"/>
          <a:satMod val="105000"/>
        </a:schemeClr>
      </a:solidFill>
      <a:prstDash val="solid"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withinLinear" id="18">
  <a:schemeClr val="accent5"/>
</cs:colorStyle>
</file>

<file path=word/charts/colors10.xml><?xml version="1.0" encoding="utf-8"?>
<cs:colorStyle xmlns:cs="http://schemas.microsoft.com/office/drawing/2012/chartStyle" xmlns:a="http://schemas.openxmlformats.org/drawingml/2006/main" meth="withinLinear" id="18">
  <a:schemeClr val="accent5"/>
</cs:colorStyle>
</file>

<file path=word/charts/colors11.xml><?xml version="1.0" encoding="utf-8"?>
<cs:colorStyle xmlns:cs="http://schemas.microsoft.com/office/drawing/2012/chartStyle" xmlns:a="http://schemas.openxmlformats.org/drawingml/2006/main" meth="withinLinear" id="18">
  <a:schemeClr val="accent5"/>
</cs:colorStyle>
</file>

<file path=word/charts/colors2.xml><?xml version="1.0" encoding="utf-8"?>
<cs:colorStyle xmlns:cs="http://schemas.microsoft.com/office/drawing/2012/chartStyle" xmlns:a="http://schemas.openxmlformats.org/drawingml/2006/main" meth="withinLinear" id="18">
  <a:schemeClr val="accent5"/>
</cs:colorStyle>
</file>

<file path=word/charts/colors3.xml><?xml version="1.0" encoding="utf-8"?>
<cs:colorStyle xmlns:cs="http://schemas.microsoft.com/office/drawing/2012/chartStyle" xmlns:a="http://schemas.openxmlformats.org/drawingml/2006/main" meth="withinLinear" id="18">
  <a:schemeClr val="accent5"/>
</cs:colorStyle>
</file>

<file path=word/charts/colors4.xml><?xml version="1.0" encoding="utf-8"?>
<cs:colorStyle xmlns:cs="http://schemas.microsoft.com/office/drawing/2012/chartStyle" xmlns:a="http://schemas.openxmlformats.org/drawingml/2006/main" meth="withinLinear" id="18">
  <a:schemeClr val="accent5"/>
</cs:colorStyle>
</file>

<file path=word/charts/colors5.xml><?xml version="1.0" encoding="utf-8"?>
<cs:colorStyle xmlns:cs="http://schemas.microsoft.com/office/drawing/2012/chartStyle" xmlns:a="http://schemas.openxmlformats.org/drawingml/2006/main" meth="withinLinear" id="18">
  <a:schemeClr val="accent5"/>
</cs:colorStyle>
</file>

<file path=word/charts/colors6.xml><?xml version="1.0" encoding="utf-8"?>
<cs:colorStyle xmlns:cs="http://schemas.microsoft.com/office/drawing/2012/chartStyle" xmlns:a="http://schemas.openxmlformats.org/drawingml/2006/main" meth="withinLinear" id="18">
  <a:schemeClr val="accent5"/>
</cs:colorStyle>
</file>

<file path=word/charts/colors7.xml><?xml version="1.0" encoding="utf-8"?>
<cs:colorStyle xmlns:cs="http://schemas.microsoft.com/office/drawing/2012/chartStyle" xmlns:a="http://schemas.openxmlformats.org/drawingml/2006/main" meth="withinLinear" id="18">
  <a:schemeClr val="accent5"/>
</cs:colorStyle>
</file>

<file path=word/charts/colors8.xml><?xml version="1.0" encoding="utf-8"?>
<cs:colorStyle xmlns:cs="http://schemas.microsoft.com/office/drawing/2012/chartStyle" xmlns:a="http://schemas.openxmlformats.org/drawingml/2006/main" meth="withinLinear" id="18">
  <a:schemeClr val="accent5"/>
</cs:colorStyle>
</file>

<file path=word/charts/colors9.xml><?xml version="1.0" encoding="utf-8"?>
<cs:colorStyle xmlns:cs="http://schemas.microsoft.com/office/drawing/2012/chartStyle" xmlns:a="http://schemas.openxmlformats.org/drawingml/2006/main" meth="withinLinear" id="18">
  <a:schemeClr val="accent5"/>
</cs:colorStyle>
</file>

<file path=word/charts/style1.xml><?xml version="1.0" encoding="utf-8"?>
<cs:chartStyle xmlns:cs="http://schemas.microsoft.com/office/drawing/2012/chartStyle" xmlns:a="http://schemas.openxmlformats.org/drawingml/2006/main" id="106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 mods="ignoreCSTransforms">
      <cs:styleClr val="0">
        <a:shade val="25000"/>
      </cs:styl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 mods="ignoreCSTransforms">
      <cs:styleClr val="0">
        <a:tint val="25000"/>
      </cs:styl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10.xml><?xml version="1.0" encoding="utf-8"?>
<cs:chartStyle xmlns:cs="http://schemas.microsoft.com/office/drawing/2012/chartStyle" xmlns:a="http://schemas.openxmlformats.org/drawingml/2006/main" id="106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 mods="ignoreCSTransforms">
      <cs:styleClr val="0">
        <a:shade val="25000"/>
      </cs:styl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 mods="ignoreCSTransforms">
      <cs:styleClr val="0">
        <a:tint val="25000"/>
      </cs:styl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11.xml><?xml version="1.0" encoding="utf-8"?>
<cs:chartStyle xmlns:cs="http://schemas.microsoft.com/office/drawing/2012/chartStyle" xmlns:a="http://schemas.openxmlformats.org/drawingml/2006/main" id="130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3">
      <cs:styleClr val="auto"/>
    </cs:fillRef>
    <cs:effectRef idx="3">
      <a:schemeClr val="dk1"/>
    </cs:effectRef>
    <cs:fontRef idx="minor">
      <a:schemeClr val="tx1"/>
    </cs:fontRef>
  </cs:dataPoint>
  <cs:dataPoint3D>
    <cs:lnRef idx="0"/>
    <cs:fillRef idx="1">
      <cs:styleClr val="auto"/>
    </cs:fillRef>
    <cs:effectRef idx="3">
      <a:schemeClr val="dk1"/>
    </cs:effectRef>
    <cs:fontRef idx="minor">
      <a:schemeClr val="tx1"/>
    </cs:fontRef>
  </cs:dataPoint3D>
  <cs:dataPointLine>
    <cs:lnRef idx="1">
      <cs:styleClr val="auto"/>
    </cs:lnRef>
    <cs:lineWidthScale>7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3">
      <cs:styleClr val="auto"/>
    </cs:fillRef>
    <cs:effectRef idx="3">
      <a:schemeClr val="dk1"/>
    </cs:effectRef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0"/>
    <cs:fillRef idx="3" mods="ignoreCSTransforms">
      <cs:styleClr val="0">
        <a:shade val="25000"/>
      </cs:styleClr>
    </cs:fillRef>
    <cs:effectRef idx="3">
      <a:schemeClr val="dk1"/>
    </cs:effectRef>
    <cs:fontRef idx="minor">
      <a:schemeClr val="tx1"/>
    </cs:fontRef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0"/>
    <cs:fillRef idx="3" mods="ignoreCSTransforms">
      <cs:styleClr val="0">
        <a:tint val="25000"/>
      </cs:styleClr>
    </cs:fillRef>
    <cs:effectRef idx="3">
      <a:schemeClr val="dk1"/>
    </cs:effectRef>
    <cs:fontRef idx="minor">
      <a:schemeClr val="tx1"/>
    </cs:fontRef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106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 mods="ignoreCSTransforms">
      <cs:styleClr val="0">
        <a:shade val="25000"/>
      </cs:styl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 mods="ignoreCSTransforms">
      <cs:styleClr val="0">
        <a:tint val="25000"/>
      </cs:styl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130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3">
      <cs:styleClr val="auto"/>
    </cs:fillRef>
    <cs:effectRef idx="3">
      <a:schemeClr val="dk1"/>
    </cs:effectRef>
    <cs:fontRef idx="minor">
      <a:schemeClr val="tx1"/>
    </cs:fontRef>
  </cs:dataPoint>
  <cs:dataPoint3D>
    <cs:lnRef idx="0"/>
    <cs:fillRef idx="1">
      <cs:styleClr val="auto"/>
    </cs:fillRef>
    <cs:effectRef idx="3">
      <a:schemeClr val="dk1"/>
    </cs:effectRef>
    <cs:fontRef idx="minor">
      <a:schemeClr val="tx1"/>
    </cs:fontRef>
  </cs:dataPoint3D>
  <cs:dataPointLine>
    <cs:lnRef idx="1">
      <cs:styleClr val="auto"/>
    </cs:lnRef>
    <cs:lineWidthScale>7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3">
      <cs:styleClr val="auto"/>
    </cs:fillRef>
    <cs:effectRef idx="3">
      <a:schemeClr val="dk1"/>
    </cs:effectRef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0"/>
    <cs:fillRef idx="3" mods="ignoreCSTransforms">
      <cs:styleClr val="0">
        <a:shade val="25000"/>
      </cs:styleClr>
    </cs:fillRef>
    <cs:effectRef idx="3">
      <a:schemeClr val="dk1"/>
    </cs:effectRef>
    <cs:fontRef idx="minor">
      <a:schemeClr val="tx1"/>
    </cs:fontRef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0"/>
    <cs:fillRef idx="3" mods="ignoreCSTransforms">
      <cs:styleClr val="0">
        <a:tint val="25000"/>
      </cs:styleClr>
    </cs:fillRef>
    <cs:effectRef idx="3">
      <a:schemeClr val="dk1"/>
    </cs:effectRef>
    <cs:fontRef idx="minor">
      <a:schemeClr val="tx1"/>
    </cs:fontRef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4.xml><?xml version="1.0" encoding="utf-8"?>
<cs:chartStyle xmlns:cs="http://schemas.microsoft.com/office/drawing/2012/chartStyle" xmlns:a="http://schemas.openxmlformats.org/drawingml/2006/main" id="289">
  <cs:axisTitle>
    <cs:lnRef idx="0"/>
    <cs:fillRef idx="0"/>
    <cs:effectRef idx="0"/>
    <cs:fontRef idx="minor">
      <a:schemeClr val="tx1">
        <a:lumMod val="50000"/>
        <a:lumOff val="50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2">
      <cs:styleClr val="auto"/>
    </cs:fillRef>
    <cs:effectRef idx="1"/>
    <cs:fontRef idx="minor">
      <a:schemeClr val="dk1"/>
    </cs:fontRef>
    <cs:spPr>
      <a:ln w="9525" cap="flat" cmpd="sng" algn="ctr">
        <a:solidFill>
          <a:schemeClr val="phClr">
            <a:shade val="95000"/>
          </a:schemeClr>
        </a:solidFill>
        <a:round/>
      </a:ln>
    </cs:spPr>
  </cs:dataPoint>
  <cs:dataPoint3D>
    <cs:lnRef idx="0">
      <cs:styleClr val="auto"/>
    </cs:lnRef>
    <cs:fillRef idx="2">
      <cs:styleClr val="auto"/>
    </cs:fillRef>
    <cs:effectRef idx="1"/>
    <cs:fontRef idx="minor">
      <a:schemeClr val="dk1"/>
    </cs:fontRef>
    <cs:spPr>
      <a:ln w="9525" cap="flat" cmpd="sng" algn="ctr">
        <a:solidFill>
          <a:schemeClr val="phClr">
            <a:shade val="95000"/>
          </a:schemeClr>
        </a:solidFill>
        <a:round/>
      </a:ln>
    </cs:spPr>
  </cs:dataPoint3D>
  <cs:dataPointLine>
    <cs:lnRef idx="0">
      <cs:styleClr val="auto"/>
    </cs:lnRef>
    <cs:fillRef idx="2">
      <cs:styleClr val="auto"/>
    </cs:fillRef>
    <cs:effectRef idx="1"/>
    <cs:fontRef idx="minor">
      <a:schemeClr val="dk1"/>
    </cs:fontRef>
    <cs:spPr>
      <a:ln w="158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2">
      <cs:styleClr val="auto"/>
    </cs:fillRef>
    <cs:effectRef idx="1"/>
    <cs:fontRef idx="minor">
      <a:schemeClr val="dk1"/>
    </cs:fontRef>
    <cs:spPr>
      <a:ln w="9525" cap="flat" cmpd="sng" algn="ctr">
        <a:solidFill>
          <a:schemeClr val="phClr">
            <a:shade val="95000"/>
          </a:schemeClr>
        </a:solidFill>
        <a:round/>
      </a:ln>
    </cs:spPr>
  </cs:dataPointMarker>
  <cs:dataPointMarkerLayout symbol="circle" size="4"/>
  <cs:dataPointWireframe>
    <cs:lnRef idx="0">
      <cs:styleClr val="auto"/>
    </cs:lnRef>
    <cs:fillRef idx="2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50000"/>
        <a:lumOff val="50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1">
        <a:lumMod val="50000"/>
        <a:lumOff val="50000"/>
      </a:schemeClr>
    </cs:fontRef>
    <cs:defRPr sz="1400" kern="1200" cap="none" spc="20" baseline="0"/>
  </cs:title>
  <cs:trendline>
    <cs:lnRef idx="0">
      <cs:styleClr val="auto"/>
    </cs:lnRef>
    <cs:fillRef idx="2"/>
    <cs:effectRef idx="0"/>
    <cs:fontRef idx="minor">
      <a:schemeClr val="dk1"/>
    </cs:fontRef>
    <cs:spPr>
      <a:ln w="9525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5.xml><?xml version="1.0" encoding="utf-8"?>
<cs:chartStyle xmlns:cs="http://schemas.microsoft.com/office/drawing/2012/chartStyle" xmlns:a="http://schemas.openxmlformats.org/drawingml/2006/main" id="106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 mods="ignoreCSTransforms">
      <cs:styleClr val="0">
        <a:shade val="25000"/>
      </cs:styl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 mods="ignoreCSTransforms">
      <cs:styleClr val="0">
        <a:tint val="25000"/>
      </cs:styl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6.xml><?xml version="1.0" encoding="utf-8"?>
<cs:chartStyle xmlns:cs="http://schemas.microsoft.com/office/drawing/2012/chartStyle" xmlns:a="http://schemas.openxmlformats.org/drawingml/2006/main" id="106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 mods="ignoreCSTransforms">
      <cs:styleClr val="0">
        <a:shade val="25000"/>
      </cs:styl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 mods="ignoreCSTransforms">
      <cs:styleClr val="0">
        <a:tint val="25000"/>
      </cs:styl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7.xml><?xml version="1.0" encoding="utf-8"?>
<cs:chartStyle xmlns:cs="http://schemas.microsoft.com/office/drawing/2012/chartStyle" xmlns:a="http://schemas.openxmlformats.org/drawingml/2006/main" id="138">
  <cs:axisTitle>
    <cs:lnRef idx="0"/>
    <cs:fillRef idx="0"/>
    <cs:effectRef idx="0"/>
    <cs:fontRef idx="minor">
      <a:schemeClr val="dk1"/>
    </cs:fontRef>
    <cs:defRPr sz="1000" b="1" kern="1200"/>
  </cs:axisTitle>
  <cs:categoryAxis>
    <cs:lnRef idx="1">
      <a:schemeClr val="dk1">
        <a:tint val="75000"/>
      </a:schemeClr>
    </cs:lnRef>
    <cs:fillRef idx="0"/>
    <cs:effectRef idx="0"/>
    <cs:fontRef idx="minor">
      <a:schemeClr val="dk1"/>
    </cs:fontRef>
    <cs:spPr>
      <a:ln>
        <a:round/>
      </a:ln>
    </cs:spPr>
    <cs:defRPr sz="1000" kern="1200"/>
  </cs:categoryAxis>
  <cs:chartArea>
    <cs:lnRef idx="1">
      <a:schemeClr val="dk1">
        <a:tint val="75000"/>
      </a:schemeClr>
    </cs:lnRef>
    <cs:fillRef idx="1">
      <a:schemeClr val="lt1"/>
    </cs:fillRef>
    <cs:effectRef idx="0"/>
    <cs:fontRef idx="minor">
      <a:schemeClr val="dk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dk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1" mods="ignoreCSTransforms">
      <cs:styleClr val="0">
        <a:shade val="50000"/>
      </cs:styleClr>
    </cs:lnRef>
    <cs:fillRef idx="1">
      <cs:styleClr val="auto"/>
    </cs:fillRef>
    <cs:effectRef idx="0"/>
    <cs:fontRef idx="minor">
      <a:schemeClr val="dk1"/>
    </cs:fontRef>
    <cs:spPr>
      <a:ln>
        <a:round/>
      </a:ln>
    </cs:spPr>
  </cs:dataPoint>
  <cs:dataPoint3D>
    <cs:lnRef idx="1" mods="ignoreCSTransforms">
      <cs:styleClr val="0">
        <a:shade val="50000"/>
      </cs:styleClr>
    </cs:lnRef>
    <cs:fillRef idx="1">
      <cs:styleClr val="auto"/>
    </cs:fillRef>
    <cs:effectRef idx="0"/>
    <cs:fontRef idx="minor">
      <a:schemeClr val="dk1"/>
    </cs:fontRef>
    <cs:spPr>
      <a:ln>
        <a:round/>
      </a:ln>
    </cs:spPr>
  </cs:dataPoint3D>
  <cs:dataPointLine>
    <cs:lnRef idx="1">
      <cs:styleClr val="auto"/>
    </cs:lnRef>
    <cs:lineWidthScale>5</cs:lineWidthScale>
    <cs:fillRef idx="0"/>
    <cs:effectRef idx="0"/>
    <cs:fontRef idx="minor">
      <a:schemeClr val="dk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dk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dk1"/>
    </cs:fontRef>
    <cs:spPr>
      <a:ln>
        <a:round/>
      </a:ln>
    </cs:spPr>
  </cs:dataPointWireframe>
  <cs:dataTable>
    <cs:lnRef idx="1">
      <a:schemeClr val="dk1">
        <a:tint val="75000"/>
      </a:schemeClr>
    </cs:lnRef>
    <cs:fillRef idx="0"/>
    <cs:effectRef idx="0"/>
    <cs:fontRef idx="minor">
      <a:schemeClr val="dk1"/>
    </cs:fontRef>
    <cs:spPr>
      <a:ln>
        <a:round/>
      </a:ln>
    </cs:spPr>
    <cs:defRPr sz="1000" kern="1200"/>
  </cs:dataTable>
  <cs:downBar>
    <cs:lnRef idx="1" mods="ignoreCSTransforms">
      <cs:styleClr val="0">
        <a:shade val="25000"/>
      </cs:styleClr>
    </cs:lnRef>
    <cs:fillRef idx="1" mods="ignoreCSTransforms">
      <cs:styleClr val="0">
        <a:shade val="25000"/>
      </cs:styleClr>
    </cs:fillRef>
    <cs:effectRef idx="0"/>
    <cs:fontRef idx="minor">
      <a:schemeClr val="dk1"/>
    </cs:fontRef>
    <cs:spPr>
      <a:ln>
        <a:round/>
      </a:ln>
    </cs:spPr>
  </cs:downBar>
  <cs:dropLine>
    <cs:lnRef idx="1">
      <a:schemeClr val="dk1"/>
    </cs:lnRef>
    <cs:fillRef idx="0"/>
    <cs:effectRef idx="0"/>
    <cs:fontRef idx="minor">
      <a:schemeClr val="dk1"/>
    </cs:fontRef>
    <cs:spPr>
      <a:ln>
        <a:round/>
      </a:ln>
    </cs:spPr>
  </cs:dropLine>
  <cs:errorBar>
    <cs:lnRef idx="1">
      <a:schemeClr val="dk1"/>
    </cs:lnRef>
    <cs:fillRef idx="1">
      <a:schemeClr val="dk1"/>
    </cs:fillRef>
    <cs:effectRef idx="0"/>
    <cs:fontRef idx="minor">
      <a:schemeClr val="dk1"/>
    </cs:fontRef>
    <cs:spPr>
      <a:ln>
        <a:round/>
      </a:ln>
    </cs:spPr>
  </cs:errorBar>
  <cs:floor>
    <cs:lnRef idx="1">
      <a:schemeClr val="dk1">
        <a:tint val="75000"/>
      </a:schemeClr>
    </cs:lnRef>
    <cs:fillRef idx="1" mods="ignoreCSTransforms">
      <cs:styleClr val="0">
        <a:tint val="20000"/>
      </cs:styleClr>
    </cs:fillRef>
    <cs:effectRef idx="0"/>
    <cs:fontRef idx="minor">
      <a:schemeClr val="dk1"/>
    </cs:fontRef>
    <cs:spPr>
      <a:ln>
        <a:round/>
      </a:ln>
    </cs:spPr>
  </cs:floor>
  <cs:gridlineMajor>
    <cs:lnRef idx="1">
      <a:schemeClr val="dk1">
        <a:tint val="75000"/>
      </a:schemeClr>
    </cs:lnRef>
    <cs:fillRef idx="0"/>
    <cs:effectRef idx="0"/>
    <cs:fontRef idx="minor">
      <a:schemeClr val="dk1"/>
    </cs:fontRef>
    <cs:spPr>
      <a:ln>
        <a:round/>
      </a:ln>
    </cs:spPr>
  </cs:gridlineMajor>
  <cs:gridlineMinor>
    <cs:lnRef idx="1">
      <a:schemeClr val="dk1">
        <a:tint val="50000"/>
      </a:schemeClr>
    </cs:lnRef>
    <cs:fillRef idx="0"/>
    <cs:effectRef idx="0"/>
    <cs:fontRef idx="minor">
      <a:schemeClr val="dk1"/>
    </cs:fontRef>
    <cs:spPr>
      <a:ln>
        <a:round/>
      </a:ln>
    </cs:spPr>
  </cs:gridlineMinor>
  <cs:hiLoLine>
    <cs:lnRef idx="1">
      <a:schemeClr val="dk1"/>
    </cs:lnRef>
    <cs:fillRef idx="0"/>
    <cs:effectRef idx="0"/>
    <cs:fontRef idx="minor">
      <a:schemeClr val="dk1"/>
    </cs:fontRef>
    <cs:spPr>
      <a:ln>
        <a:round/>
      </a:ln>
    </cs:spPr>
  </cs:hiLoLine>
  <cs:leaderLine>
    <cs:lnRef idx="1">
      <a:schemeClr val="dk1"/>
    </cs:lnRef>
    <cs:fillRef idx="0"/>
    <cs:effectRef idx="0"/>
    <cs:fontRef idx="minor">
      <a:schemeClr val="dk1"/>
    </cs:fontRef>
    <cs:spPr>
      <a:ln>
        <a:round/>
      </a:ln>
    </cs:spPr>
  </cs:leaderLine>
  <cs:legend>
    <cs:lnRef idx="0"/>
    <cs:fillRef idx="0"/>
    <cs:effectRef idx="0"/>
    <cs:fontRef idx="minor">
      <a:schemeClr val="dk1"/>
    </cs:fontRef>
    <cs:defRPr sz="1000" kern="1200"/>
  </cs:legend>
  <cs:plotArea>
    <cs:lnRef idx="0"/>
    <cs:fillRef idx="1" mods="ignoreCSTransforms">
      <cs:styleClr val="0">
        <a:tint val="20000"/>
      </cs:styleClr>
    </cs:fillRef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1">
      <a:schemeClr val="dk1">
        <a:tint val="75000"/>
      </a:schemeClr>
    </cs:lnRef>
    <cs:fillRef idx="0"/>
    <cs:effectRef idx="0"/>
    <cs:fontRef idx="minor">
      <a:schemeClr val="dk1"/>
    </cs:fontRef>
    <cs:spPr>
      <a:ln>
        <a:round/>
      </a:ln>
    </cs:spPr>
    <cs:defRPr sz="1000" kern="1200"/>
  </cs:seriesAxis>
  <cs:seriesLine>
    <cs:lnRef idx="1">
      <a:schemeClr val="dk1"/>
    </cs:lnRef>
    <cs:fillRef idx="0"/>
    <cs:effectRef idx="0"/>
    <cs:fontRef idx="minor">
      <a:schemeClr val="dk1"/>
    </cs:fontRef>
    <cs:spPr>
      <a:ln>
        <a:round/>
      </a:ln>
    </cs:spPr>
  </cs:seriesLine>
  <cs:title>
    <cs:lnRef idx="0"/>
    <cs:fillRef idx="0"/>
    <cs:effectRef idx="0"/>
    <cs:fontRef idx="minor">
      <a:schemeClr val="dk1"/>
    </cs:fontRef>
    <cs:defRPr sz="1800" b="1" kern="1200"/>
  </cs:title>
  <cs:trendline>
    <cs:lnRef idx="1">
      <a:schemeClr val="dk1"/>
    </cs:lnRef>
    <cs:fillRef idx="0"/>
    <cs:effectRef idx="0"/>
    <cs:fontRef idx="minor">
      <a:schemeClr val="dk1"/>
    </cs:fontRef>
    <cs:spPr>
      <a:ln cap="rnd">
        <a:round/>
      </a:ln>
    </cs:spPr>
  </cs:trendline>
  <cs:trendlineLabel>
    <cs:lnRef idx="0"/>
    <cs:fillRef idx="0"/>
    <cs:effectRef idx="0"/>
    <cs:fontRef idx="minor">
      <a:schemeClr val="dk1"/>
    </cs:fontRef>
    <cs:defRPr sz="1000" kern="1200"/>
  </cs:trendlineLabel>
  <cs:upBar>
    <cs:lnRef idx="1" mods="ignoreCSTransforms">
      <cs:styleClr val="0">
        <a:shade val="25000"/>
      </cs:styleClr>
    </cs:lnRef>
    <cs:fillRef idx="1">
      <a:schemeClr val="lt1"/>
    </cs:fillRef>
    <cs:effectRef idx="0"/>
    <cs:fontRef idx="minor">
      <a:schemeClr val="dk1"/>
    </cs:fontRef>
    <cs:spPr>
      <a:ln>
        <a:round/>
      </a:ln>
    </cs:spPr>
  </cs:upBar>
  <cs:valueAxis>
    <cs:lnRef idx="1">
      <a:schemeClr val="dk1">
        <a:tint val="75000"/>
      </a:schemeClr>
    </cs:lnRef>
    <cs:fillRef idx="0"/>
    <cs:effectRef idx="0"/>
    <cs:fontRef idx="minor">
      <a:schemeClr val="dk1"/>
    </cs:fontRef>
    <cs:spPr>
      <a:ln>
        <a:round/>
      </a:ln>
    </cs:spPr>
    <cs:defRPr sz="1000" kern="1200"/>
  </cs:valueAxis>
  <cs:wall>
    <cs:lnRef idx="0"/>
    <cs:fillRef idx="1" mods="ignoreCSTransforms">
      <cs:styleClr val="0">
        <a:tint val="20000"/>
      </cs:styleClr>
    </cs:fillRef>
    <cs:effectRef idx="0"/>
    <cs:fontRef idx="minor">
      <a:schemeClr val="dk1"/>
    </cs:fontRef>
  </cs:wall>
</cs:chartStyle>
</file>

<file path=word/charts/style8.xml><?xml version="1.0" encoding="utf-8"?>
<cs:chartStyle xmlns:cs="http://schemas.microsoft.com/office/drawing/2012/chartStyle" xmlns:a="http://schemas.openxmlformats.org/drawingml/2006/main" id="130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3">
      <cs:styleClr val="auto"/>
    </cs:fillRef>
    <cs:effectRef idx="3">
      <a:schemeClr val="dk1"/>
    </cs:effectRef>
    <cs:fontRef idx="minor">
      <a:schemeClr val="tx1"/>
    </cs:fontRef>
  </cs:dataPoint>
  <cs:dataPoint3D>
    <cs:lnRef idx="0"/>
    <cs:fillRef idx="1">
      <cs:styleClr val="auto"/>
    </cs:fillRef>
    <cs:effectRef idx="3">
      <a:schemeClr val="dk1"/>
    </cs:effectRef>
    <cs:fontRef idx="minor">
      <a:schemeClr val="tx1"/>
    </cs:fontRef>
  </cs:dataPoint3D>
  <cs:dataPointLine>
    <cs:lnRef idx="1">
      <cs:styleClr val="auto"/>
    </cs:lnRef>
    <cs:lineWidthScale>7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3">
      <cs:styleClr val="auto"/>
    </cs:fillRef>
    <cs:effectRef idx="3">
      <a:schemeClr val="dk1"/>
    </cs:effectRef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0"/>
    <cs:fillRef idx="3" mods="ignoreCSTransforms">
      <cs:styleClr val="0">
        <a:shade val="25000"/>
      </cs:styleClr>
    </cs:fillRef>
    <cs:effectRef idx="3">
      <a:schemeClr val="dk1"/>
    </cs:effectRef>
    <cs:fontRef idx="minor">
      <a:schemeClr val="tx1"/>
    </cs:fontRef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0"/>
    <cs:fillRef idx="3" mods="ignoreCSTransforms">
      <cs:styleClr val="0">
        <a:tint val="25000"/>
      </cs:styleClr>
    </cs:fillRef>
    <cs:effectRef idx="3">
      <a:schemeClr val="dk1"/>
    </cs:effectRef>
    <cs:fontRef idx="minor">
      <a:schemeClr val="tx1"/>
    </cs:fontRef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9.xml><?xml version="1.0" encoding="utf-8"?>
<cs:chartStyle xmlns:cs="http://schemas.microsoft.com/office/drawing/2012/chartStyle" xmlns:a="http://schemas.openxmlformats.org/drawingml/2006/main" id="114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1">
      <a:schemeClr val="lt1"/>
    </cs:lnRef>
    <cs:fillRef idx="1">
      <cs:styleClr val="auto"/>
    </cs:fillRef>
    <cs:effectRef idx="1">
      <a:schemeClr val="dk1"/>
    </cs:effectRef>
    <cs:fontRef idx="minor">
      <a:schemeClr val="tx1"/>
    </cs:fontRef>
    <cs:spPr>
      <a:ln>
        <a:round/>
      </a:ln>
    </cs:spPr>
  </cs:dataPoint>
  <cs:dataPoint3D>
    <cs:lnRef idx="1">
      <a:schemeClr val="lt1"/>
    </cs:lnRef>
    <cs:fillRef idx="1">
      <cs:styleClr val="auto"/>
    </cs:fillRef>
    <cs:effectRef idx="1">
      <a:schemeClr val="dk1"/>
    </cs:effectRef>
    <cs:fontRef idx="minor">
      <a:schemeClr val="tx1"/>
    </cs:fontRef>
    <cs:spPr>
      <a:ln>
        <a:round/>
      </a:ln>
    </cs:spPr>
  </cs:dataPoint3D>
  <cs:dataPointLine>
    <cs:lnRef idx="1">
      <cs:styleClr val="auto"/>
    </cs:lnRef>
    <cs:lineWidthScale>5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1">
      <a:schemeClr val="dk1"/>
    </cs:effectRef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 mods="ignoreCSTransforms">
      <cs:styleClr val="0">
        <a:shade val="25000"/>
      </cs:styleClr>
    </cs:fillRef>
    <cs:effectRef idx="1">
      <a:schemeClr val="dk1"/>
    </cs:effectRef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 mods="ignoreCSTransforms">
      <cs:styleClr val="0">
        <a:tint val="25000"/>
      </cs:styleClr>
    </cs:fillRef>
    <cs:effectRef idx="1">
      <a:schemeClr val="dk1"/>
    </cs:effectRef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diagrams/_rels/data7.xml.rels><?xml version="1.0" encoding="UTF-8" standalone="yes"?>
<Relationships xmlns="http://schemas.openxmlformats.org/package/2006/relationships"><Relationship Id="rId1" Type="http://schemas.openxmlformats.org/officeDocument/2006/relationships/image" Target="../media/image3.jpeg"/></Relationships>
</file>

<file path=word/diagrams/_rels/drawing7.xml.rels><?xml version="1.0" encoding="UTF-8" standalone="yes"?>
<Relationships xmlns="http://schemas.openxmlformats.org/package/2006/relationships"><Relationship Id="rId1" Type="http://schemas.openxmlformats.org/officeDocument/2006/relationships/image" Target="../media/image3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5_4">
  <dgm:title val=""/>
  <dgm:desc val=""/>
  <dgm:catLst>
    <dgm:cat type="accent5" pri="11400"/>
  </dgm:catLst>
  <dgm:styleLbl name="node0">
    <dgm:fillClrLst meth="cycle">
      <a:schemeClr val="accent5">
        <a:shade val="6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cycle">
      <a:schemeClr val="accent5">
        <a:shade val="50000"/>
      </a:schemeClr>
      <a:schemeClr val="accent5">
        <a:tint val="55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cycle">
      <a:schemeClr val="accent5">
        <a:shade val="50000"/>
      </a:schemeClr>
      <a:schemeClr val="accent5">
        <a:tint val="55000"/>
      </a:schemeClr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/>
    <dgm:txEffectClrLst/>
  </dgm:styleLbl>
  <dgm:styleLbl name="lnNode1">
    <dgm:fillClrLst meth="cycle">
      <a:schemeClr val="accent5">
        <a:shade val="50000"/>
      </a:schemeClr>
      <a:schemeClr val="accent5">
        <a:tint val="55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cycle">
      <a:schemeClr val="accent5">
        <a:shade val="80000"/>
        <a:alpha val="50000"/>
      </a:schemeClr>
      <a:schemeClr val="accent5">
        <a:tint val="5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5">
        <a:tint val="55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5">
        <a:tint val="55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5">
        <a:tint val="55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cycle">
      <a:schemeClr val="accent5">
        <a:shade val="90000"/>
      </a:schemeClr>
      <a:schemeClr val="accent5">
        <a:tint val="50000"/>
      </a:schemeClr>
    </dgm:fillClrLst>
    <dgm:linClrLst meth="cycle"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fgSibTrans2D1">
    <dgm:fillClrLst meth="cycle">
      <a:schemeClr val="accent5">
        <a:shade val="90000"/>
      </a:schemeClr>
      <a:schemeClr val="accent5">
        <a:tint val="50000"/>
      </a:schemeClr>
    </dgm:fillClrLst>
    <dgm:linClrLst meth="cycle"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bgSibTrans2D1">
    <dgm:fillClrLst meth="cycle">
      <a:schemeClr val="accent5">
        <a:shade val="90000"/>
      </a:schemeClr>
      <a:schemeClr val="accent5">
        <a:tint val="50000"/>
      </a:schemeClr>
    </dgm:fillClrLst>
    <dgm:linClrLst meth="cycle"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fgSibTrans2D1">
    <dgm:fillClrLst meth="cycle">
      <a:schemeClr val="accent5">
        <a:shade val="90000"/>
      </a:schemeClr>
      <a:schemeClr val="accent5">
        <a:tint val="50000"/>
      </a:schemeClr>
    </dgm:fillClrLst>
    <dgm:linClrLst meth="cycle"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sibTrans1D1">
    <dgm:fillClrLst meth="cycle">
      <a:schemeClr val="accent5">
        <a:shade val="90000"/>
      </a:schemeClr>
      <a:schemeClr val="accent5">
        <a:tint val="50000"/>
      </a:schemeClr>
    </dgm:fillClrLst>
    <dgm:linClrLst meth="cycle">
      <a:schemeClr val="accent5">
        <a:shade val="90000"/>
      </a:schemeClr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5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5">
        <a:tint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>
        <a:tint val="60000"/>
      </a:schemeClr>
    </dgm:fillClrLst>
    <dgm:linClrLst meth="repeat">
      <a:schemeClr val="accent5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55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5">
        <a:alpha val="90000"/>
        <a:tint val="55000"/>
      </a:schemeClr>
    </dgm:fillClrLst>
    <dgm:linClrLst meth="repeat">
      <a:schemeClr val="accent5">
        <a:alpha val="90000"/>
        <a:tint val="55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5">
        <a:alpha val="90000"/>
        <a:tint val="55000"/>
      </a:schemeClr>
    </dgm:fillClrLst>
    <dgm:linClrLst meth="repeat">
      <a:schemeClr val="accent5">
        <a:alpha val="90000"/>
        <a:tint val="55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5">
        <a:alpha val="90000"/>
        <a:tint val="55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55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55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55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0.xml><?xml version="1.0" encoding="utf-8"?>
<dgm:colorsDef xmlns:dgm="http://schemas.openxmlformats.org/drawingml/2006/diagram" xmlns:a="http://schemas.openxmlformats.org/drawingml/2006/main" uniqueId="urn:microsoft.com/office/officeart/2005/8/colors/accent5_5">
  <dgm:title val=""/>
  <dgm:desc val=""/>
  <dgm:catLst>
    <dgm:cat type="accent5" pri="11500"/>
  </dgm:catLst>
  <dgm:styleLbl name="node0">
    <dgm:fillClrLst meth="cycle">
      <a:schemeClr val="accent5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>
        <a:alpha val="9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>
        <a:alpha val="90000"/>
      </a:schemeClr>
      <a:schemeClr val="accent5">
        <a:alpha val="5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/>
    <dgm:txEffectClrLst/>
  </dgm:styleLbl>
  <dgm:styleLbl name="lnNode1">
    <dgm:fillClrLst>
      <a:schemeClr val="accent5">
        <a:shade val="90000"/>
      </a:schemeClr>
      <a:schemeClr val="accent5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shade val="80000"/>
        <a:alpha val="50000"/>
      </a:schemeClr>
      <a:schemeClr val="accent5">
        <a:alpha val="2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  <a:alpha val="90000"/>
      </a:schemeClr>
      <a:schemeClr val="accent5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fg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bg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sibTrans1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alpha val="90000"/>
        <a:tint val="40000"/>
      </a:schemeClr>
      <a:schemeClr val="accent5">
        <a:alpha val="5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5">
        <a:alpha val="9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5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1.xml><?xml version="1.0" encoding="utf-8"?>
<dgm:colorsDef xmlns:dgm="http://schemas.openxmlformats.org/drawingml/2006/diagram" xmlns:a="http://schemas.openxmlformats.org/drawingml/2006/main" uniqueId="urn:microsoft.com/office/officeart/2005/8/colors/accent5_5">
  <dgm:title val=""/>
  <dgm:desc val=""/>
  <dgm:catLst>
    <dgm:cat type="accent5" pri="11500"/>
  </dgm:catLst>
  <dgm:styleLbl name="node0">
    <dgm:fillClrLst meth="cycle">
      <a:schemeClr val="accent5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>
        <a:alpha val="9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>
        <a:alpha val="90000"/>
      </a:schemeClr>
      <a:schemeClr val="accent5">
        <a:alpha val="5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/>
    <dgm:txEffectClrLst/>
  </dgm:styleLbl>
  <dgm:styleLbl name="lnNode1">
    <dgm:fillClrLst>
      <a:schemeClr val="accent5">
        <a:shade val="90000"/>
      </a:schemeClr>
      <a:schemeClr val="accent5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shade val="80000"/>
        <a:alpha val="50000"/>
      </a:schemeClr>
      <a:schemeClr val="accent5">
        <a:alpha val="2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  <a:alpha val="90000"/>
      </a:schemeClr>
      <a:schemeClr val="accent5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fg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bg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sibTrans1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alpha val="90000"/>
        <a:tint val="40000"/>
      </a:schemeClr>
      <a:schemeClr val="accent5">
        <a:alpha val="5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5">
        <a:alpha val="9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5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2.xml><?xml version="1.0" encoding="utf-8"?>
<dgm:colorsDef xmlns:dgm="http://schemas.openxmlformats.org/drawingml/2006/diagram" xmlns:a="http://schemas.openxmlformats.org/drawingml/2006/main" uniqueId="urn:microsoft.com/office/officeart/2005/8/colors/accent5_4">
  <dgm:title val=""/>
  <dgm:desc val=""/>
  <dgm:catLst>
    <dgm:cat type="accent5" pri="11400"/>
  </dgm:catLst>
  <dgm:styleLbl name="node0">
    <dgm:fillClrLst meth="cycle">
      <a:schemeClr val="accent5">
        <a:shade val="6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cycle">
      <a:schemeClr val="accent5">
        <a:shade val="50000"/>
      </a:schemeClr>
      <a:schemeClr val="accent5">
        <a:tint val="55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cycle">
      <a:schemeClr val="accent5">
        <a:shade val="50000"/>
      </a:schemeClr>
      <a:schemeClr val="accent5">
        <a:tint val="55000"/>
      </a:schemeClr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/>
    <dgm:txEffectClrLst/>
  </dgm:styleLbl>
  <dgm:styleLbl name="lnNode1">
    <dgm:fillClrLst meth="cycle">
      <a:schemeClr val="accent5">
        <a:shade val="50000"/>
      </a:schemeClr>
      <a:schemeClr val="accent5">
        <a:tint val="55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cycle">
      <a:schemeClr val="accent5">
        <a:shade val="80000"/>
        <a:alpha val="50000"/>
      </a:schemeClr>
      <a:schemeClr val="accent5">
        <a:tint val="5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5">
        <a:tint val="55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5">
        <a:tint val="55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5">
        <a:tint val="55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cycle">
      <a:schemeClr val="accent5">
        <a:shade val="90000"/>
      </a:schemeClr>
      <a:schemeClr val="accent5">
        <a:tint val="50000"/>
      </a:schemeClr>
    </dgm:fillClrLst>
    <dgm:linClrLst meth="cycle"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fgSibTrans2D1">
    <dgm:fillClrLst meth="cycle">
      <a:schemeClr val="accent5">
        <a:shade val="90000"/>
      </a:schemeClr>
      <a:schemeClr val="accent5">
        <a:tint val="50000"/>
      </a:schemeClr>
    </dgm:fillClrLst>
    <dgm:linClrLst meth="cycle"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bgSibTrans2D1">
    <dgm:fillClrLst meth="cycle">
      <a:schemeClr val="accent5">
        <a:shade val="90000"/>
      </a:schemeClr>
      <a:schemeClr val="accent5">
        <a:tint val="50000"/>
      </a:schemeClr>
    </dgm:fillClrLst>
    <dgm:linClrLst meth="cycle"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fgSibTrans2D1">
    <dgm:fillClrLst meth="cycle">
      <a:schemeClr val="accent5">
        <a:shade val="90000"/>
      </a:schemeClr>
      <a:schemeClr val="accent5">
        <a:tint val="50000"/>
      </a:schemeClr>
    </dgm:fillClrLst>
    <dgm:linClrLst meth="cycle"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sibTrans1D1">
    <dgm:fillClrLst meth="cycle">
      <a:schemeClr val="accent5">
        <a:shade val="90000"/>
      </a:schemeClr>
      <a:schemeClr val="accent5">
        <a:tint val="50000"/>
      </a:schemeClr>
    </dgm:fillClrLst>
    <dgm:linClrLst meth="cycle">
      <a:schemeClr val="accent5">
        <a:shade val="90000"/>
      </a:schemeClr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5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5">
        <a:tint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>
        <a:tint val="60000"/>
      </a:schemeClr>
    </dgm:fillClrLst>
    <dgm:linClrLst meth="repeat">
      <a:schemeClr val="accent5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55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5">
        <a:alpha val="90000"/>
        <a:tint val="55000"/>
      </a:schemeClr>
    </dgm:fillClrLst>
    <dgm:linClrLst meth="repeat">
      <a:schemeClr val="accent5">
        <a:alpha val="90000"/>
        <a:tint val="55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5">
        <a:alpha val="90000"/>
        <a:tint val="55000"/>
      </a:schemeClr>
    </dgm:fillClrLst>
    <dgm:linClrLst meth="repeat">
      <a:schemeClr val="accent5">
        <a:alpha val="90000"/>
        <a:tint val="55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5">
        <a:alpha val="90000"/>
        <a:tint val="55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55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55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55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3.xml><?xml version="1.0" encoding="utf-8"?>
<dgm:colorsDef xmlns:dgm="http://schemas.openxmlformats.org/drawingml/2006/diagram" xmlns:a="http://schemas.openxmlformats.org/drawingml/2006/main" uniqueId="urn:microsoft.com/office/officeart/2005/8/colors/accent5_1">
  <dgm:title val=""/>
  <dgm:desc val=""/>
  <dgm:catLst>
    <dgm:cat type="accent5" pri="11100"/>
  </dgm:catLst>
  <dgm:styleLbl name="node0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5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5">
        <a:tint val="4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5">
        <a:tint val="4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5">
        <a:tint val="4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5">
        <a:tint val="60000"/>
      </a:schemeClr>
    </dgm:fillClrLst>
    <dgm:linClrLst meth="repeat">
      <a:schemeClr val="accent5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5">
        <a:tint val="60000"/>
      </a:schemeClr>
    </dgm:fillClrLst>
    <dgm:linClrLst meth="repeat">
      <a:schemeClr val="accent5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5">
        <a:tint val="60000"/>
      </a:schemeClr>
    </dgm:fillClrLst>
    <dgm:linClrLst meth="repeat">
      <a:schemeClr val="accent5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5">
        <a:tint val="60000"/>
      </a:schemeClr>
    </dgm:fillClrLst>
    <dgm:linClrLst meth="repeat">
      <a:schemeClr val="accent5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5"/>
    </dgm:fillClrLst>
    <dgm:linClrLst meth="repeat">
      <a:schemeClr val="accent5"/>
    </dgm:linClrLst>
    <dgm:effectClrLst/>
    <dgm:txLinClrLst/>
    <dgm:txFillClrLst/>
    <dgm:txEffectClrLst/>
  </dgm:styleLbl>
  <dgm:styleLbl name="parChTrans2D3">
    <dgm:fillClrLst meth="repeat">
      <a:schemeClr val="accent5"/>
    </dgm:fillClrLst>
    <dgm:linClrLst meth="repeat">
      <a:schemeClr val="accent5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5"/>
    </dgm:fillClrLst>
    <dgm:linClrLst meth="repeat">
      <a:schemeClr val="accent5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5"/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/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5">
        <a:alpha val="9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5">
        <a:alpha val="9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5">
        <a:alpha val="9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5">
        <a:alpha val="4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5">
        <a:alpha val="9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5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5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5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5">
        <a:alpha val="9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5">
        <a:alpha val="9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5">
        <a:alpha val="9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5">
        <a:alpha val="9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8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4.xml><?xml version="1.0" encoding="utf-8"?>
<dgm:colorsDef xmlns:dgm="http://schemas.openxmlformats.org/drawingml/2006/diagram" xmlns:a="http://schemas.openxmlformats.org/drawingml/2006/main" uniqueId="urn:microsoft.com/office/officeart/2005/8/colors/accent5_5">
  <dgm:title val=""/>
  <dgm:desc val=""/>
  <dgm:catLst>
    <dgm:cat type="accent5" pri="11500"/>
  </dgm:catLst>
  <dgm:styleLbl name="node0">
    <dgm:fillClrLst meth="cycle">
      <a:schemeClr val="accent5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>
        <a:alpha val="9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>
        <a:alpha val="90000"/>
      </a:schemeClr>
      <a:schemeClr val="accent5">
        <a:alpha val="5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/>
    <dgm:txEffectClrLst/>
  </dgm:styleLbl>
  <dgm:styleLbl name="lnNode1">
    <dgm:fillClrLst>
      <a:schemeClr val="accent5">
        <a:shade val="90000"/>
      </a:schemeClr>
      <a:schemeClr val="accent5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shade val="80000"/>
        <a:alpha val="50000"/>
      </a:schemeClr>
      <a:schemeClr val="accent5">
        <a:alpha val="2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  <a:alpha val="90000"/>
      </a:schemeClr>
      <a:schemeClr val="accent5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fg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bg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sibTrans1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alpha val="90000"/>
        <a:tint val="40000"/>
      </a:schemeClr>
      <a:schemeClr val="accent5">
        <a:alpha val="5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5">
        <a:alpha val="9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5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5.xml><?xml version="1.0" encoding="utf-8"?>
<dgm:colorsDef xmlns:dgm="http://schemas.openxmlformats.org/drawingml/2006/diagram" xmlns:a="http://schemas.openxmlformats.org/drawingml/2006/main" uniqueId="urn:microsoft.com/office/officeart/2005/8/colors/accent5_2">
  <dgm:title val=""/>
  <dgm:desc val=""/>
  <dgm:catLst>
    <dgm:cat type="accent5" pri="11200"/>
  </dgm:catLst>
  <dgm:styleLbl name="node0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5"/>
    </dgm:fillClrLst>
    <dgm:linClrLst meth="repeat">
      <a:schemeClr val="accent5"/>
    </dgm:linClrLst>
    <dgm:effectClrLst/>
    <dgm:txLinClrLst/>
    <dgm:txFillClrLst/>
    <dgm:txEffectClrLst/>
  </dgm:styleLbl>
  <dgm:styleLbl name="lnNode1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5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5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5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5">
        <a:tint val="60000"/>
      </a:schemeClr>
    </dgm:fillClrLst>
    <dgm:linClrLst meth="repeat">
      <a:schemeClr val="accent5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5">
        <a:tint val="60000"/>
      </a:schemeClr>
    </dgm:fillClrLst>
    <dgm:linClrLst meth="repeat">
      <a:schemeClr val="accent5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5">
        <a:tint val="60000"/>
      </a:schemeClr>
    </dgm:fillClrLst>
    <dgm:linClrLst meth="repeat">
      <a:schemeClr val="accent5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>
        <a:tint val="60000"/>
      </a:schemeClr>
    </dgm:fillClrLst>
    <dgm:linClrLst meth="repeat">
      <a:schemeClr val="accent5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5"/>
    </dgm:fillClrLst>
    <dgm:linClrLst meth="repeat">
      <a:schemeClr val="accent5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5"/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/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5">
        <a:alpha val="9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5">
        <a:alpha val="9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5">
        <a:alpha val="9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8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6.xml><?xml version="1.0" encoding="utf-8"?>
<dgm:colorsDef xmlns:dgm="http://schemas.openxmlformats.org/drawingml/2006/diagram" xmlns:a="http://schemas.openxmlformats.org/drawingml/2006/main" uniqueId="urn:microsoft.com/office/officeart/2005/8/colors/accent5_4">
  <dgm:title val=""/>
  <dgm:desc val=""/>
  <dgm:catLst>
    <dgm:cat type="accent5" pri="11400"/>
  </dgm:catLst>
  <dgm:styleLbl name="node0">
    <dgm:fillClrLst meth="cycle">
      <a:schemeClr val="accent5">
        <a:shade val="6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cycle">
      <a:schemeClr val="accent5">
        <a:shade val="50000"/>
      </a:schemeClr>
      <a:schemeClr val="accent5">
        <a:tint val="55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cycle">
      <a:schemeClr val="accent5">
        <a:shade val="50000"/>
      </a:schemeClr>
      <a:schemeClr val="accent5">
        <a:tint val="55000"/>
      </a:schemeClr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/>
    <dgm:txEffectClrLst/>
  </dgm:styleLbl>
  <dgm:styleLbl name="lnNode1">
    <dgm:fillClrLst meth="cycle">
      <a:schemeClr val="accent5">
        <a:shade val="50000"/>
      </a:schemeClr>
      <a:schemeClr val="accent5">
        <a:tint val="55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cycle">
      <a:schemeClr val="accent5">
        <a:shade val="80000"/>
        <a:alpha val="50000"/>
      </a:schemeClr>
      <a:schemeClr val="accent5">
        <a:tint val="5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5">
        <a:tint val="55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5">
        <a:tint val="55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5">
        <a:tint val="55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cycle">
      <a:schemeClr val="accent5">
        <a:shade val="90000"/>
      </a:schemeClr>
      <a:schemeClr val="accent5">
        <a:tint val="50000"/>
      </a:schemeClr>
    </dgm:fillClrLst>
    <dgm:linClrLst meth="cycle"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fgSibTrans2D1">
    <dgm:fillClrLst meth="cycle">
      <a:schemeClr val="accent5">
        <a:shade val="90000"/>
      </a:schemeClr>
      <a:schemeClr val="accent5">
        <a:tint val="50000"/>
      </a:schemeClr>
    </dgm:fillClrLst>
    <dgm:linClrLst meth="cycle"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bgSibTrans2D1">
    <dgm:fillClrLst meth="cycle">
      <a:schemeClr val="accent5">
        <a:shade val="90000"/>
      </a:schemeClr>
      <a:schemeClr val="accent5">
        <a:tint val="50000"/>
      </a:schemeClr>
    </dgm:fillClrLst>
    <dgm:linClrLst meth="cycle"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fgSibTrans2D1">
    <dgm:fillClrLst meth="cycle">
      <a:schemeClr val="accent5">
        <a:shade val="90000"/>
      </a:schemeClr>
      <a:schemeClr val="accent5">
        <a:tint val="50000"/>
      </a:schemeClr>
    </dgm:fillClrLst>
    <dgm:linClrLst meth="cycle"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sibTrans1D1">
    <dgm:fillClrLst meth="cycle">
      <a:schemeClr val="accent5">
        <a:shade val="90000"/>
      </a:schemeClr>
      <a:schemeClr val="accent5">
        <a:tint val="50000"/>
      </a:schemeClr>
    </dgm:fillClrLst>
    <dgm:linClrLst meth="cycle">
      <a:schemeClr val="accent5">
        <a:shade val="90000"/>
      </a:schemeClr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5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5">
        <a:tint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>
        <a:tint val="60000"/>
      </a:schemeClr>
    </dgm:fillClrLst>
    <dgm:linClrLst meth="repeat">
      <a:schemeClr val="accent5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55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5">
        <a:alpha val="90000"/>
        <a:tint val="55000"/>
      </a:schemeClr>
    </dgm:fillClrLst>
    <dgm:linClrLst meth="repeat">
      <a:schemeClr val="accent5">
        <a:alpha val="90000"/>
        <a:tint val="55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5">
        <a:alpha val="90000"/>
        <a:tint val="55000"/>
      </a:schemeClr>
    </dgm:fillClrLst>
    <dgm:linClrLst meth="repeat">
      <a:schemeClr val="accent5">
        <a:alpha val="90000"/>
        <a:tint val="55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5">
        <a:alpha val="90000"/>
        <a:tint val="55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55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55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55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7.xml><?xml version="1.0" encoding="utf-8"?>
<dgm:colorsDef xmlns:dgm="http://schemas.openxmlformats.org/drawingml/2006/diagram" xmlns:a="http://schemas.openxmlformats.org/drawingml/2006/main" uniqueId="urn:microsoft.com/office/officeart/2005/8/colors/accent5_5">
  <dgm:title val=""/>
  <dgm:desc val=""/>
  <dgm:catLst>
    <dgm:cat type="accent5" pri="11500"/>
  </dgm:catLst>
  <dgm:styleLbl name="node0">
    <dgm:fillClrLst meth="cycle">
      <a:schemeClr val="accent5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>
        <a:alpha val="9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>
        <a:alpha val="90000"/>
      </a:schemeClr>
      <a:schemeClr val="accent5">
        <a:alpha val="5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/>
    <dgm:txEffectClrLst/>
  </dgm:styleLbl>
  <dgm:styleLbl name="lnNode1">
    <dgm:fillClrLst>
      <a:schemeClr val="accent5">
        <a:shade val="90000"/>
      </a:schemeClr>
      <a:schemeClr val="accent5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shade val="80000"/>
        <a:alpha val="50000"/>
      </a:schemeClr>
      <a:schemeClr val="accent5">
        <a:alpha val="2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  <a:alpha val="90000"/>
      </a:schemeClr>
      <a:schemeClr val="accent5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fg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bg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sibTrans1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alpha val="90000"/>
        <a:tint val="40000"/>
      </a:schemeClr>
      <a:schemeClr val="accent5">
        <a:alpha val="5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5">
        <a:alpha val="9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5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8.xml><?xml version="1.0" encoding="utf-8"?>
<dgm:colorsDef xmlns:dgm="http://schemas.openxmlformats.org/drawingml/2006/diagram" xmlns:a="http://schemas.openxmlformats.org/drawingml/2006/main" uniqueId="urn:microsoft.com/office/officeart/2005/8/colors/accent5_5">
  <dgm:title val=""/>
  <dgm:desc val=""/>
  <dgm:catLst>
    <dgm:cat type="accent5" pri="11500"/>
  </dgm:catLst>
  <dgm:styleLbl name="node0">
    <dgm:fillClrLst meth="cycle">
      <a:schemeClr val="accent5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>
        <a:alpha val="9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>
        <a:alpha val="90000"/>
      </a:schemeClr>
      <a:schemeClr val="accent5">
        <a:alpha val="5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/>
    <dgm:txEffectClrLst/>
  </dgm:styleLbl>
  <dgm:styleLbl name="lnNode1">
    <dgm:fillClrLst>
      <a:schemeClr val="accent5">
        <a:shade val="90000"/>
      </a:schemeClr>
      <a:schemeClr val="accent5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shade val="80000"/>
        <a:alpha val="50000"/>
      </a:schemeClr>
      <a:schemeClr val="accent5">
        <a:alpha val="2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  <a:alpha val="90000"/>
      </a:schemeClr>
      <a:schemeClr val="accent5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fg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bg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sibTrans1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alpha val="90000"/>
        <a:tint val="40000"/>
      </a:schemeClr>
      <a:schemeClr val="accent5">
        <a:alpha val="5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5">
        <a:alpha val="9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5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9.xml><?xml version="1.0" encoding="utf-8"?>
<dgm:colorsDef xmlns:dgm="http://schemas.openxmlformats.org/drawingml/2006/diagram" xmlns:a="http://schemas.openxmlformats.org/drawingml/2006/main" uniqueId="urn:microsoft.com/office/officeart/2005/8/colors/accent5_4">
  <dgm:title val=""/>
  <dgm:desc val=""/>
  <dgm:catLst>
    <dgm:cat type="accent5" pri="11400"/>
  </dgm:catLst>
  <dgm:styleLbl name="node0">
    <dgm:fillClrLst meth="cycle">
      <a:schemeClr val="accent5">
        <a:shade val="6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cycle">
      <a:schemeClr val="accent5">
        <a:shade val="50000"/>
      </a:schemeClr>
      <a:schemeClr val="accent5">
        <a:tint val="55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cycle">
      <a:schemeClr val="accent5">
        <a:shade val="50000"/>
      </a:schemeClr>
      <a:schemeClr val="accent5">
        <a:tint val="55000"/>
      </a:schemeClr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/>
    <dgm:txEffectClrLst/>
  </dgm:styleLbl>
  <dgm:styleLbl name="lnNode1">
    <dgm:fillClrLst meth="cycle">
      <a:schemeClr val="accent5">
        <a:shade val="50000"/>
      </a:schemeClr>
      <a:schemeClr val="accent5">
        <a:tint val="55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cycle">
      <a:schemeClr val="accent5">
        <a:shade val="80000"/>
        <a:alpha val="50000"/>
      </a:schemeClr>
      <a:schemeClr val="accent5">
        <a:tint val="5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5">
        <a:tint val="55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5">
        <a:tint val="55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5">
        <a:tint val="55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cycle">
      <a:schemeClr val="accent5">
        <a:shade val="90000"/>
      </a:schemeClr>
      <a:schemeClr val="accent5">
        <a:tint val="50000"/>
      </a:schemeClr>
    </dgm:fillClrLst>
    <dgm:linClrLst meth="cycle"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fgSibTrans2D1">
    <dgm:fillClrLst meth="cycle">
      <a:schemeClr val="accent5">
        <a:shade val="90000"/>
      </a:schemeClr>
      <a:schemeClr val="accent5">
        <a:tint val="50000"/>
      </a:schemeClr>
    </dgm:fillClrLst>
    <dgm:linClrLst meth="cycle"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bgSibTrans2D1">
    <dgm:fillClrLst meth="cycle">
      <a:schemeClr val="accent5">
        <a:shade val="90000"/>
      </a:schemeClr>
      <a:schemeClr val="accent5">
        <a:tint val="50000"/>
      </a:schemeClr>
    </dgm:fillClrLst>
    <dgm:linClrLst meth="cycle"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fgSibTrans2D1">
    <dgm:fillClrLst meth="cycle">
      <a:schemeClr val="accent5">
        <a:shade val="90000"/>
      </a:schemeClr>
      <a:schemeClr val="accent5">
        <a:tint val="50000"/>
      </a:schemeClr>
    </dgm:fillClrLst>
    <dgm:linClrLst meth="cycle"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sibTrans1D1">
    <dgm:fillClrLst meth="cycle">
      <a:schemeClr val="accent5">
        <a:shade val="90000"/>
      </a:schemeClr>
      <a:schemeClr val="accent5">
        <a:tint val="50000"/>
      </a:schemeClr>
    </dgm:fillClrLst>
    <dgm:linClrLst meth="cycle">
      <a:schemeClr val="accent5">
        <a:shade val="90000"/>
      </a:schemeClr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5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5">
        <a:tint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>
        <a:tint val="60000"/>
      </a:schemeClr>
    </dgm:fillClrLst>
    <dgm:linClrLst meth="repeat">
      <a:schemeClr val="accent5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55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5">
        <a:alpha val="90000"/>
        <a:tint val="55000"/>
      </a:schemeClr>
    </dgm:fillClrLst>
    <dgm:linClrLst meth="repeat">
      <a:schemeClr val="accent5">
        <a:alpha val="90000"/>
        <a:tint val="55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5">
        <a:alpha val="90000"/>
        <a:tint val="55000"/>
      </a:schemeClr>
    </dgm:fillClrLst>
    <dgm:linClrLst meth="repeat">
      <a:schemeClr val="accent5">
        <a:alpha val="90000"/>
        <a:tint val="55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5">
        <a:alpha val="90000"/>
        <a:tint val="55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55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55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55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5_4">
  <dgm:title val=""/>
  <dgm:desc val=""/>
  <dgm:catLst>
    <dgm:cat type="accent5" pri="11400"/>
  </dgm:catLst>
  <dgm:styleLbl name="node0">
    <dgm:fillClrLst meth="cycle">
      <a:schemeClr val="accent5">
        <a:shade val="6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cycle">
      <a:schemeClr val="accent5">
        <a:shade val="50000"/>
      </a:schemeClr>
      <a:schemeClr val="accent5">
        <a:tint val="55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cycle">
      <a:schemeClr val="accent5">
        <a:shade val="50000"/>
      </a:schemeClr>
      <a:schemeClr val="accent5">
        <a:tint val="55000"/>
      </a:schemeClr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/>
    <dgm:txEffectClrLst/>
  </dgm:styleLbl>
  <dgm:styleLbl name="lnNode1">
    <dgm:fillClrLst meth="cycle">
      <a:schemeClr val="accent5">
        <a:shade val="50000"/>
      </a:schemeClr>
      <a:schemeClr val="accent5">
        <a:tint val="55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cycle">
      <a:schemeClr val="accent5">
        <a:shade val="80000"/>
        <a:alpha val="50000"/>
      </a:schemeClr>
      <a:schemeClr val="accent5">
        <a:tint val="5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5">
        <a:tint val="55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5">
        <a:tint val="55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5">
        <a:tint val="55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cycle">
      <a:schemeClr val="accent5">
        <a:shade val="90000"/>
      </a:schemeClr>
      <a:schemeClr val="accent5">
        <a:tint val="50000"/>
      </a:schemeClr>
    </dgm:fillClrLst>
    <dgm:linClrLst meth="cycle"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fgSibTrans2D1">
    <dgm:fillClrLst meth="cycle">
      <a:schemeClr val="accent5">
        <a:shade val="90000"/>
      </a:schemeClr>
      <a:schemeClr val="accent5">
        <a:tint val="50000"/>
      </a:schemeClr>
    </dgm:fillClrLst>
    <dgm:linClrLst meth="cycle"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bgSibTrans2D1">
    <dgm:fillClrLst meth="cycle">
      <a:schemeClr val="accent5">
        <a:shade val="90000"/>
      </a:schemeClr>
      <a:schemeClr val="accent5">
        <a:tint val="50000"/>
      </a:schemeClr>
    </dgm:fillClrLst>
    <dgm:linClrLst meth="cycle"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fgSibTrans2D1">
    <dgm:fillClrLst meth="cycle">
      <a:schemeClr val="accent5">
        <a:shade val="90000"/>
      </a:schemeClr>
      <a:schemeClr val="accent5">
        <a:tint val="50000"/>
      </a:schemeClr>
    </dgm:fillClrLst>
    <dgm:linClrLst meth="cycle"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sibTrans1D1">
    <dgm:fillClrLst meth="cycle">
      <a:schemeClr val="accent5">
        <a:shade val="90000"/>
      </a:schemeClr>
      <a:schemeClr val="accent5">
        <a:tint val="50000"/>
      </a:schemeClr>
    </dgm:fillClrLst>
    <dgm:linClrLst meth="cycle">
      <a:schemeClr val="accent5">
        <a:shade val="90000"/>
      </a:schemeClr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5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5">
        <a:tint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>
        <a:tint val="60000"/>
      </a:schemeClr>
    </dgm:fillClrLst>
    <dgm:linClrLst meth="repeat">
      <a:schemeClr val="accent5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55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5">
        <a:alpha val="90000"/>
        <a:tint val="55000"/>
      </a:schemeClr>
    </dgm:fillClrLst>
    <dgm:linClrLst meth="repeat">
      <a:schemeClr val="accent5">
        <a:alpha val="90000"/>
        <a:tint val="55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5">
        <a:alpha val="90000"/>
        <a:tint val="55000"/>
      </a:schemeClr>
    </dgm:fillClrLst>
    <dgm:linClrLst meth="repeat">
      <a:schemeClr val="accent5">
        <a:alpha val="90000"/>
        <a:tint val="55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5">
        <a:alpha val="90000"/>
        <a:tint val="55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55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55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55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0.xml><?xml version="1.0" encoding="utf-8"?>
<dgm:colorsDef xmlns:dgm="http://schemas.openxmlformats.org/drawingml/2006/diagram" xmlns:a="http://schemas.openxmlformats.org/drawingml/2006/main" uniqueId="urn:microsoft.com/office/officeart/2005/8/colors/accent5_5">
  <dgm:title val=""/>
  <dgm:desc val=""/>
  <dgm:catLst>
    <dgm:cat type="accent5" pri="11500"/>
  </dgm:catLst>
  <dgm:styleLbl name="node0">
    <dgm:fillClrLst meth="cycle">
      <a:schemeClr val="accent5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>
        <a:alpha val="9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>
        <a:alpha val="90000"/>
      </a:schemeClr>
      <a:schemeClr val="accent5">
        <a:alpha val="5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/>
    <dgm:txEffectClrLst/>
  </dgm:styleLbl>
  <dgm:styleLbl name="lnNode1">
    <dgm:fillClrLst>
      <a:schemeClr val="accent5">
        <a:shade val="90000"/>
      </a:schemeClr>
      <a:schemeClr val="accent5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shade val="80000"/>
        <a:alpha val="50000"/>
      </a:schemeClr>
      <a:schemeClr val="accent5">
        <a:alpha val="2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  <a:alpha val="90000"/>
      </a:schemeClr>
      <a:schemeClr val="accent5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fg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bg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sibTrans1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alpha val="90000"/>
        <a:tint val="40000"/>
      </a:schemeClr>
      <a:schemeClr val="accent5">
        <a:alpha val="5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5">
        <a:alpha val="9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5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1.xml><?xml version="1.0" encoding="utf-8"?>
<dgm:colorsDef xmlns:dgm="http://schemas.openxmlformats.org/drawingml/2006/diagram" xmlns:a="http://schemas.openxmlformats.org/drawingml/2006/main" uniqueId="urn:microsoft.com/office/officeart/2005/8/colors/accent5_5">
  <dgm:title val=""/>
  <dgm:desc val=""/>
  <dgm:catLst>
    <dgm:cat type="accent5" pri="11500"/>
  </dgm:catLst>
  <dgm:styleLbl name="node0">
    <dgm:fillClrLst meth="cycle">
      <a:schemeClr val="accent5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>
        <a:alpha val="9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>
        <a:alpha val="90000"/>
      </a:schemeClr>
      <a:schemeClr val="accent5">
        <a:alpha val="5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/>
    <dgm:txEffectClrLst/>
  </dgm:styleLbl>
  <dgm:styleLbl name="lnNode1">
    <dgm:fillClrLst>
      <a:schemeClr val="accent5">
        <a:shade val="90000"/>
      </a:schemeClr>
      <a:schemeClr val="accent5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shade val="80000"/>
        <a:alpha val="50000"/>
      </a:schemeClr>
      <a:schemeClr val="accent5">
        <a:alpha val="2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  <a:alpha val="90000"/>
      </a:schemeClr>
      <a:schemeClr val="accent5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fg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bg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sibTrans1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alpha val="90000"/>
        <a:tint val="40000"/>
      </a:schemeClr>
      <a:schemeClr val="accent5">
        <a:alpha val="5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5">
        <a:alpha val="9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5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2.xml><?xml version="1.0" encoding="utf-8"?>
<dgm:colorsDef xmlns:dgm="http://schemas.openxmlformats.org/drawingml/2006/diagram" xmlns:a="http://schemas.openxmlformats.org/drawingml/2006/main" uniqueId="urn:microsoft.com/office/officeart/2005/8/colors/accent5_5">
  <dgm:title val=""/>
  <dgm:desc val=""/>
  <dgm:catLst>
    <dgm:cat type="accent5" pri="11500"/>
  </dgm:catLst>
  <dgm:styleLbl name="node0">
    <dgm:fillClrLst meth="cycle">
      <a:schemeClr val="accent5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>
        <a:alpha val="9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>
        <a:alpha val="90000"/>
      </a:schemeClr>
      <a:schemeClr val="accent5">
        <a:alpha val="5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/>
    <dgm:txEffectClrLst/>
  </dgm:styleLbl>
  <dgm:styleLbl name="lnNode1">
    <dgm:fillClrLst>
      <a:schemeClr val="accent5">
        <a:shade val="90000"/>
      </a:schemeClr>
      <a:schemeClr val="accent5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shade val="80000"/>
        <a:alpha val="50000"/>
      </a:schemeClr>
      <a:schemeClr val="accent5">
        <a:alpha val="2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  <a:alpha val="90000"/>
      </a:schemeClr>
      <a:schemeClr val="accent5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fg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bg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sibTrans1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alpha val="90000"/>
        <a:tint val="40000"/>
      </a:schemeClr>
      <a:schemeClr val="accent5">
        <a:alpha val="5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5">
        <a:alpha val="9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5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3.xml><?xml version="1.0" encoding="utf-8"?>
<dgm:colorsDef xmlns:dgm="http://schemas.openxmlformats.org/drawingml/2006/diagram" xmlns:a="http://schemas.openxmlformats.org/drawingml/2006/main" uniqueId="urn:microsoft.com/office/officeart/2005/8/colors/accent5_1">
  <dgm:title val=""/>
  <dgm:desc val=""/>
  <dgm:catLst>
    <dgm:cat type="accent5" pri="11100"/>
  </dgm:catLst>
  <dgm:styleLbl name="node0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5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5">
        <a:tint val="4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5">
        <a:tint val="4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5">
        <a:tint val="4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5">
        <a:tint val="60000"/>
      </a:schemeClr>
    </dgm:fillClrLst>
    <dgm:linClrLst meth="repeat">
      <a:schemeClr val="accent5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5">
        <a:tint val="60000"/>
      </a:schemeClr>
    </dgm:fillClrLst>
    <dgm:linClrLst meth="repeat">
      <a:schemeClr val="accent5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5">
        <a:tint val="60000"/>
      </a:schemeClr>
    </dgm:fillClrLst>
    <dgm:linClrLst meth="repeat">
      <a:schemeClr val="accent5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5">
        <a:tint val="60000"/>
      </a:schemeClr>
    </dgm:fillClrLst>
    <dgm:linClrLst meth="repeat">
      <a:schemeClr val="accent5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5"/>
    </dgm:fillClrLst>
    <dgm:linClrLst meth="repeat">
      <a:schemeClr val="accent5"/>
    </dgm:linClrLst>
    <dgm:effectClrLst/>
    <dgm:txLinClrLst/>
    <dgm:txFillClrLst/>
    <dgm:txEffectClrLst/>
  </dgm:styleLbl>
  <dgm:styleLbl name="parChTrans2D3">
    <dgm:fillClrLst meth="repeat">
      <a:schemeClr val="accent5"/>
    </dgm:fillClrLst>
    <dgm:linClrLst meth="repeat">
      <a:schemeClr val="accent5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5"/>
    </dgm:fillClrLst>
    <dgm:linClrLst meth="repeat">
      <a:schemeClr val="accent5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5"/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/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5">
        <a:alpha val="9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5">
        <a:alpha val="9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5">
        <a:alpha val="9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5">
        <a:alpha val="4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5">
        <a:alpha val="9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5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5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5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5">
        <a:alpha val="9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5">
        <a:alpha val="9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5">
        <a:alpha val="9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5">
        <a:alpha val="9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8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4.xml><?xml version="1.0" encoding="utf-8"?>
<dgm:colorsDef xmlns:dgm="http://schemas.openxmlformats.org/drawingml/2006/diagram" xmlns:a="http://schemas.openxmlformats.org/drawingml/2006/main" uniqueId="urn:microsoft.com/office/officeart/2005/8/colors/accent5_5">
  <dgm:title val=""/>
  <dgm:desc val=""/>
  <dgm:catLst>
    <dgm:cat type="accent5" pri="11500"/>
  </dgm:catLst>
  <dgm:styleLbl name="node0">
    <dgm:fillClrLst meth="cycle">
      <a:schemeClr val="accent5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>
        <a:alpha val="9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>
        <a:alpha val="90000"/>
      </a:schemeClr>
      <a:schemeClr val="accent5">
        <a:alpha val="5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/>
    <dgm:txEffectClrLst/>
  </dgm:styleLbl>
  <dgm:styleLbl name="lnNode1">
    <dgm:fillClrLst>
      <a:schemeClr val="accent5">
        <a:shade val="90000"/>
      </a:schemeClr>
      <a:schemeClr val="accent5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shade val="80000"/>
        <a:alpha val="50000"/>
      </a:schemeClr>
      <a:schemeClr val="accent5">
        <a:alpha val="2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  <a:alpha val="90000"/>
      </a:schemeClr>
      <a:schemeClr val="accent5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fg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bg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sibTrans1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alpha val="90000"/>
        <a:tint val="40000"/>
      </a:schemeClr>
      <a:schemeClr val="accent5">
        <a:alpha val="5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5">
        <a:alpha val="9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5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5.xml><?xml version="1.0" encoding="utf-8"?>
<dgm:colorsDef xmlns:dgm="http://schemas.openxmlformats.org/drawingml/2006/diagram" xmlns:a="http://schemas.openxmlformats.org/drawingml/2006/main" uniqueId="urn:microsoft.com/office/officeart/2005/8/colors/accent5_5">
  <dgm:title val=""/>
  <dgm:desc val=""/>
  <dgm:catLst>
    <dgm:cat type="accent5" pri="11500"/>
  </dgm:catLst>
  <dgm:styleLbl name="node0">
    <dgm:fillClrLst meth="cycle">
      <a:schemeClr val="accent5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>
        <a:alpha val="9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>
        <a:alpha val="90000"/>
      </a:schemeClr>
      <a:schemeClr val="accent5">
        <a:alpha val="5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/>
    <dgm:txEffectClrLst/>
  </dgm:styleLbl>
  <dgm:styleLbl name="lnNode1">
    <dgm:fillClrLst>
      <a:schemeClr val="accent5">
        <a:shade val="90000"/>
      </a:schemeClr>
      <a:schemeClr val="accent5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shade val="80000"/>
        <a:alpha val="50000"/>
      </a:schemeClr>
      <a:schemeClr val="accent5">
        <a:alpha val="2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  <a:alpha val="90000"/>
      </a:schemeClr>
      <a:schemeClr val="accent5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fg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bg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sibTrans1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alpha val="90000"/>
        <a:tint val="40000"/>
      </a:schemeClr>
      <a:schemeClr val="accent5">
        <a:alpha val="5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5">
        <a:alpha val="9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5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6.xml><?xml version="1.0" encoding="utf-8"?>
<dgm:colorsDef xmlns:dgm="http://schemas.openxmlformats.org/drawingml/2006/diagram" xmlns:a="http://schemas.openxmlformats.org/drawingml/2006/main" uniqueId="urn:microsoft.com/office/officeart/2005/8/colors/accent5_5">
  <dgm:title val=""/>
  <dgm:desc val=""/>
  <dgm:catLst>
    <dgm:cat type="accent5" pri="11500"/>
  </dgm:catLst>
  <dgm:styleLbl name="node0">
    <dgm:fillClrLst meth="cycle">
      <a:schemeClr val="accent5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>
        <a:alpha val="9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>
        <a:alpha val="90000"/>
      </a:schemeClr>
      <a:schemeClr val="accent5">
        <a:alpha val="5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/>
    <dgm:txEffectClrLst/>
  </dgm:styleLbl>
  <dgm:styleLbl name="lnNode1">
    <dgm:fillClrLst>
      <a:schemeClr val="accent5">
        <a:shade val="90000"/>
      </a:schemeClr>
      <a:schemeClr val="accent5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shade val="80000"/>
        <a:alpha val="50000"/>
      </a:schemeClr>
      <a:schemeClr val="accent5">
        <a:alpha val="2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  <a:alpha val="90000"/>
      </a:schemeClr>
      <a:schemeClr val="accent5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fg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bg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sibTrans1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alpha val="90000"/>
        <a:tint val="40000"/>
      </a:schemeClr>
      <a:schemeClr val="accent5">
        <a:alpha val="5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5">
        <a:alpha val="9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5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7.xml><?xml version="1.0" encoding="utf-8"?>
<dgm:colorsDef xmlns:dgm="http://schemas.openxmlformats.org/drawingml/2006/diagram" xmlns:a="http://schemas.openxmlformats.org/drawingml/2006/main" uniqueId="urn:microsoft.com/office/officeart/2005/8/colors/accent5_5">
  <dgm:title val=""/>
  <dgm:desc val=""/>
  <dgm:catLst>
    <dgm:cat type="accent5" pri="11500"/>
  </dgm:catLst>
  <dgm:styleLbl name="node0">
    <dgm:fillClrLst meth="cycle">
      <a:schemeClr val="accent5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>
        <a:alpha val="9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>
        <a:alpha val="90000"/>
      </a:schemeClr>
      <a:schemeClr val="accent5">
        <a:alpha val="5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/>
    <dgm:txEffectClrLst/>
  </dgm:styleLbl>
  <dgm:styleLbl name="lnNode1">
    <dgm:fillClrLst>
      <a:schemeClr val="accent5">
        <a:shade val="90000"/>
      </a:schemeClr>
      <a:schemeClr val="accent5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shade val="80000"/>
        <a:alpha val="50000"/>
      </a:schemeClr>
      <a:schemeClr val="accent5">
        <a:alpha val="2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  <a:alpha val="90000"/>
      </a:schemeClr>
      <a:schemeClr val="accent5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fg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bg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sibTrans1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alpha val="90000"/>
        <a:tint val="40000"/>
      </a:schemeClr>
      <a:schemeClr val="accent5">
        <a:alpha val="5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5">
        <a:alpha val="9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5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8.xml><?xml version="1.0" encoding="utf-8"?>
<dgm:colorsDef xmlns:dgm="http://schemas.openxmlformats.org/drawingml/2006/diagram" xmlns:a="http://schemas.openxmlformats.org/drawingml/2006/main" uniqueId="urn:microsoft.com/office/officeart/2005/8/colors/accent5_1">
  <dgm:title val=""/>
  <dgm:desc val=""/>
  <dgm:catLst>
    <dgm:cat type="accent5" pri="11100"/>
  </dgm:catLst>
  <dgm:styleLbl name="node0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5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5">
        <a:tint val="4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5">
        <a:tint val="4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5">
        <a:tint val="4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5">
        <a:tint val="60000"/>
      </a:schemeClr>
    </dgm:fillClrLst>
    <dgm:linClrLst meth="repeat">
      <a:schemeClr val="accent5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5">
        <a:tint val="60000"/>
      </a:schemeClr>
    </dgm:fillClrLst>
    <dgm:linClrLst meth="repeat">
      <a:schemeClr val="accent5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5">
        <a:tint val="60000"/>
      </a:schemeClr>
    </dgm:fillClrLst>
    <dgm:linClrLst meth="repeat">
      <a:schemeClr val="accent5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5">
        <a:tint val="60000"/>
      </a:schemeClr>
    </dgm:fillClrLst>
    <dgm:linClrLst meth="repeat">
      <a:schemeClr val="accent5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5"/>
    </dgm:fillClrLst>
    <dgm:linClrLst meth="repeat">
      <a:schemeClr val="accent5"/>
    </dgm:linClrLst>
    <dgm:effectClrLst/>
    <dgm:txLinClrLst/>
    <dgm:txFillClrLst/>
    <dgm:txEffectClrLst/>
  </dgm:styleLbl>
  <dgm:styleLbl name="parChTrans2D3">
    <dgm:fillClrLst meth="repeat">
      <a:schemeClr val="accent5"/>
    </dgm:fillClrLst>
    <dgm:linClrLst meth="repeat">
      <a:schemeClr val="accent5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5"/>
    </dgm:fillClrLst>
    <dgm:linClrLst meth="repeat">
      <a:schemeClr val="accent5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5"/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/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5">
        <a:alpha val="9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5">
        <a:alpha val="9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5">
        <a:alpha val="9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5">
        <a:alpha val="4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5">
        <a:alpha val="9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5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5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5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5">
        <a:alpha val="9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5">
        <a:alpha val="9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5">
        <a:alpha val="9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5">
        <a:alpha val="9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8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9.xml><?xml version="1.0" encoding="utf-8"?>
<dgm:colorsDef xmlns:dgm="http://schemas.openxmlformats.org/drawingml/2006/diagram" xmlns:a="http://schemas.openxmlformats.org/drawingml/2006/main" uniqueId="urn:microsoft.com/office/officeart/2005/8/colors/accent5_5">
  <dgm:title val=""/>
  <dgm:desc val=""/>
  <dgm:catLst>
    <dgm:cat type="accent5" pri="11500"/>
  </dgm:catLst>
  <dgm:styleLbl name="node0">
    <dgm:fillClrLst meth="cycle">
      <a:schemeClr val="accent5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>
        <a:alpha val="9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>
        <a:alpha val="90000"/>
      </a:schemeClr>
      <a:schemeClr val="accent5">
        <a:alpha val="5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/>
    <dgm:txEffectClrLst/>
  </dgm:styleLbl>
  <dgm:styleLbl name="lnNode1">
    <dgm:fillClrLst>
      <a:schemeClr val="accent5">
        <a:shade val="90000"/>
      </a:schemeClr>
      <a:schemeClr val="accent5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shade val="80000"/>
        <a:alpha val="50000"/>
      </a:schemeClr>
      <a:schemeClr val="accent5">
        <a:alpha val="2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  <a:alpha val="90000"/>
      </a:schemeClr>
      <a:schemeClr val="accent5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fg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bg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sibTrans1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alpha val="90000"/>
        <a:tint val="40000"/>
      </a:schemeClr>
      <a:schemeClr val="accent5">
        <a:alpha val="5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5">
        <a:alpha val="9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5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5_4">
  <dgm:title val=""/>
  <dgm:desc val=""/>
  <dgm:catLst>
    <dgm:cat type="accent5" pri="11400"/>
  </dgm:catLst>
  <dgm:styleLbl name="node0">
    <dgm:fillClrLst meth="cycle">
      <a:schemeClr val="accent5">
        <a:shade val="6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cycle">
      <a:schemeClr val="accent5">
        <a:shade val="50000"/>
      </a:schemeClr>
      <a:schemeClr val="accent5">
        <a:tint val="55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cycle">
      <a:schemeClr val="accent5">
        <a:shade val="50000"/>
      </a:schemeClr>
      <a:schemeClr val="accent5">
        <a:tint val="55000"/>
      </a:schemeClr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/>
    <dgm:txEffectClrLst/>
  </dgm:styleLbl>
  <dgm:styleLbl name="lnNode1">
    <dgm:fillClrLst meth="cycle">
      <a:schemeClr val="accent5">
        <a:shade val="50000"/>
      </a:schemeClr>
      <a:schemeClr val="accent5">
        <a:tint val="55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cycle">
      <a:schemeClr val="accent5">
        <a:shade val="80000"/>
        <a:alpha val="50000"/>
      </a:schemeClr>
      <a:schemeClr val="accent5">
        <a:tint val="5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5">
        <a:tint val="55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5">
        <a:tint val="55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5">
        <a:tint val="55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cycle">
      <a:schemeClr val="accent5">
        <a:shade val="90000"/>
      </a:schemeClr>
      <a:schemeClr val="accent5">
        <a:tint val="50000"/>
      </a:schemeClr>
    </dgm:fillClrLst>
    <dgm:linClrLst meth="cycle"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fgSibTrans2D1">
    <dgm:fillClrLst meth="cycle">
      <a:schemeClr val="accent5">
        <a:shade val="90000"/>
      </a:schemeClr>
      <a:schemeClr val="accent5">
        <a:tint val="50000"/>
      </a:schemeClr>
    </dgm:fillClrLst>
    <dgm:linClrLst meth="cycle"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bgSibTrans2D1">
    <dgm:fillClrLst meth="cycle">
      <a:schemeClr val="accent5">
        <a:shade val="90000"/>
      </a:schemeClr>
      <a:schemeClr val="accent5">
        <a:tint val="50000"/>
      </a:schemeClr>
    </dgm:fillClrLst>
    <dgm:linClrLst meth="cycle"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fgSibTrans2D1">
    <dgm:fillClrLst meth="cycle">
      <a:schemeClr val="accent5">
        <a:shade val="90000"/>
      </a:schemeClr>
      <a:schemeClr val="accent5">
        <a:tint val="50000"/>
      </a:schemeClr>
    </dgm:fillClrLst>
    <dgm:linClrLst meth="cycle"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sibTrans1D1">
    <dgm:fillClrLst meth="cycle">
      <a:schemeClr val="accent5">
        <a:shade val="90000"/>
      </a:schemeClr>
      <a:schemeClr val="accent5">
        <a:tint val="50000"/>
      </a:schemeClr>
    </dgm:fillClrLst>
    <dgm:linClrLst meth="cycle">
      <a:schemeClr val="accent5">
        <a:shade val="90000"/>
      </a:schemeClr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5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5">
        <a:tint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>
        <a:tint val="60000"/>
      </a:schemeClr>
    </dgm:fillClrLst>
    <dgm:linClrLst meth="repeat">
      <a:schemeClr val="accent5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55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5">
        <a:alpha val="90000"/>
        <a:tint val="55000"/>
      </a:schemeClr>
    </dgm:fillClrLst>
    <dgm:linClrLst meth="repeat">
      <a:schemeClr val="accent5">
        <a:alpha val="90000"/>
        <a:tint val="55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5">
        <a:alpha val="90000"/>
        <a:tint val="55000"/>
      </a:schemeClr>
    </dgm:fillClrLst>
    <dgm:linClrLst meth="repeat">
      <a:schemeClr val="accent5">
        <a:alpha val="90000"/>
        <a:tint val="55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5">
        <a:alpha val="90000"/>
        <a:tint val="55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55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55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55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0.xml><?xml version="1.0" encoding="utf-8"?>
<dgm:colorsDef xmlns:dgm="http://schemas.openxmlformats.org/drawingml/2006/diagram" xmlns:a="http://schemas.openxmlformats.org/drawingml/2006/main" uniqueId="urn:microsoft.com/office/officeart/2005/8/colors/accent5_5">
  <dgm:title val=""/>
  <dgm:desc val=""/>
  <dgm:catLst>
    <dgm:cat type="accent5" pri="11500"/>
  </dgm:catLst>
  <dgm:styleLbl name="node0">
    <dgm:fillClrLst meth="cycle">
      <a:schemeClr val="accent5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>
        <a:alpha val="9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>
        <a:alpha val="90000"/>
      </a:schemeClr>
      <a:schemeClr val="accent5">
        <a:alpha val="5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/>
    <dgm:txEffectClrLst/>
  </dgm:styleLbl>
  <dgm:styleLbl name="lnNode1">
    <dgm:fillClrLst>
      <a:schemeClr val="accent5">
        <a:shade val="90000"/>
      </a:schemeClr>
      <a:schemeClr val="accent5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shade val="80000"/>
        <a:alpha val="50000"/>
      </a:schemeClr>
      <a:schemeClr val="accent5">
        <a:alpha val="2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  <a:alpha val="90000"/>
      </a:schemeClr>
      <a:schemeClr val="accent5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fg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bg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sibTrans1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alpha val="90000"/>
        <a:tint val="40000"/>
      </a:schemeClr>
      <a:schemeClr val="accent5">
        <a:alpha val="5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5">
        <a:alpha val="9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5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1.xml><?xml version="1.0" encoding="utf-8"?>
<dgm:colorsDef xmlns:dgm="http://schemas.openxmlformats.org/drawingml/2006/diagram" xmlns:a="http://schemas.openxmlformats.org/drawingml/2006/main" uniqueId="urn:microsoft.com/office/officeart/2005/8/colors/accent5_4">
  <dgm:title val=""/>
  <dgm:desc val=""/>
  <dgm:catLst>
    <dgm:cat type="accent5" pri="11400"/>
  </dgm:catLst>
  <dgm:styleLbl name="node0">
    <dgm:fillClrLst meth="cycle">
      <a:schemeClr val="accent5">
        <a:shade val="6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cycle">
      <a:schemeClr val="accent5">
        <a:shade val="50000"/>
      </a:schemeClr>
      <a:schemeClr val="accent5">
        <a:tint val="55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cycle">
      <a:schemeClr val="accent5">
        <a:shade val="50000"/>
      </a:schemeClr>
      <a:schemeClr val="accent5">
        <a:tint val="55000"/>
      </a:schemeClr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/>
    <dgm:txEffectClrLst/>
  </dgm:styleLbl>
  <dgm:styleLbl name="lnNode1">
    <dgm:fillClrLst meth="cycle">
      <a:schemeClr val="accent5">
        <a:shade val="50000"/>
      </a:schemeClr>
      <a:schemeClr val="accent5">
        <a:tint val="55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cycle">
      <a:schemeClr val="accent5">
        <a:shade val="80000"/>
        <a:alpha val="50000"/>
      </a:schemeClr>
      <a:schemeClr val="accent5">
        <a:tint val="5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5">
        <a:tint val="55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5">
        <a:tint val="55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5">
        <a:tint val="55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cycle">
      <a:schemeClr val="accent5">
        <a:shade val="90000"/>
      </a:schemeClr>
      <a:schemeClr val="accent5">
        <a:tint val="50000"/>
      </a:schemeClr>
    </dgm:fillClrLst>
    <dgm:linClrLst meth="cycle"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fgSibTrans2D1">
    <dgm:fillClrLst meth="cycle">
      <a:schemeClr val="accent5">
        <a:shade val="90000"/>
      </a:schemeClr>
      <a:schemeClr val="accent5">
        <a:tint val="50000"/>
      </a:schemeClr>
    </dgm:fillClrLst>
    <dgm:linClrLst meth="cycle"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bgSibTrans2D1">
    <dgm:fillClrLst meth="cycle">
      <a:schemeClr val="accent5">
        <a:shade val="90000"/>
      </a:schemeClr>
      <a:schemeClr val="accent5">
        <a:tint val="50000"/>
      </a:schemeClr>
    </dgm:fillClrLst>
    <dgm:linClrLst meth="cycle"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fgSibTrans2D1">
    <dgm:fillClrLst meth="cycle">
      <a:schemeClr val="accent5">
        <a:shade val="90000"/>
      </a:schemeClr>
      <a:schemeClr val="accent5">
        <a:tint val="50000"/>
      </a:schemeClr>
    </dgm:fillClrLst>
    <dgm:linClrLst meth="cycle"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sibTrans1D1">
    <dgm:fillClrLst meth="cycle">
      <a:schemeClr val="accent5">
        <a:shade val="90000"/>
      </a:schemeClr>
      <a:schemeClr val="accent5">
        <a:tint val="50000"/>
      </a:schemeClr>
    </dgm:fillClrLst>
    <dgm:linClrLst meth="cycle">
      <a:schemeClr val="accent5">
        <a:shade val="90000"/>
      </a:schemeClr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5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5">
        <a:tint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>
        <a:tint val="60000"/>
      </a:schemeClr>
    </dgm:fillClrLst>
    <dgm:linClrLst meth="repeat">
      <a:schemeClr val="accent5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55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5">
        <a:alpha val="90000"/>
        <a:tint val="55000"/>
      </a:schemeClr>
    </dgm:fillClrLst>
    <dgm:linClrLst meth="repeat">
      <a:schemeClr val="accent5">
        <a:alpha val="90000"/>
        <a:tint val="55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5">
        <a:alpha val="90000"/>
        <a:tint val="55000"/>
      </a:schemeClr>
    </dgm:fillClrLst>
    <dgm:linClrLst meth="repeat">
      <a:schemeClr val="accent5">
        <a:alpha val="90000"/>
        <a:tint val="55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5">
        <a:alpha val="90000"/>
        <a:tint val="55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55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55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55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2.xml><?xml version="1.0" encoding="utf-8"?>
<dgm:colorsDef xmlns:dgm="http://schemas.openxmlformats.org/drawingml/2006/diagram" xmlns:a="http://schemas.openxmlformats.org/drawingml/2006/main" uniqueId="urn:microsoft.com/office/officeart/2005/8/colors/accent5_5">
  <dgm:title val=""/>
  <dgm:desc val=""/>
  <dgm:catLst>
    <dgm:cat type="accent5" pri="11500"/>
  </dgm:catLst>
  <dgm:styleLbl name="node0">
    <dgm:fillClrLst meth="cycle">
      <a:schemeClr val="accent5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>
        <a:alpha val="9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>
        <a:alpha val="90000"/>
      </a:schemeClr>
      <a:schemeClr val="accent5">
        <a:alpha val="5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/>
    <dgm:txEffectClrLst/>
  </dgm:styleLbl>
  <dgm:styleLbl name="lnNode1">
    <dgm:fillClrLst>
      <a:schemeClr val="accent5">
        <a:shade val="90000"/>
      </a:schemeClr>
      <a:schemeClr val="accent5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shade val="80000"/>
        <a:alpha val="50000"/>
      </a:schemeClr>
      <a:schemeClr val="accent5">
        <a:alpha val="2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  <a:alpha val="90000"/>
      </a:schemeClr>
      <a:schemeClr val="accent5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fg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bg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sibTrans1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alpha val="90000"/>
        <a:tint val="40000"/>
      </a:schemeClr>
      <a:schemeClr val="accent5">
        <a:alpha val="5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5">
        <a:alpha val="9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5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3.xml><?xml version="1.0" encoding="utf-8"?>
<dgm:colorsDef xmlns:dgm="http://schemas.openxmlformats.org/drawingml/2006/diagram" xmlns:a="http://schemas.openxmlformats.org/drawingml/2006/main" uniqueId="urn:microsoft.com/office/officeart/2005/8/colors/accent5_5">
  <dgm:title val=""/>
  <dgm:desc val=""/>
  <dgm:catLst>
    <dgm:cat type="accent5" pri="11500"/>
  </dgm:catLst>
  <dgm:styleLbl name="node0">
    <dgm:fillClrLst meth="cycle">
      <a:schemeClr val="accent5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>
        <a:alpha val="9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>
        <a:alpha val="90000"/>
      </a:schemeClr>
      <a:schemeClr val="accent5">
        <a:alpha val="5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/>
    <dgm:txEffectClrLst/>
  </dgm:styleLbl>
  <dgm:styleLbl name="lnNode1">
    <dgm:fillClrLst>
      <a:schemeClr val="accent5">
        <a:shade val="90000"/>
      </a:schemeClr>
      <a:schemeClr val="accent5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shade val="80000"/>
        <a:alpha val="50000"/>
      </a:schemeClr>
      <a:schemeClr val="accent5">
        <a:alpha val="2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  <a:alpha val="90000"/>
      </a:schemeClr>
      <a:schemeClr val="accent5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fg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bg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sibTrans1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alpha val="90000"/>
        <a:tint val="40000"/>
      </a:schemeClr>
      <a:schemeClr val="accent5">
        <a:alpha val="5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5">
        <a:alpha val="9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5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4.xml><?xml version="1.0" encoding="utf-8"?>
<dgm:colorsDef xmlns:dgm="http://schemas.openxmlformats.org/drawingml/2006/diagram" xmlns:a="http://schemas.openxmlformats.org/drawingml/2006/main" uniqueId="urn:microsoft.com/office/officeart/2005/8/colors/accent5_5">
  <dgm:title val=""/>
  <dgm:desc val=""/>
  <dgm:catLst>
    <dgm:cat type="accent5" pri="11500"/>
  </dgm:catLst>
  <dgm:styleLbl name="node0">
    <dgm:fillClrLst meth="cycle">
      <a:schemeClr val="accent5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>
        <a:alpha val="9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>
        <a:alpha val="90000"/>
      </a:schemeClr>
      <a:schemeClr val="accent5">
        <a:alpha val="5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/>
    <dgm:txEffectClrLst/>
  </dgm:styleLbl>
  <dgm:styleLbl name="lnNode1">
    <dgm:fillClrLst>
      <a:schemeClr val="accent5">
        <a:shade val="90000"/>
      </a:schemeClr>
      <a:schemeClr val="accent5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shade val="80000"/>
        <a:alpha val="50000"/>
      </a:schemeClr>
      <a:schemeClr val="accent5">
        <a:alpha val="2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  <a:alpha val="90000"/>
      </a:schemeClr>
      <a:schemeClr val="accent5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fg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bg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sibTrans1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alpha val="90000"/>
        <a:tint val="40000"/>
      </a:schemeClr>
      <a:schemeClr val="accent5">
        <a:alpha val="5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5">
        <a:alpha val="9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5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5.xml><?xml version="1.0" encoding="utf-8"?>
<dgm:colorsDef xmlns:dgm="http://schemas.openxmlformats.org/drawingml/2006/diagram" xmlns:a="http://schemas.openxmlformats.org/drawingml/2006/main" uniqueId="urn:microsoft.com/office/officeart/2005/8/colors/accent5_4">
  <dgm:title val=""/>
  <dgm:desc val=""/>
  <dgm:catLst>
    <dgm:cat type="accent5" pri="11400"/>
  </dgm:catLst>
  <dgm:styleLbl name="node0">
    <dgm:fillClrLst meth="cycle">
      <a:schemeClr val="accent5">
        <a:shade val="6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cycle">
      <a:schemeClr val="accent5">
        <a:shade val="50000"/>
      </a:schemeClr>
      <a:schemeClr val="accent5">
        <a:tint val="55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cycle">
      <a:schemeClr val="accent5">
        <a:shade val="50000"/>
      </a:schemeClr>
      <a:schemeClr val="accent5">
        <a:tint val="55000"/>
      </a:schemeClr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/>
    <dgm:txEffectClrLst/>
  </dgm:styleLbl>
  <dgm:styleLbl name="lnNode1">
    <dgm:fillClrLst meth="cycle">
      <a:schemeClr val="accent5">
        <a:shade val="50000"/>
      </a:schemeClr>
      <a:schemeClr val="accent5">
        <a:tint val="55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cycle">
      <a:schemeClr val="accent5">
        <a:shade val="80000"/>
        <a:alpha val="50000"/>
      </a:schemeClr>
      <a:schemeClr val="accent5">
        <a:tint val="5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5">
        <a:tint val="55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5">
        <a:tint val="55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5">
        <a:tint val="55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cycle">
      <a:schemeClr val="accent5">
        <a:shade val="90000"/>
      </a:schemeClr>
      <a:schemeClr val="accent5">
        <a:tint val="50000"/>
      </a:schemeClr>
    </dgm:fillClrLst>
    <dgm:linClrLst meth="cycle"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fgSibTrans2D1">
    <dgm:fillClrLst meth="cycle">
      <a:schemeClr val="accent5">
        <a:shade val="90000"/>
      </a:schemeClr>
      <a:schemeClr val="accent5">
        <a:tint val="50000"/>
      </a:schemeClr>
    </dgm:fillClrLst>
    <dgm:linClrLst meth="cycle"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bgSibTrans2D1">
    <dgm:fillClrLst meth="cycle">
      <a:schemeClr val="accent5">
        <a:shade val="90000"/>
      </a:schemeClr>
      <a:schemeClr val="accent5">
        <a:tint val="50000"/>
      </a:schemeClr>
    </dgm:fillClrLst>
    <dgm:linClrLst meth="cycle"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fgSibTrans2D1">
    <dgm:fillClrLst meth="cycle">
      <a:schemeClr val="accent5">
        <a:shade val="90000"/>
      </a:schemeClr>
      <a:schemeClr val="accent5">
        <a:tint val="50000"/>
      </a:schemeClr>
    </dgm:fillClrLst>
    <dgm:linClrLst meth="cycle"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sibTrans1D1">
    <dgm:fillClrLst meth="cycle">
      <a:schemeClr val="accent5">
        <a:shade val="90000"/>
      </a:schemeClr>
      <a:schemeClr val="accent5">
        <a:tint val="50000"/>
      </a:schemeClr>
    </dgm:fillClrLst>
    <dgm:linClrLst meth="cycle">
      <a:schemeClr val="accent5">
        <a:shade val="90000"/>
      </a:schemeClr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5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5">
        <a:tint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>
        <a:tint val="60000"/>
      </a:schemeClr>
    </dgm:fillClrLst>
    <dgm:linClrLst meth="repeat">
      <a:schemeClr val="accent5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55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5">
        <a:alpha val="90000"/>
        <a:tint val="55000"/>
      </a:schemeClr>
    </dgm:fillClrLst>
    <dgm:linClrLst meth="repeat">
      <a:schemeClr val="accent5">
        <a:alpha val="90000"/>
        <a:tint val="55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5">
        <a:alpha val="90000"/>
        <a:tint val="55000"/>
      </a:schemeClr>
    </dgm:fillClrLst>
    <dgm:linClrLst meth="repeat">
      <a:schemeClr val="accent5">
        <a:alpha val="90000"/>
        <a:tint val="55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5">
        <a:alpha val="90000"/>
        <a:tint val="55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55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55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55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5_5">
  <dgm:title val=""/>
  <dgm:desc val=""/>
  <dgm:catLst>
    <dgm:cat type="accent5" pri="11500"/>
  </dgm:catLst>
  <dgm:styleLbl name="node0">
    <dgm:fillClrLst meth="cycle">
      <a:schemeClr val="accent5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>
        <a:alpha val="9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>
        <a:alpha val="90000"/>
      </a:schemeClr>
      <a:schemeClr val="accent5">
        <a:alpha val="5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/>
    <dgm:txEffectClrLst/>
  </dgm:styleLbl>
  <dgm:styleLbl name="lnNode1">
    <dgm:fillClrLst>
      <a:schemeClr val="accent5">
        <a:shade val="90000"/>
      </a:schemeClr>
      <a:schemeClr val="accent5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shade val="80000"/>
        <a:alpha val="50000"/>
      </a:schemeClr>
      <a:schemeClr val="accent5">
        <a:alpha val="2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  <a:alpha val="90000"/>
      </a:schemeClr>
      <a:schemeClr val="accent5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fg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bg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sibTrans1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alpha val="90000"/>
        <a:tint val="40000"/>
      </a:schemeClr>
      <a:schemeClr val="accent5">
        <a:alpha val="5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5">
        <a:alpha val="9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5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5_4">
  <dgm:title val=""/>
  <dgm:desc val=""/>
  <dgm:catLst>
    <dgm:cat type="accent5" pri="11400"/>
  </dgm:catLst>
  <dgm:styleLbl name="node0">
    <dgm:fillClrLst meth="cycle">
      <a:schemeClr val="accent5">
        <a:shade val="6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cycle">
      <a:schemeClr val="accent5">
        <a:shade val="50000"/>
      </a:schemeClr>
      <a:schemeClr val="accent5">
        <a:tint val="55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cycle">
      <a:schemeClr val="accent5">
        <a:shade val="50000"/>
      </a:schemeClr>
      <a:schemeClr val="accent5">
        <a:tint val="55000"/>
      </a:schemeClr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/>
    <dgm:txEffectClrLst/>
  </dgm:styleLbl>
  <dgm:styleLbl name="lnNode1">
    <dgm:fillClrLst meth="cycle">
      <a:schemeClr val="accent5">
        <a:shade val="50000"/>
      </a:schemeClr>
      <a:schemeClr val="accent5">
        <a:tint val="55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cycle">
      <a:schemeClr val="accent5">
        <a:shade val="80000"/>
        <a:alpha val="50000"/>
      </a:schemeClr>
      <a:schemeClr val="accent5">
        <a:tint val="5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5">
        <a:tint val="55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5">
        <a:tint val="55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5">
        <a:tint val="55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cycle">
      <a:schemeClr val="accent5">
        <a:shade val="90000"/>
      </a:schemeClr>
      <a:schemeClr val="accent5">
        <a:tint val="50000"/>
      </a:schemeClr>
    </dgm:fillClrLst>
    <dgm:linClrLst meth="cycle"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fgSibTrans2D1">
    <dgm:fillClrLst meth="cycle">
      <a:schemeClr val="accent5">
        <a:shade val="90000"/>
      </a:schemeClr>
      <a:schemeClr val="accent5">
        <a:tint val="50000"/>
      </a:schemeClr>
    </dgm:fillClrLst>
    <dgm:linClrLst meth="cycle"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bgSibTrans2D1">
    <dgm:fillClrLst meth="cycle">
      <a:schemeClr val="accent5">
        <a:shade val="90000"/>
      </a:schemeClr>
      <a:schemeClr val="accent5">
        <a:tint val="50000"/>
      </a:schemeClr>
    </dgm:fillClrLst>
    <dgm:linClrLst meth="cycle"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fgSibTrans2D1">
    <dgm:fillClrLst meth="cycle">
      <a:schemeClr val="accent5">
        <a:shade val="90000"/>
      </a:schemeClr>
      <a:schemeClr val="accent5">
        <a:tint val="50000"/>
      </a:schemeClr>
    </dgm:fillClrLst>
    <dgm:linClrLst meth="cycle"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sibTrans1D1">
    <dgm:fillClrLst meth="cycle">
      <a:schemeClr val="accent5">
        <a:shade val="90000"/>
      </a:schemeClr>
      <a:schemeClr val="accent5">
        <a:tint val="50000"/>
      </a:schemeClr>
    </dgm:fillClrLst>
    <dgm:linClrLst meth="cycle">
      <a:schemeClr val="accent5">
        <a:shade val="90000"/>
      </a:schemeClr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5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5">
        <a:tint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>
        <a:tint val="60000"/>
      </a:schemeClr>
    </dgm:fillClrLst>
    <dgm:linClrLst meth="repeat">
      <a:schemeClr val="accent5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55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5">
        <a:alpha val="90000"/>
        <a:tint val="55000"/>
      </a:schemeClr>
    </dgm:fillClrLst>
    <dgm:linClrLst meth="repeat">
      <a:schemeClr val="accent5">
        <a:alpha val="90000"/>
        <a:tint val="55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5">
        <a:alpha val="90000"/>
        <a:tint val="55000"/>
      </a:schemeClr>
    </dgm:fillClrLst>
    <dgm:linClrLst meth="repeat">
      <a:schemeClr val="accent5">
        <a:alpha val="90000"/>
        <a:tint val="55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5">
        <a:alpha val="90000"/>
        <a:tint val="55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55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55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55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5_5">
  <dgm:title val=""/>
  <dgm:desc val=""/>
  <dgm:catLst>
    <dgm:cat type="accent5" pri="11500"/>
  </dgm:catLst>
  <dgm:styleLbl name="node0">
    <dgm:fillClrLst meth="cycle">
      <a:schemeClr val="accent5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>
        <a:alpha val="9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>
        <a:alpha val="90000"/>
      </a:schemeClr>
      <a:schemeClr val="accent5">
        <a:alpha val="5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/>
    <dgm:txEffectClrLst/>
  </dgm:styleLbl>
  <dgm:styleLbl name="lnNode1">
    <dgm:fillClrLst>
      <a:schemeClr val="accent5">
        <a:shade val="90000"/>
      </a:schemeClr>
      <a:schemeClr val="accent5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shade val="80000"/>
        <a:alpha val="50000"/>
      </a:schemeClr>
      <a:schemeClr val="accent5">
        <a:alpha val="2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  <a:alpha val="90000"/>
      </a:schemeClr>
      <a:schemeClr val="accent5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fg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bg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sibTrans1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alpha val="90000"/>
        <a:tint val="40000"/>
      </a:schemeClr>
      <a:schemeClr val="accent5">
        <a:alpha val="5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5">
        <a:alpha val="9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5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accent5_5">
  <dgm:title val=""/>
  <dgm:desc val=""/>
  <dgm:catLst>
    <dgm:cat type="accent5" pri="11500"/>
  </dgm:catLst>
  <dgm:styleLbl name="node0">
    <dgm:fillClrLst meth="cycle">
      <a:schemeClr val="accent5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>
        <a:alpha val="9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>
        <a:alpha val="90000"/>
      </a:schemeClr>
      <a:schemeClr val="accent5">
        <a:alpha val="5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/>
    <dgm:txEffectClrLst/>
  </dgm:styleLbl>
  <dgm:styleLbl name="lnNode1">
    <dgm:fillClrLst>
      <a:schemeClr val="accent5">
        <a:shade val="90000"/>
      </a:schemeClr>
      <a:schemeClr val="accent5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shade val="80000"/>
        <a:alpha val="50000"/>
      </a:schemeClr>
      <a:schemeClr val="accent5">
        <a:alpha val="2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  <a:alpha val="90000"/>
      </a:schemeClr>
      <a:schemeClr val="accent5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fg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bg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sibTrans1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alpha val="90000"/>
        <a:tint val="40000"/>
      </a:schemeClr>
      <a:schemeClr val="accent5">
        <a:alpha val="5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5">
        <a:alpha val="9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5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8.xml><?xml version="1.0" encoding="utf-8"?>
<dgm:colorsDef xmlns:dgm="http://schemas.openxmlformats.org/drawingml/2006/diagram" xmlns:a="http://schemas.openxmlformats.org/drawingml/2006/main" uniqueId="urn:microsoft.com/office/officeart/2005/8/colors/accent5_3">
  <dgm:title val=""/>
  <dgm:desc val=""/>
  <dgm:catLst>
    <dgm:cat type="accent5" pri="11300"/>
  </dgm:catLst>
  <dgm:styleLbl name="node0">
    <dgm:fillClrLst meth="repeat">
      <a:schemeClr val="accent5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>
        <a:shade val="80000"/>
      </a:schemeClr>
      <a:schemeClr val="accent5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>
        <a:shade val="80000"/>
      </a:schemeClr>
      <a:schemeClr val="accent5">
        <a:tint val="70000"/>
      </a:schemeClr>
    </dgm:fillClrLst>
    <dgm:linClrLst>
      <a:schemeClr val="accent5">
        <a:shade val="80000"/>
      </a:schemeClr>
      <a:schemeClr val="accent5">
        <a:tint val="70000"/>
      </a:schemeClr>
    </dgm:linClrLst>
    <dgm:effectClrLst/>
    <dgm:txLinClrLst/>
    <dgm:txFillClrLst/>
    <dgm:txEffectClrLst/>
  </dgm:styleLbl>
  <dgm:styleLbl name="lnNode1">
    <dgm:fillClrLst>
      <a:schemeClr val="accent5">
        <a:shade val="80000"/>
      </a:schemeClr>
      <a:schemeClr val="accent5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shade val="80000"/>
        <a:alpha val="50000"/>
      </a:schemeClr>
      <a:schemeClr val="accent5">
        <a:tint val="7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>
        <a:tint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>
        <a:shade val="90000"/>
      </a:schemeClr>
      <a:schemeClr val="accent5">
        <a:tint val="70000"/>
      </a:schemeClr>
    </dgm:fillClrLst>
    <dgm:linClrLst>
      <a:schemeClr val="accent5">
        <a:shade val="90000"/>
      </a:schemeClr>
      <a:schemeClr val="accent5">
        <a:tint val="70000"/>
      </a:schemeClr>
    </dgm:linClrLst>
    <dgm:effectClrLst/>
    <dgm:txLinClrLst/>
    <dgm:txFillClrLst/>
    <dgm:txEffectClrLst/>
  </dgm:styleLbl>
  <dgm:styleLbl name="fgSibTrans2D1">
    <dgm:fillClrLst>
      <a:schemeClr val="accent5">
        <a:shade val="90000"/>
      </a:schemeClr>
      <a:schemeClr val="accent5">
        <a:tint val="70000"/>
      </a:schemeClr>
    </dgm:fillClrLst>
    <dgm:linClrLst>
      <a:schemeClr val="accent5">
        <a:shade val="90000"/>
      </a:schemeClr>
      <a:schemeClr val="accent5">
        <a:tint val="70000"/>
      </a:schemeClr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5">
        <a:shade val="90000"/>
      </a:schemeClr>
      <a:schemeClr val="accent5">
        <a:tint val="70000"/>
      </a:schemeClr>
    </dgm:fillClrLst>
    <dgm:linClrLst>
      <a:schemeClr val="accent5">
        <a:shade val="90000"/>
      </a:schemeClr>
      <a:schemeClr val="accent5">
        <a:tint val="70000"/>
      </a:schemeClr>
    </dgm:linClrLst>
    <dgm:effectClrLst/>
    <dgm:txLinClrLst/>
    <dgm:txFillClrLst meth="repeat">
      <a:schemeClr val="lt1"/>
    </dgm:txFillClrLst>
    <dgm:txEffectClrLst/>
  </dgm:styleLbl>
  <dgm:styleLbl name="sibTrans1D1">
    <dgm:fillClrLst>
      <a:schemeClr val="accent5">
        <a:shade val="90000"/>
      </a:schemeClr>
      <a:schemeClr val="accent5">
        <a:tint val="70000"/>
      </a:schemeClr>
    </dgm:fillClrLst>
    <dgm:linClrLst>
      <a:schemeClr val="accent5">
        <a:shade val="90000"/>
      </a:schemeClr>
      <a:schemeClr val="accent5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5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5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>
        <a:tint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>
        <a:tint val="60000"/>
      </a:schemeClr>
    </dgm:fillClrLst>
    <dgm:linClrLst meth="repeat">
      <a:schemeClr val="accent5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5">
        <a:tint val="99000"/>
      </a:schemeClr>
    </dgm:fillClrLst>
    <dgm:linClrLst meth="repeat">
      <a:schemeClr val="accent5">
        <a:tint val="99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5">
        <a:tint val="80000"/>
      </a:schemeClr>
    </dgm:fillClrLst>
    <dgm:linClrLst meth="repeat">
      <a:schemeClr val="accent5">
        <a:tint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>
        <a:shade val="80000"/>
      </a:schemeClr>
      <a:schemeClr val="accent5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>
        <a:shade val="80000"/>
      </a:schemeClr>
      <a:schemeClr val="accent5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>
        <a:shade val="80000"/>
      </a:schemeClr>
      <a:schemeClr val="accent5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>
        <a:shade val="80000"/>
      </a:schemeClr>
      <a:schemeClr val="accent5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>
        <a:shade val="80000"/>
      </a:schemeClr>
      <a:schemeClr val="accent5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5">
        <a:alpha val="9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5">
        <a:alpha val="9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5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5">
        <a:tint val="99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5">
        <a:tint val="8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9.xml><?xml version="1.0" encoding="utf-8"?>
<dgm:colorsDef xmlns:dgm="http://schemas.openxmlformats.org/drawingml/2006/diagram" xmlns:a="http://schemas.openxmlformats.org/drawingml/2006/main" uniqueId="urn:microsoft.com/office/officeart/2005/8/colors/accent5_5">
  <dgm:title val=""/>
  <dgm:desc val=""/>
  <dgm:catLst>
    <dgm:cat type="accent5" pri="11500"/>
  </dgm:catLst>
  <dgm:styleLbl name="node0">
    <dgm:fillClrLst meth="cycle">
      <a:schemeClr val="accent5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>
        <a:alpha val="9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>
        <a:alpha val="90000"/>
      </a:schemeClr>
      <a:schemeClr val="accent5">
        <a:alpha val="5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/>
    <dgm:txEffectClrLst/>
  </dgm:styleLbl>
  <dgm:styleLbl name="lnNode1">
    <dgm:fillClrLst>
      <a:schemeClr val="accent5">
        <a:shade val="90000"/>
      </a:schemeClr>
      <a:schemeClr val="accent5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shade val="80000"/>
        <a:alpha val="50000"/>
      </a:schemeClr>
      <a:schemeClr val="accent5">
        <a:alpha val="2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  <a:alpha val="90000"/>
      </a:schemeClr>
      <a:schemeClr val="accent5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fg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bgSibTrans2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sibTrans1D1">
    <dgm:fillClrLst>
      <a:schemeClr val="accent5">
        <a:shade val="90000"/>
      </a:schemeClr>
      <a:schemeClr val="accent5">
        <a:tint val="50000"/>
      </a:schemeClr>
    </dgm:fillClrLst>
    <dgm:linClrLst>
      <a:schemeClr val="accent5">
        <a:shade val="90000"/>
      </a:schemeClr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5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>
        <a:alpha val="90000"/>
      </a:schemeClr>
      <a:schemeClr val="accent5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alpha val="90000"/>
        <a:tint val="40000"/>
      </a:schemeClr>
      <a:schemeClr val="accent5">
        <a:alpha val="5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5">
        <a:alpha val="9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5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7ECA59B9-F119-446F-8301-735BE2A4B90E}" type="doc">
      <dgm:prSet loTypeId="urn:microsoft.com/office/officeart/2005/8/layout/venn3" loCatId="relationship" qsTypeId="urn:microsoft.com/office/officeart/2005/8/quickstyle/simple2" qsCatId="simple" csTypeId="urn:microsoft.com/office/officeart/2005/8/colors/accent5_4" csCatId="accent5" phldr="1"/>
      <dgm:spPr/>
      <dgm:t>
        <a:bodyPr/>
        <a:lstStyle/>
        <a:p>
          <a:endParaRPr lang="ru-RU"/>
        </a:p>
      </dgm:t>
    </dgm:pt>
    <dgm:pt modelId="{D06174A7-B8A3-46B5-8E64-3629DCEB91AB}">
      <dgm:prSet phldrT="[Текст]" custT="1"/>
      <dgm:spPr/>
      <dgm:t>
        <a:bodyPr/>
        <a:lstStyle/>
        <a:p>
          <a:pPr algn="l"/>
          <a:r>
            <a:rPr lang="ru-RU" sz="900">
              <a:latin typeface="Times New Roman" pitchFamily="18" charset="0"/>
              <a:cs typeface="Times New Roman" pitchFamily="18" charset="0"/>
            </a:rPr>
            <a:t>Гражданс кое</a:t>
          </a:r>
        </a:p>
      </dgm:t>
    </dgm:pt>
    <dgm:pt modelId="{0995206B-1008-4159-95FB-7F6F1A639DE2}" type="parTrans" cxnId="{CFE72257-4098-4061-A764-155FF588D5EA}">
      <dgm:prSet/>
      <dgm:spPr/>
      <dgm:t>
        <a:bodyPr/>
        <a:lstStyle/>
        <a:p>
          <a:pPr algn="l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8879696E-0337-404D-AECE-95DFF0698859}" type="sibTrans" cxnId="{CFE72257-4098-4061-A764-155FF588D5EA}">
      <dgm:prSet/>
      <dgm:spPr/>
      <dgm:t>
        <a:bodyPr/>
        <a:lstStyle/>
        <a:p>
          <a:pPr algn="l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1D5FAB05-3734-490B-8709-6C494C3169D0}">
      <dgm:prSet phldrT="[Текст]" custT="1"/>
      <dgm:spPr/>
      <dgm:t>
        <a:bodyPr/>
        <a:lstStyle/>
        <a:p>
          <a:pPr algn="l"/>
          <a:r>
            <a:rPr lang="ru-RU" sz="900">
              <a:latin typeface="Times New Roman" pitchFamily="18" charset="0"/>
              <a:cs typeface="Times New Roman" pitchFamily="18" charset="0"/>
            </a:rPr>
            <a:t>Патрио тическое</a:t>
          </a:r>
        </a:p>
      </dgm:t>
    </dgm:pt>
    <dgm:pt modelId="{392F9E35-0B10-4201-A550-BB548ACB6079}" type="parTrans" cxnId="{1AD0B4D1-540C-408B-8E5D-760B751F6116}">
      <dgm:prSet/>
      <dgm:spPr/>
      <dgm:t>
        <a:bodyPr/>
        <a:lstStyle/>
        <a:p>
          <a:pPr algn="l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E804C74B-A32D-4FC5-9077-F68E27FEFA6C}" type="sibTrans" cxnId="{1AD0B4D1-540C-408B-8E5D-760B751F6116}">
      <dgm:prSet/>
      <dgm:spPr/>
      <dgm:t>
        <a:bodyPr/>
        <a:lstStyle/>
        <a:p>
          <a:pPr algn="l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EB2DCAC2-F99A-4F7A-AEEB-F37EBF19E9CA}">
      <dgm:prSet phldrT="[Текст]" custT="1"/>
      <dgm:spPr/>
      <dgm:t>
        <a:bodyPr/>
        <a:lstStyle/>
        <a:p>
          <a:pPr algn="l"/>
          <a:r>
            <a:rPr lang="ru-RU" sz="900">
              <a:latin typeface="Times New Roman" pitchFamily="18" charset="0"/>
              <a:cs typeface="Times New Roman" pitchFamily="18" charset="0"/>
            </a:rPr>
            <a:t>Духовно-нравственное</a:t>
          </a:r>
        </a:p>
      </dgm:t>
    </dgm:pt>
    <dgm:pt modelId="{5EEBCB52-B9F4-40E5-8DBF-6EA701ECE5DD}" type="parTrans" cxnId="{885FC8E8-1187-4379-B7E3-5DD9B0FECC53}">
      <dgm:prSet/>
      <dgm:spPr/>
      <dgm:t>
        <a:bodyPr/>
        <a:lstStyle/>
        <a:p>
          <a:pPr algn="l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81AD712B-3058-4D9F-8C17-C542423767AF}" type="sibTrans" cxnId="{885FC8E8-1187-4379-B7E3-5DD9B0FECC53}">
      <dgm:prSet/>
      <dgm:spPr/>
      <dgm:t>
        <a:bodyPr/>
        <a:lstStyle/>
        <a:p>
          <a:pPr algn="l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F7FF087B-75E8-487D-98CE-82F61CFDC0E8}">
      <dgm:prSet phldrT="[Текст]" custT="1"/>
      <dgm:spPr/>
      <dgm:t>
        <a:bodyPr/>
        <a:lstStyle/>
        <a:p>
          <a:pPr algn="l"/>
          <a:r>
            <a:rPr lang="ru-RU" sz="900">
              <a:latin typeface="Times New Roman" pitchFamily="18" charset="0"/>
              <a:cs typeface="Times New Roman" pitchFamily="18" charset="0"/>
            </a:rPr>
            <a:t>Эстетическое</a:t>
          </a:r>
        </a:p>
      </dgm:t>
    </dgm:pt>
    <dgm:pt modelId="{E295FD49-E33A-4FB4-9692-6017AA8A88F0}" type="parTrans" cxnId="{D8B50663-6E22-4DC5-AA69-C4D8D98EF5B3}">
      <dgm:prSet/>
      <dgm:spPr/>
      <dgm:t>
        <a:bodyPr/>
        <a:lstStyle/>
        <a:p>
          <a:pPr algn="l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17E5C24B-DCD3-4E36-8789-92C4E993D148}" type="sibTrans" cxnId="{D8B50663-6E22-4DC5-AA69-C4D8D98EF5B3}">
      <dgm:prSet/>
      <dgm:spPr/>
      <dgm:t>
        <a:bodyPr/>
        <a:lstStyle/>
        <a:p>
          <a:pPr algn="l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23CC08DA-A06C-4537-8327-64D7D0337308}" type="pres">
      <dgm:prSet presAssocID="{7ECA59B9-F119-446F-8301-735BE2A4B90E}" presName="Name0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055E611A-DC49-400F-AE43-AAFF84CE8359}" type="pres">
      <dgm:prSet presAssocID="{D06174A7-B8A3-46B5-8E64-3629DCEB91AB}" presName="Name5" presStyleLbl="vennNode1" presStyleIdx="0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0FB1A47-F52C-4A4F-A9B5-7296EA12F033}" type="pres">
      <dgm:prSet presAssocID="{8879696E-0337-404D-AECE-95DFF0698859}" presName="space" presStyleCnt="0"/>
      <dgm:spPr/>
      <dgm:t>
        <a:bodyPr/>
        <a:lstStyle/>
        <a:p>
          <a:endParaRPr lang="ru-RU"/>
        </a:p>
      </dgm:t>
    </dgm:pt>
    <dgm:pt modelId="{81DCA20B-8A4D-499F-9419-B09F0D8B9FAA}" type="pres">
      <dgm:prSet presAssocID="{1D5FAB05-3734-490B-8709-6C494C3169D0}" presName="Name5" presStyleLbl="vennNode1" presStyleIdx="1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00AD1D6-4231-45E1-ACCA-84649B800D8E}" type="pres">
      <dgm:prSet presAssocID="{E804C74B-A32D-4FC5-9077-F68E27FEFA6C}" presName="space" presStyleCnt="0"/>
      <dgm:spPr/>
      <dgm:t>
        <a:bodyPr/>
        <a:lstStyle/>
        <a:p>
          <a:endParaRPr lang="ru-RU"/>
        </a:p>
      </dgm:t>
    </dgm:pt>
    <dgm:pt modelId="{843F98EE-6162-41CA-B35E-E7D30626348B}" type="pres">
      <dgm:prSet presAssocID="{EB2DCAC2-F99A-4F7A-AEEB-F37EBF19E9CA}" presName="Name5" presStyleLbl="vennNode1" presStyleIdx="2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A0E6441-B09A-4B07-8C47-88B0468B538D}" type="pres">
      <dgm:prSet presAssocID="{81AD712B-3058-4D9F-8C17-C542423767AF}" presName="space" presStyleCnt="0"/>
      <dgm:spPr/>
      <dgm:t>
        <a:bodyPr/>
        <a:lstStyle/>
        <a:p>
          <a:endParaRPr lang="ru-RU"/>
        </a:p>
      </dgm:t>
    </dgm:pt>
    <dgm:pt modelId="{D8877933-B61F-4423-9413-C41A3002DCC8}" type="pres">
      <dgm:prSet presAssocID="{F7FF087B-75E8-487D-98CE-82F61CFDC0E8}" presName="Name5" presStyleLbl="vennNode1" presStyleIdx="3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1AD0B4D1-540C-408B-8E5D-760B751F6116}" srcId="{7ECA59B9-F119-446F-8301-735BE2A4B90E}" destId="{1D5FAB05-3734-490B-8709-6C494C3169D0}" srcOrd="1" destOrd="0" parTransId="{392F9E35-0B10-4201-A550-BB548ACB6079}" sibTransId="{E804C74B-A32D-4FC5-9077-F68E27FEFA6C}"/>
    <dgm:cxn modelId="{B61EC109-F20E-496D-BDA6-0973F4222507}" type="presOf" srcId="{7ECA59B9-F119-446F-8301-735BE2A4B90E}" destId="{23CC08DA-A06C-4537-8327-64D7D0337308}" srcOrd="0" destOrd="0" presId="urn:microsoft.com/office/officeart/2005/8/layout/venn3"/>
    <dgm:cxn modelId="{CFE72257-4098-4061-A764-155FF588D5EA}" srcId="{7ECA59B9-F119-446F-8301-735BE2A4B90E}" destId="{D06174A7-B8A3-46B5-8E64-3629DCEB91AB}" srcOrd="0" destOrd="0" parTransId="{0995206B-1008-4159-95FB-7F6F1A639DE2}" sibTransId="{8879696E-0337-404D-AECE-95DFF0698859}"/>
    <dgm:cxn modelId="{649BACA1-2AE7-4540-9EBA-0B4CF987BD84}" type="presOf" srcId="{D06174A7-B8A3-46B5-8E64-3629DCEB91AB}" destId="{055E611A-DC49-400F-AE43-AAFF84CE8359}" srcOrd="0" destOrd="0" presId="urn:microsoft.com/office/officeart/2005/8/layout/venn3"/>
    <dgm:cxn modelId="{32029066-B93D-4AB6-BFD7-66BD4AEE770C}" type="presOf" srcId="{1D5FAB05-3734-490B-8709-6C494C3169D0}" destId="{81DCA20B-8A4D-499F-9419-B09F0D8B9FAA}" srcOrd="0" destOrd="0" presId="urn:microsoft.com/office/officeart/2005/8/layout/venn3"/>
    <dgm:cxn modelId="{885FC8E8-1187-4379-B7E3-5DD9B0FECC53}" srcId="{7ECA59B9-F119-446F-8301-735BE2A4B90E}" destId="{EB2DCAC2-F99A-4F7A-AEEB-F37EBF19E9CA}" srcOrd="2" destOrd="0" parTransId="{5EEBCB52-B9F4-40E5-8DBF-6EA701ECE5DD}" sibTransId="{81AD712B-3058-4D9F-8C17-C542423767AF}"/>
    <dgm:cxn modelId="{D8B50663-6E22-4DC5-AA69-C4D8D98EF5B3}" srcId="{7ECA59B9-F119-446F-8301-735BE2A4B90E}" destId="{F7FF087B-75E8-487D-98CE-82F61CFDC0E8}" srcOrd="3" destOrd="0" parTransId="{E295FD49-E33A-4FB4-9692-6017AA8A88F0}" sibTransId="{17E5C24B-DCD3-4E36-8789-92C4E993D148}"/>
    <dgm:cxn modelId="{F95D446E-CCFF-4563-BA52-1179D8683430}" type="presOf" srcId="{EB2DCAC2-F99A-4F7A-AEEB-F37EBF19E9CA}" destId="{843F98EE-6162-41CA-B35E-E7D30626348B}" srcOrd="0" destOrd="0" presId="urn:microsoft.com/office/officeart/2005/8/layout/venn3"/>
    <dgm:cxn modelId="{35497FF6-4A07-4B21-B970-3265083640E2}" type="presOf" srcId="{F7FF087B-75E8-487D-98CE-82F61CFDC0E8}" destId="{D8877933-B61F-4423-9413-C41A3002DCC8}" srcOrd="0" destOrd="0" presId="urn:microsoft.com/office/officeart/2005/8/layout/venn3"/>
    <dgm:cxn modelId="{0B6A1F7A-3C70-4920-967A-6BCCB820320A}" type="presParOf" srcId="{23CC08DA-A06C-4537-8327-64D7D0337308}" destId="{055E611A-DC49-400F-AE43-AAFF84CE8359}" srcOrd="0" destOrd="0" presId="urn:microsoft.com/office/officeart/2005/8/layout/venn3"/>
    <dgm:cxn modelId="{04E68BE1-8088-4D40-A2DB-CE0C60471B3A}" type="presParOf" srcId="{23CC08DA-A06C-4537-8327-64D7D0337308}" destId="{A0FB1A47-F52C-4A4F-A9B5-7296EA12F033}" srcOrd="1" destOrd="0" presId="urn:microsoft.com/office/officeart/2005/8/layout/venn3"/>
    <dgm:cxn modelId="{105D4143-5A49-4554-B135-B32E02A024B7}" type="presParOf" srcId="{23CC08DA-A06C-4537-8327-64D7D0337308}" destId="{81DCA20B-8A4D-499F-9419-B09F0D8B9FAA}" srcOrd="2" destOrd="0" presId="urn:microsoft.com/office/officeart/2005/8/layout/venn3"/>
    <dgm:cxn modelId="{79E35544-19B9-4DE6-AB7F-D286CABA3A8A}" type="presParOf" srcId="{23CC08DA-A06C-4537-8327-64D7D0337308}" destId="{900AD1D6-4231-45E1-ACCA-84649B800D8E}" srcOrd="3" destOrd="0" presId="urn:microsoft.com/office/officeart/2005/8/layout/venn3"/>
    <dgm:cxn modelId="{8AAA0098-B0F3-4414-A838-9BD7F7FEBEA0}" type="presParOf" srcId="{23CC08DA-A06C-4537-8327-64D7D0337308}" destId="{843F98EE-6162-41CA-B35E-E7D30626348B}" srcOrd="4" destOrd="0" presId="urn:microsoft.com/office/officeart/2005/8/layout/venn3"/>
    <dgm:cxn modelId="{60A8325F-DF3C-4114-9999-53D6C7578EA6}" type="presParOf" srcId="{23CC08DA-A06C-4537-8327-64D7D0337308}" destId="{AA0E6441-B09A-4B07-8C47-88B0468B538D}" srcOrd="5" destOrd="0" presId="urn:microsoft.com/office/officeart/2005/8/layout/venn3"/>
    <dgm:cxn modelId="{1289C89B-5172-4960-A504-5E45B11D66D0}" type="presParOf" srcId="{23CC08DA-A06C-4537-8327-64D7D0337308}" destId="{D8877933-B61F-4423-9413-C41A3002DCC8}" srcOrd="6" destOrd="0" presId="urn:microsoft.com/office/officeart/2005/8/layout/venn3"/>
  </dgm:cxnLst>
  <dgm:bg/>
  <dgm:whole/>
  <dgm:extLst>
    <a:ext uri="http://schemas.microsoft.com/office/drawing/2008/diagram">
      <dsp:dataModelExt xmlns:dsp="http://schemas.microsoft.com/office/drawing/2008/diagram" relId="rId13" minVer="http://schemas.openxmlformats.org/drawingml/2006/diagram"/>
    </a:ext>
  </dgm:extLst>
</dgm:dataModel>
</file>

<file path=word/diagrams/data10.xml><?xml version="1.0" encoding="utf-8"?>
<dgm:dataModel xmlns:dgm="http://schemas.openxmlformats.org/drawingml/2006/diagram" xmlns:a="http://schemas.openxmlformats.org/drawingml/2006/main">
  <dgm:ptLst>
    <dgm:pt modelId="{A02246C0-8DF1-49E4-A44B-837D9A8A7439}" type="doc">
      <dgm:prSet loTypeId="urn:microsoft.com/office/officeart/2005/8/layout/vList5" loCatId="list" qsTypeId="urn:microsoft.com/office/officeart/2005/8/quickstyle/simple3" qsCatId="simple" csTypeId="urn:microsoft.com/office/officeart/2005/8/colors/accent5_5" csCatId="accent5" phldr="1"/>
      <dgm:spPr/>
      <dgm:t>
        <a:bodyPr/>
        <a:lstStyle/>
        <a:p>
          <a:endParaRPr lang="ru-RU"/>
        </a:p>
      </dgm:t>
    </dgm:pt>
    <dgm:pt modelId="{30C8B66C-56A8-47EC-A8C4-A4DB7F2AA3D7}">
      <dgm:prSet phldrT="[Текст]" custT="1"/>
      <dgm:spPr/>
      <dgm:t>
        <a:bodyPr/>
        <a:lstStyle/>
        <a:p>
          <a:r>
            <a:rPr lang="ru-RU" sz="1400" b="1">
              <a:latin typeface="Times New Roman" pitchFamily="18" charset="0"/>
              <a:cs typeface="Times New Roman" pitchFamily="18" charset="0"/>
            </a:rPr>
            <a:t>Социально-педагогическая</a:t>
          </a:r>
        </a:p>
        <a:p>
          <a:r>
            <a:rPr lang="ru-RU" sz="1400">
              <a:latin typeface="Times New Roman" pitchFamily="18" charset="0"/>
              <a:cs typeface="Times New Roman" pitchFamily="18" charset="0"/>
            </a:rPr>
            <a:t>125 чел</a:t>
          </a:r>
        </a:p>
      </dgm:t>
    </dgm:pt>
    <dgm:pt modelId="{3323CF0C-75BD-4379-8894-469050E75F7E}" type="parTrans" cxnId="{FB29478F-DC71-43A7-92FB-44D584223EBA}">
      <dgm:prSet/>
      <dgm:spPr/>
      <dgm:t>
        <a:bodyPr/>
        <a:lstStyle/>
        <a:p>
          <a:endParaRPr lang="ru-RU"/>
        </a:p>
      </dgm:t>
    </dgm:pt>
    <dgm:pt modelId="{AE44B721-170E-42B8-8C03-8AFF5237A2C3}" type="sibTrans" cxnId="{FB29478F-DC71-43A7-92FB-44D584223EBA}">
      <dgm:prSet/>
      <dgm:spPr/>
      <dgm:t>
        <a:bodyPr/>
        <a:lstStyle/>
        <a:p>
          <a:endParaRPr lang="ru-RU"/>
        </a:p>
      </dgm:t>
    </dgm:pt>
    <dgm:pt modelId="{FAAC0FB8-CFFA-4FEE-92D8-7440F694940D}">
      <dgm:prSet phldrT="[Текст]" custT="1"/>
      <dgm:spPr/>
      <dgm:t>
        <a:bodyPr/>
        <a:lstStyle/>
        <a:p>
          <a:endParaRPr lang="ru-RU" sz="700">
            <a:latin typeface="Times New Roman" pitchFamily="18" charset="0"/>
            <a:cs typeface="Times New Roman" pitchFamily="18" charset="0"/>
          </a:endParaRPr>
        </a:p>
      </dgm:t>
    </dgm:pt>
    <dgm:pt modelId="{BE2F2E79-9EC5-4664-866B-15348A5CB796}" type="parTrans" cxnId="{D8319554-D9DE-4A20-8F09-D611E07563C3}">
      <dgm:prSet/>
      <dgm:spPr/>
      <dgm:t>
        <a:bodyPr/>
        <a:lstStyle/>
        <a:p>
          <a:endParaRPr lang="ru-RU"/>
        </a:p>
      </dgm:t>
    </dgm:pt>
    <dgm:pt modelId="{B5AA35E0-43D6-4F1D-86AC-B30C1C4E4294}" type="sibTrans" cxnId="{D8319554-D9DE-4A20-8F09-D611E07563C3}">
      <dgm:prSet/>
      <dgm:spPr/>
      <dgm:t>
        <a:bodyPr/>
        <a:lstStyle/>
        <a:p>
          <a:endParaRPr lang="ru-RU"/>
        </a:p>
      </dgm:t>
    </dgm:pt>
    <dgm:pt modelId="{D18ACC45-5DF6-42B1-9BAD-ED31DB29ECC1}">
      <dgm:prSet phldrT="[Текст]" custT="1"/>
      <dgm:spPr/>
      <dgm:t>
        <a:bodyPr/>
        <a:lstStyle/>
        <a:p>
          <a:r>
            <a:rPr lang="ru-RU" sz="700">
              <a:latin typeface="Times New Roman" pitchFamily="18" charset="0"/>
              <a:cs typeface="Times New Roman" pitchFamily="18" charset="0"/>
            </a:rPr>
            <a:t>Юный инспектор движения-15</a:t>
          </a:r>
        </a:p>
      </dgm:t>
    </dgm:pt>
    <dgm:pt modelId="{28B85970-B4D0-489F-AF11-334E2AA04FD6}" type="parTrans" cxnId="{897FAF5A-801A-49B0-9AED-C77F72DA52AC}">
      <dgm:prSet/>
      <dgm:spPr/>
      <dgm:t>
        <a:bodyPr/>
        <a:lstStyle/>
        <a:p>
          <a:endParaRPr lang="ru-RU"/>
        </a:p>
      </dgm:t>
    </dgm:pt>
    <dgm:pt modelId="{B52317E3-6079-4F79-8824-0D3F6293D461}" type="sibTrans" cxnId="{897FAF5A-801A-49B0-9AED-C77F72DA52AC}">
      <dgm:prSet/>
      <dgm:spPr/>
      <dgm:t>
        <a:bodyPr/>
        <a:lstStyle/>
        <a:p>
          <a:endParaRPr lang="ru-RU"/>
        </a:p>
      </dgm:t>
    </dgm:pt>
    <dgm:pt modelId="{84EDC341-5207-4E71-A8FF-E998DEF84A4F}">
      <dgm:prSet phldrT="[Текст]" custT="1"/>
      <dgm:spPr/>
      <dgm:t>
        <a:bodyPr/>
        <a:lstStyle/>
        <a:p>
          <a:r>
            <a:rPr lang="ru-RU" sz="1400" b="1">
              <a:latin typeface="Times New Roman" pitchFamily="18" charset="0"/>
              <a:cs typeface="Times New Roman" pitchFamily="18" charset="0"/>
            </a:rPr>
            <a:t>Физкультурно-спортивная</a:t>
          </a:r>
        </a:p>
        <a:p>
          <a:r>
            <a:rPr lang="ru-RU" sz="1400">
              <a:latin typeface="Times New Roman" pitchFamily="18" charset="0"/>
              <a:cs typeface="Times New Roman" pitchFamily="18" charset="0"/>
            </a:rPr>
            <a:t>112 чел</a:t>
          </a:r>
        </a:p>
      </dgm:t>
    </dgm:pt>
    <dgm:pt modelId="{CCA842AA-0FBE-4C9D-83F4-A6FF8AE4843F}" type="parTrans" cxnId="{9CC22D48-C48E-4444-A58E-76E068AEC0BE}">
      <dgm:prSet/>
      <dgm:spPr/>
      <dgm:t>
        <a:bodyPr/>
        <a:lstStyle/>
        <a:p>
          <a:endParaRPr lang="ru-RU"/>
        </a:p>
      </dgm:t>
    </dgm:pt>
    <dgm:pt modelId="{D14A8522-5A29-4586-AEE5-7579D8309290}" type="sibTrans" cxnId="{9CC22D48-C48E-4444-A58E-76E068AEC0BE}">
      <dgm:prSet/>
      <dgm:spPr/>
      <dgm:t>
        <a:bodyPr/>
        <a:lstStyle/>
        <a:p>
          <a:endParaRPr lang="ru-RU"/>
        </a:p>
      </dgm:t>
    </dgm:pt>
    <dgm:pt modelId="{3981BFFA-9FA1-460E-BDED-8137A15DF20F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Волейбол-43</a:t>
          </a:r>
        </a:p>
      </dgm:t>
    </dgm:pt>
    <dgm:pt modelId="{504C67AC-410E-4B20-9F80-79D3D600A58E}" type="parTrans" cxnId="{AFBBDFAB-DAA3-43EC-981A-5B81FAE995EC}">
      <dgm:prSet/>
      <dgm:spPr/>
      <dgm:t>
        <a:bodyPr/>
        <a:lstStyle/>
        <a:p>
          <a:endParaRPr lang="ru-RU"/>
        </a:p>
      </dgm:t>
    </dgm:pt>
    <dgm:pt modelId="{554562E9-F36F-4CB9-931A-57F93DE0105C}" type="sibTrans" cxnId="{AFBBDFAB-DAA3-43EC-981A-5B81FAE995EC}">
      <dgm:prSet/>
      <dgm:spPr/>
      <dgm:t>
        <a:bodyPr/>
        <a:lstStyle/>
        <a:p>
          <a:endParaRPr lang="ru-RU"/>
        </a:p>
      </dgm:t>
    </dgm:pt>
    <dgm:pt modelId="{149ECAAC-5B6C-4AC8-A287-84D565EE21DA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Единоборства-29</a:t>
          </a:r>
        </a:p>
      </dgm:t>
    </dgm:pt>
    <dgm:pt modelId="{60B28F40-8B14-4AA4-A6D9-D19C37F00F54}" type="parTrans" cxnId="{7776F11F-1C12-42AD-B4CB-A029A97CB3CD}">
      <dgm:prSet/>
      <dgm:spPr/>
      <dgm:t>
        <a:bodyPr/>
        <a:lstStyle/>
        <a:p>
          <a:endParaRPr lang="ru-RU"/>
        </a:p>
      </dgm:t>
    </dgm:pt>
    <dgm:pt modelId="{3359131A-F5CF-456F-8479-3F2D153E9A49}" type="sibTrans" cxnId="{7776F11F-1C12-42AD-B4CB-A029A97CB3CD}">
      <dgm:prSet/>
      <dgm:spPr/>
      <dgm:t>
        <a:bodyPr/>
        <a:lstStyle/>
        <a:p>
          <a:endParaRPr lang="ru-RU"/>
        </a:p>
      </dgm:t>
    </dgm:pt>
    <dgm:pt modelId="{0020F885-9052-4CA7-8250-97AC8A40D3F1}">
      <dgm:prSet phldrT="[Текст]" custT="1"/>
      <dgm:spPr/>
      <dgm:t>
        <a:bodyPr/>
        <a:lstStyle/>
        <a:p>
          <a:r>
            <a:rPr lang="ru-RU" sz="1400" b="1">
              <a:latin typeface="Times New Roman" pitchFamily="18" charset="0"/>
              <a:cs typeface="Times New Roman" pitchFamily="18" charset="0"/>
            </a:rPr>
            <a:t>Художественная</a:t>
          </a:r>
        </a:p>
        <a:p>
          <a:r>
            <a:rPr lang="ru-RU" sz="1400">
              <a:latin typeface="Times New Roman" pitchFamily="18" charset="0"/>
              <a:cs typeface="Times New Roman" pitchFamily="18" charset="0"/>
            </a:rPr>
            <a:t>45 чел</a:t>
          </a:r>
        </a:p>
      </dgm:t>
    </dgm:pt>
    <dgm:pt modelId="{5FBFFA65-092F-4D70-B4B7-3208A122FF6B}" type="parTrans" cxnId="{43A04876-6565-4EBC-896C-A404237304C8}">
      <dgm:prSet/>
      <dgm:spPr/>
      <dgm:t>
        <a:bodyPr/>
        <a:lstStyle/>
        <a:p>
          <a:endParaRPr lang="ru-RU"/>
        </a:p>
      </dgm:t>
    </dgm:pt>
    <dgm:pt modelId="{544FCBC0-CD63-4E54-B5A4-F351F5512393}" type="sibTrans" cxnId="{43A04876-6565-4EBC-896C-A404237304C8}">
      <dgm:prSet/>
      <dgm:spPr/>
      <dgm:t>
        <a:bodyPr/>
        <a:lstStyle/>
        <a:p>
          <a:endParaRPr lang="ru-RU"/>
        </a:p>
      </dgm:t>
    </dgm:pt>
    <dgm:pt modelId="{3489FF82-AA61-4FB7-B49D-9EC0F0FD3985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Гармония-30</a:t>
          </a:r>
        </a:p>
      </dgm:t>
    </dgm:pt>
    <dgm:pt modelId="{AE9AC028-7E1F-4422-B9B2-7A69D67FBA9C}" type="parTrans" cxnId="{B7ACB16D-B0CC-4B31-832D-18DC367E74B8}">
      <dgm:prSet/>
      <dgm:spPr/>
      <dgm:t>
        <a:bodyPr/>
        <a:lstStyle/>
        <a:p>
          <a:endParaRPr lang="ru-RU"/>
        </a:p>
      </dgm:t>
    </dgm:pt>
    <dgm:pt modelId="{7AC0837D-4C41-4F58-9AF8-54028ACF607B}" type="sibTrans" cxnId="{B7ACB16D-B0CC-4B31-832D-18DC367E74B8}">
      <dgm:prSet/>
      <dgm:spPr/>
      <dgm:t>
        <a:bodyPr/>
        <a:lstStyle/>
        <a:p>
          <a:endParaRPr lang="ru-RU"/>
        </a:p>
      </dgm:t>
    </dgm:pt>
    <dgm:pt modelId="{5D89F199-0EE5-4BE8-A67E-F0A97899F747}">
      <dgm:prSet custT="1"/>
      <dgm:spPr/>
      <dgm:t>
        <a:bodyPr/>
        <a:lstStyle/>
        <a:p>
          <a:r>
            <a:rPr lang="ru-RU" sz="1400" b="1">
              <a:latin typeface="Times New Roman" pitchFamily="18" charset="0"/>
              <a:cs typeface="Times New Roman" pitchFamily="18" charset="0"/>
            </a:rPr>
            <a:t>Техническая</a:t>
          </a:r>
        </a:p>
        <a:p>
          <a:r>
            <a:rPr lang="ru-RU" sz="1400">
              <a:latin typeface="Times New Roman" pitchFamily="18" charset="0"/>
              <a:cs typeface="Times New Roman" pitchFamily="18" charset="0"/>
            </a:rPr>
            <a:t>30 чел</a:t>
          </a:r>
        </a:p>
      </dgm:t>
    </dgm:pt>
    <dgm:pt modelId="{09164A88-5896-444C-9CE7-533E57796DC0}" type="parTrans" cxnId="{34907A9D-0F58-4A28-AD33-DFDBA3334336}">
      <dgm:prSet/>
      <dgm:spPr/>
      <dgm:t>
        <a:bodyPr/>
        <a:lstStyle/>
        <a:p>
          <a:endParaRPr lang="ru-RU"/>
        </a:p>
      </dgm:t>
    </dgm:pt>
    <dgm:pt modelId="{B249F8BC-80B5-4892-B6DB-518DF44DFA32}" type="sibTrans" cxnId="{34907A9D-0F58-4A28-AD33-DFDBA3334336}">
      <dgm:prSet/>
      <dgm:spPr/>
      <dgm:t>
        <a:bodyPr/>
        <a:lstStyle/>
        <a:p>
          <a:endParaRPr lang="ru-RU"/>
        </a:p>
      </dgm:t>
    </dgm:pt>
    <dgm:pt modelId="{2D65F499-FCDF-4885-919C-4BB1364719E3}">
      <dgm:prSet phldrT="[Текст]" custT="1"/>
      <dgm:spPr/>
      <dgm:t>
        <a:bodyPr/>
        <a:lstStyle/>
        <a:p>
          <a:r>
            <a:rPr lang="ru-RU" sz="700">
              <a:latin typeface="Times New Roman" pitchFamily="18" charset="0"/>
              <a:cs typeface="Times New Roman" pitchFamily="18" charset="0"/>
            </a:rPr>
            <a:t>Юные друзья пограничников-90</a:t>
          </a:r>
        </a:p>
      </dgm:t>
    </dgm:pt>
    <dgm:pt modelId="{5F75B422-6316-49F8-A080-8192764410D4}" type="parTrans" cxnId="{9E8245F8-541E-44BD-A168-B5628EF0B015}">
      <dgm:prSet/>
      <dgm:spPr/>
      <dgm:t>
        <a:bodyPr/>
        <a:lstStyle/>
        <a:p>
          <a:endParaRPr lang="ru-RU"/>
        </a:p>
      </dgm:t>
    </dgm:pt>
    <dgm:pt modelId="{F927CA6A-C8D1-4A5F-809D-259B38C6A8E0}" type="sibTrans" cxnId="{9E8245F8-541E-44BD-A168-B5628EF0B015}">
      <dgm:prSet/>
      <dgm:spPr/>
      <dgm:t>
        <a:bodyPr/>
        <a:lstStyle/>
        <a:p>
          <a:endParaRPr lang="ru-RU"/>
        </a:p>
      </dgm:t>
    </dgm:pt>
    <dgm:pt modelId="{3C539887-67F3-4978-8FD7-7FCF48BA1988}">
      <dgm:prSet phldrT="[Текст]" custT="1"/>
      <dgm:spPr/>
      <dgm:t>
        <a:bodyPr/>
        <a:lstStyle/>
        <a:p>
          <a:r>
            <a:rPr lang="ru-RU" sz="700">
              <a:latin typeface="Times New Roman" pitchFamily="18" charset="0"/>
              <a:cs typeface="Times New Roman" pitchFamily="18" charset="0"/>
            </a:rPr>
            <a:t>Счастливый английский-20</a:t>
          </a:r>
        </a:p>
      </dgm:t>
    </dgm:pt>
    <dgm:pt modelId="{330038C9-C4F0-4290-B6F0-B7BAB6E0A516}" type="parTrans" cxnId="{5866C895-79BC-4A45-AB3F-63BF9F6AE1E5}">
      <dgm:prSet/>
      <dgm:spPr/>
      <dgm:t>
        <a:bodyPr/>
        <a:lstStyle/>
        <a:p>
          <a:endParaRPr lang="ru-RU"/>
        </a:p>
      </dgm:t>
    </dgm:pt>
    <dgm:pt modelId="{08E48A82-E49F-423B-AE5D-9BAEB1CC8363}" type="sibTrans" cxnId="{5866C895-79BC-4A45-AB3F-63BF9F6AE1E5}">
      <dgm:prSet/>
      <dgm:spPr/>
      <dgm:t>
        <a:bodyPr/>
        <a:lstStyle/>
        <a:p>
          <a:endParaRPr lang="ru-RU"/>
        </a:p>
      </dgm:t>
    </dgm:pt>
    <dgm:pt modelId="{0650CBFF-C8F8-46B1-BD8A-10D2C490CEBF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Баскетбол-40</a:t>
          </a:r>
        </a:p>
      </dgm:t>
    </dgm:pt>
    <dgm:pt modelId="{9AB2B059-BE95-4147-9F56-890D0D57CA40}" type="parTrans" cxnId="{8ECF75EC-9601-4323-9F7A-F2AB377C16EB}">
      <dgm:prSet/>
      <dgm:spPr/>
      <dgm:t>
        <a:bodyPr/>
        <a:lstStyle/>
        <a:p>
          <a:endParaRPr lang="ru-RU"/>
        </a:p>
      </dgm:t>
    </dgm:pt>
    <dgm:pt modelId="{1D85AEEA-91C7-42F9-B307-22643DB96716}" type="sibTrans" cxnId="{8ECF75EC-9601-4323-9F7A-F2AB377C16EB}">
      <dgm:prSet/>
      <dgm:spPr/>
      <dgm:t>
        <a:bodyPr/>
        <a:lstStyle/>
        <a:p>
          <a:endParaRPr lang="ru-RU"/>
        </a:p>
      </dgm:t>
    </dgm:pt>
    <dgm:pt modelId="{F1AF322A-49F9-485E-8F5A-2D988F42D1FA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Ритмика и танец- 15</a:t>
          </a:r>
        </a:p>
      </dgm:t>
    </dgm:pt>
    <dgm:pt modelId="{3A10269E-1F2D-479F-A6F3-4B62BA6E4A6E}" type="parTrans" cxnId="{DA73EF68-B75B-4B39-9DE6-46089B7B8ADC}">
      <dgm:prSet/>
      <dgm:spPr/>
      <dgm:t>
        <a:bodyPr/>
        <a:lstStyle/>
        <a:p>
          <a:endParaRPr lang="ru-RU"/>
        </a:p>
      </dgm:t>
    </dgm:pt>
    <dgm:pt modelId="{055B357B-2388-4AE4-917D-88209A276A0E}" type="sibTrans" cxnId="{DA73EF68-B75B-4B39-9DE6-46089B7B8ADC}">
      <dgm:prSet/>
      <dgm:spPr/>
      <dgm:t>
        <a:bodyPr/>
        <a:lstStyle/>
        <a:p>
          <a:endParaRPr lang="ru-RU"/>
        </a:p>
      </dgm:t>
    </dgm:pt>
    <dgm:pt modelId="{3F1CC0EC-1F13-40C7-9F87-BC7A478BD26A}">
      <dgm:prSet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Роботехника-30</a:t>
          </a:r>
        </a:p>
      </dgm:t>
    </dgm:pt>
    <dgm:pt modelId="{A26BBA38-2CBD-489F-ADA7-1D0252213F9C}" type="parTrans" cxnId="{5370614E-8ED3-463A-9C51-031F90F5E166}">
      <dgm:prSet/>
      <dgm:spPr/>
      <dgm:t>
        <a:bodyPr/>
        <a:lstStyle/>
        <a:p>
          <a:endParaRPr lang="ru-RU"/>
        </a:p>
      </dgm:t>
    </dgm:pt>
    <dgm:pt modelId="{2F5909A1-10BD-49E2-9842-6272999C0A6E}" type="sibTrans" cxnId="{5370614E-8ED3-463A-9C51-031F90F5E166}">
      <dgm:prSet/>
      <dgm:spPr/>
      <dgm:t>
        <a:bodyPr/>
        <a:lstStyle/>
        <a:p>
          <a:endParaRPr lang="ru-RU"/>
        </a:p>
      </dgm:t>
    </dgm:pt>
    <dgm:pt modelId="{08215B30-BB90-498F-B260-0655825F143E}">
      <dgm:prSet phldrT="[Текст]" custT="1"/>
      <dgm:spPr/>
      <dgm:t>
        <a:bodyPr/>
        <a:lstStyle/>
        <a:p>
          <a:r>
            <a:rPr lang="ru-RU" sz="700">
              <a:latin typeface="Times New Roman" pitchFamily="18" charset="0"/>
              <a:cs typeface="Times New Roman" pitchFamily="18" charset="0"/>
            </a:rPr>
            <a:t>Всего- 108 (социальный заказ)</a:t>
          </a:r>
        </a:p>
      </dgm:t>
    </dgm:pt>
    <dgm:pt modelId="{864DE45D-4173-4CE7-BE16-1AC9C4E17A0B}" type="parTrans" cxnId="{FA9BA43A-A8BA-4080-82F4-7302FD8987E8}">
      <dgm:prSet/>
      <dgm:spPr/>
      <dgm:t>
        <a:bodyPr/>
        <a:lstStyle/>
        <a:p>
          <a:endParaRPr lang="ru-RU"/>
        </a:p>
      </dgm:t>
    </dgm:pt>
    <dgm:pt modelId="{4A1C89A5-16E8-44F5-81C0-6783A286007E}" type="sibTrans" cxnId="{FA9BA43A-A8BA-4080-82F4-7302FD8987E8}">
      <dgm:prSet/>
      <dgm:spPr/>
      <dgm:t>
        <a:bodyPr/>
        <a:lstStyle/>
        <a:p>
          <a:endParaRPr lang="ru-RU"/>
        </a:p>
      </dgm:t>
    </dgm:pt>
    <dgm:pt modelId="{0A4B6D3E-6122-4F58-81AC-3D1C75E44570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Всего -72(социальный заказ) и 40 (по договору аренды)</a:t>
          </a:r>
        </a:p>
      </dgm:t>
    </dgm:pt>
    <dgm:pt modelId="{8FB4B953-575B-4554-A875-897B8A863511}" type="parTrans" cxnId="{7BE98358-2F9E-4F1E-87C1-D3BD2FC2A23F}">
      <dgm:prSet/>
      <dgm:spPr/>
      <dgm:t>
        <a:bodyPr/>
        <a:lstStyle/>
        <a:p>
          <a:endParaRPr lang="ru-RU"/>
        </a:p>
      </dgm:t>
    </dgm:pt>
    <dgm:pt modelId="{FE481763-2153-4527-8E45-7BFD0147E511}" type="sibTrans" cxnId="{7BE98358-2F9E-4F1E-87C1-D3BD2FC2A23F}">
      <dgm:prSet/>
      <dgm:spPr/>
      <dgm:t>
        <a:bodyPr/>
        <a:lstStyle/>
        <a:p>
          <a:endParaRPr lang="ru-RU"/>
        </a:p>
      </dgm:t>
    </dgm:pt>
    <dgm:pt modelId="{A439C585-EA8A-47C7-ABAC-616DD98B2B56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Всего -45 (социальный заказ)</a:t>
          </a:r>
        </a:p>
      </dgm:t>
    </dgm:pt>
    <dgm:pt modelId="{4F7F4727-3D17-4E87-AFD7-7A891D4FD4BB}" type="parTrans" cxnId="{8B7B0507-FEF1-4318-810E-77CA09BCFE6F}">
      <dgm:prSet/>
      <dgm:spPr/>
      <dgm:t>
        <a:bodyPr/>
        <a:lstStyle/>
        <a:p>
          <a:endParaRPr lang="ru-RU"/>
        </a:p>
      </dgm:t>
    </dgm:pt>
    <dgm:pt modelId="{8836CADA-3540-4F47-85D4-F10D6BC2C061}" type="sibTrans" cxnId="{8B7B0507-FEF1-4318-810E-77CA09BCFE6F}">
      <dgm:prSet/>
      <dgm:spPr/>
      <dgm:t>
        <a:bodyPr/>
        <a:lstStyle/>
        <a:p>
          <a:endParaRPr lang="ru-RU"/>
        </a:p>
      </dgm:t>
    </dgm:pt>
    <dgm:pt modelId="{47E50838-732F-4FF7-B72B-EF59E7335CE1}" type="pres">
      <dgm:prSet presAssocID="{A02246C0-8DF1-49E4-A44B-837D9A8A7439}" presName="Name0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D42EA90F-93B6-4C51-A6C7-964A8ECC6FF5}" type="pres">
      <dgm:prSet presAssocID="{30C8B66C-56A8-47EC-A8C4-A4DB7F2AA3D7}" presName="linNode" presStyleCnt="0"/>
      <dgm:spPr/>
      <dgm:t>
        <a:bodyPr/>
        <a:lstStyle/>
        <a:p>
          <a:endParaRPr lang="ru-RU"/>
        </a:p>
      </dgm:t>
    </dgm:pt>
    <dgm:pt modelId="{CA876BDF-A6ED-4BA5-AE83-52D871F26CEA}" type="pres">
      <dgm:prSet presAssocID="{30C8B66C-56A8-47EC-A8C4-A4DB7F2AA3D7}" presName="parentText" presStyleLbl="node1" presStyleIdx="0" presStyleCnt="4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E6CA628-480D-4737-8F6F-E4379DA87E31}" type="pres">
      <dgm:prSet presAssocID="{30C8B66C-56A8-47EC-A8C4-A4DB7F2AA3D7}" presName="descendantText" presStyleLbl="alignAccFollowNode1" presStyleIdx="0" presStyleCnt="4" custScaleY="14214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831A9E5-8C9D-4594-BA66-48D8C8C97229}" type="pres">
      <dgm:prSet presAssocID="{AE44B721-170E-42B8-8C03-8AFF5237A2C3}" presName="sp" presStyleCnt="0"/>
      <dgm:spPr/>
      <dgm:t>
        <a:bodyPr/>
        <a:lstStyle/>
        <a:p>
          <a:endParaRPr lang="ru-RU"/>
        </a:p>
      </dgm:t>
    </dgm:pt>
    <dgm:pt modelId="{CBE848AC-2F8B-4BA3-9B07-A81E2BED0B7C}" type="pres">
      <dgm:prSet presAssocID="{84EDC341-5207-4E71-A8FF-E998DEF84A4F}" presName="linNode" presStyleCnt="0"/>
      <dgm:spPr/>
      <dgm:t>
        <a:bodyPr/>
        <a:lstStyle/>
        <a:p>
          <a:endParaRPr lang="ru-RU"/>
        </a:p>
      </dgm:t>
    </dgm:pt>
    <dgm:pt modelId="{BA0F89D9-F924-472E-8012-65920628E8D6}" type="pres">
      <dgm:prSet presAssocID="{84EDC341-5207-4E71-A8FF-E998DEF84A4F}" presName="parentText" presStyleLbl="node1" presStyleIdx="1" presStyleCnt="4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4485463-44B5-4075-96F6-9378432C38BF}" type="pres">
      <dgm:prSet presAssocID="{84EDC341-5207-4E71-A8FF-E998DEF84A4F}" presName="descendantText" presStyleLbl="alignAccFollowNode1" presStyleIdx="1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1048C9A-E557-4648-82B4-70399C38340B}" type="pres">
      <dgm:prSet presAssocID="{D14A8522-5A29-4586-AEE5-7579D8309290}" presName="sp" presStyleCnt="0"/>
      <dgm:spPr/>
      <dgm:t>
        <a:bodyPr/>
        <a:lstStyle/>
        <a:p>
          <a:endParaRPr lang="ru-RU"/>
        </a:p>
      </dgm:t>
    </dgm:pt>
    <dgm:pt modelId="{9AC69D94-9B94-4CE1-9A41-8CEF3BC0DF01}" type="pres">
      <dgm:prSet presAssocID="{0020F885-9052-4CA7-8250-97AC8A40D3F1}" presName="linNode" presStyleCnt="0"/>
      <dgm:spPr/>
      <dgm:t>
        <a:bodyPr/>
        <a:lstStyle/>
        <a:p>
          <a:endParaRPr lang="ru-RU"/>
        </a:p>
      </dgm:t>
    </dgm:pt>
    <dgm:pt modelId="{B045BD36-AEF0-4594-A84B-C859CD487F6E}" type="pres">
      <dgm:prSet presAssocID="{0020F885-9052-4CA7-8250-97AC8A40D3F1}" presName="parentText" presStyleLbl="node1" presStyleIdx="2" presStyleCnt="4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11002BD-ACF3-45DE-A144-4BD6C491C6E8}" type="pres">
      <dgm:prSet presAssocID="{0020F885-9052-4CA7-8250-97AC8A40D3F1}" presName="descendantText" presStyleLbl="alignAccFollowNode1" presStyleIdx="2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FC03E43-AF5C-45FD-BA1D-B16C39939D4D}" type="pres">
      <dgm:prSet presAssocID="{544FCBC0-CD63-4E54-B5A4-F351F5512393}" presName="sp" presStyleCnt="0"/>
      <dgm:spPr/>
      <dgm:t>
        <a:bodyPr/>
        <a:lstStyle/>
        <a:p>
          <a:endParaRPr lang="ru-RU"/>
        </a:p>
      </dgm:t>
    </dgm:pt>
    <dgm:pt modelId="{9DF906C0-7345-4A05-8E70-29BD48D700DC}" type="pres">
      <dgm:prSet presAssocID="{5D89F199-0EE5-4BE8-A67E-F0A97899F747}" presName="linNode" presStyleCnt="0"/>
      <dgm:spPr/>
      <dgm:t>
        <a:bodyPr/>
        <a:lstStyle/>
        <a:p>
          <a:endParaRPr lang="ru-RU"/>
        </a:p>
      </dgm:t>
    </dgm:pt>
    <dgm:pt modelId="{3DE49647-1CB5-4895-BD45-9F382A65CC7F}" type="pres">
      <dgm:prSet presAssocID="{5D89F199-0EE5-4BE8-A67E-F0A97899F747}" presName="parentText" presStyleLbl="node1" presStyleIdx="3" presStyleCnt="4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5B5E054-FD53-46A9-9C12-0B67C80128EF}" type="pres">
      <dgm:prSet presAssocID="{5D89F199-0EE5-4BE8-A67E-F0A97899F747}" presName="descendantText" presStyleLbl="alignAccFollowNode1" presStyleIdx="3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8245E8AA-3109-4BC7-A8D2-A5E2CFD7CD28}" type="presOf" srcId="{A02246C0-8DF1-49E4-A44B-837D9A8A7439}" destId="{47E50838-732F-4FF7-B72B-EF59E7335CE1}" srcOrd="0" destOrd="0" presId="urn:microsoft.com/office/officeart/2005/8/layout/vList5"/>
    <dgm:cxn modelId="{328E3626-A263-4CF9-BF42-90001AF72252}" type="presOf" srcId="{5D89F199-0EE5-4BE8-A67E-F0A97899F747}" destId="{3DE49647-1CB5-4895-BD45-9F382A65CC7F}" srcOrd="0" destOrd="0" presId="urn:microsoft.com/office/officeart/2005/8/layout/vList5"/>
    <dgm:cxn modelId="{1C1E0DDD-CCE1-431A-B9D0-3912B86AA10B}" type="presOf" srcId="{0020F885-9052-4CA7-8250-97AC8A40D3F1}" destId="{B045BD36-AEF0-4594-A84B-C859CD487F6E}" srcOrd="0" destOrd="0" presId="urn:microsoft.com/office/officeart/2005/8/layout/vList5"/>
    <dgm:cxn modelId="{E4EEFDFF-AB3F-46B4-A35D-828A4EADE600}" type="presOf" srcId="{30C8B66C-56A8-47EC-A8C4-A4DB7F2AA3D7}" destId="{CA876BDF-A6ED-4BA5-AE83-52D871F26CEA}" srcOrd="0" destOrd="0" presId="urn:microsoft.com/office/officeart/2005/8/layout/vList5"/>
    <dgm:cxn modelId="{DA73EF68-B75B-4B39-9DE6-46089B7B8ADC}" srcId="{0020F885-9052-4CA7-8250-97AC8A40D3F1}" destId="{F1AF322A-49F9-485E-8F5A-2D988F42D1FA}" srcOrd="1" destOrd="0" parTransId="{3A10269E-1F2D-479F-A6F3-4B62BA6E4A6E}" sibTransId="{055B357B-2388-4AE4-917D-88209A276A0E}"/>
    <dgm:cxn modelId="{42285626-EBE2-4CAF-8E0D-B94E3C1F9CB6}" type="presOf" srcId="{84EDC341-5207-4E71-A8FF-E998DEF84A4F}" destId="{BA0F89D9-F924-472E-8012-65920628E8D6}" srcOrd="0" destOrd="0" presId="urn:microsoft.com/office/officeart/2005/8/layout/vList5"/>
    <dgm:cxn modelId="{EE3D0367-CA02-4444-BE6F-8CB19767010F}" type="presOf" srcId="{0650CBFF-C8F8-46B1-BD8A-10D2C490CEBF}" destId="{24485463-44B5-4075-96F6-9378432C38BF}" srcOrd="0" destOrd="2" presId="urn:microsoft.com/office/officeart/2005/8/layout/vList5"/>
    <dgm:cxn modelId="{AFBBDFAB-DAA3-43EC-981A-5B81FAE995EC}" srcId="{84EDC341-5207-4E71-A8FF-E998DEF84A4F}" destId="{3981BFFA-9FA1-460E-BDED-8137A15DF20F}" srcOrd="0" destOrd="0" parTransId="{504C67AC-410E-4B20-9F80-79D3D600A58E}" sibTransId="{554562E9-F36F-4CB9-931A-57F93DE0105C}"/>
    <dgm:cxn modelId="{966F6899-0E43-4F81-A911-54C51AB1D5E2}" type="presOf" srcId="{2D65F499-FCDF-4885-919C-4BB1364719E3}" destId="{8E6CA628-480D-4737-8F6F-E4379DA87E31}" srcOrd="0" destOrd="2" presId="urn:microsoft.com/office/officeart/2005/8/layout/vList5"/>
    <dgm:cxn modelId="{5370614E-8ED3-463A-9C51-031F90F5E166}" srcId="{5D89F199-0EE5-4BE8-A67E-F0A97899F747}" destId="{3F1CC0EC-1F13-40C7-9F87-BC7A478BD26A}" srcOrd="0" destOrd="0" parTransId="{A26BBA38-2CBD-489F-ADA7-1D0252213F9C}" sibTransId="{2F5909A1-10BD-49E2-9842-6272999C0A6E}"/>
    <dgm:cxn modelId="{859BD439-FDBC-47F3-B078-772161438259}" type="presOf" srcId="{3981BFFA-9FA1-460E-BDED-8137A15DF20F}" destId="{24485463-44B5-4075-96F6-9378432C38BF}" srcOrd="0" destOrd="0" presId="urn:microsoft.com/office/officeart/2005/8/layout/vList5"/>
    <dgm:cxn modelId="{5866C895-79BC-4A45-AB3F-63BF9F6AE1E5}" srcId="{30C8B66C-56A8-47EC-A8C4-A4DB7F2AA3D7}" destId="{3C539887-67F3-4978-8FD7-7FCF48BA1988}" srcOrd="3" destOrd="0" parTransId="{330038C9-C4F0-4290-B6F0-B7BAB6E0A516}" sibTransId="{08E48A82-E49F-423B-AE5D-9BAEB1CC8363}"/>
    <dgm:cxn modelId="{B7ACB16D-B0CC-4B31-832D-18DC367E74B8}" srcId="{0020F885-9052-4CA7-8250-97AC8A40D3F1}" destId="{3489FF82-AA61-4FB7-B49D-9EC0F0FD3985}" srcOrd="0" destOrd="0" parTransId="{AE9AC028-7E1F-4422-B9B2-7A69D67FBA9C}" sibTransId="{7AC0837D-4C41-4F58-9AF8-54028ACF607B}"/>
    <dgm:cxn modelId="{10FBFD2C-8A44-40C8-A970-2F8E8361A9EE}" type="presOf" srcId="{F1AF322A-49F9-485E-8F5A-2D988F42D1FA}" destId="{B11002BD-ACF3-45DE-A144-4BD6C491C6E8}" srcOrd="0" destOrd="1" presId="urn:microsoft.com/office/officeart/2005/8/layout/vList5"/>
    <dgm:cxn modelId="{897FAF5A-801A-49B0-9AED-C77F72DA52AC}" srcId="{30C8B66C-56A8-47EC-A8C4-A4DB7F2AA3D7}" destId="{D18ACC45-5DF6-42B1-9BAD-ED31DB29ECC1}" srcOrd="1" destOrd="0" parTransId="{28B85970-B4D0-489F-AF11-334E2AA04FD6}" sibTransId="{B52317E3-6079-4F79-8824-0D3F6293D461}"/>
    <dgm:cxn modelId="{53DE81E8-2ECD-4D6C-B8F6-08B3F4B8E6FE}" type="presOf" srcId="{A439C585-EA8A-47C7-ABAC-616DD98B2B56}" destId="{B11002BD-ACF3-45DE-A144-4BD6C491C6E8}" srcOrd="0" destOrd="2" presId="urn:microsoft.com/office/officeart/2005/8/layout/vList5"/>
    <dgm:cxn modelId="{7776F11F-1C12-42AD-B4CB-A029A97CB3CD}" srcId="{84EDC341-5207-4E71-A8FF-E998DEF84A4F}" destId="{149ECAAC-5B6C-4AC8-A287-84D565EE21DA}" srcOrd="1" destOrd="0" parTransId="{60B28F40-8B14-4AA4-A6D9-D19C37F00F54}" sibTransId="{3359131A-F5CF-456F-8479-3F2D153E9A49}"/>
    <dgm:cxn modelId="{BBA3F719-0D4E-424A-AA15-912DC9B22BE3}" type="presOf" srcId="{3F1CC0EC-1F13-40C7-9F87-BC7A478BD26A}" destId="{A5B5E054-FD53-46A9-9C12-0B67C80128EF}" srcOrd="0" destOrd="0" presId="urn:microsoft.com/office/officeart/2005/8/layout/vList5"/>
    <dgm:cxn modelId="{6C36B7A4-F3AE-49CB-8A42-493074283123}" type="presOf" srcId="{FAAC0FB8-CFFA-4FEE-92D8-7440F694940D}" destId="{8E6CA628-480D-4737-8F6F-E4379DA87E31}" srcOrd="0" destOrd="0" presId="urn:microsoft.com/office/officeart/2005/8/layout/vList5"/>
    <dgm:cxn modelId="{34907A9D-0F58-4A28-AD33-DFDBA3334336}" srcId="{A02246C0-8DF1-49E4-A44B-837D9A8A7439}" destId="{5D89F199-0EE5-4BE8-A67E-F0A97899F747}" srcOrd="3" destOrd="0" parTransId="{09164A88-5896-444C-9CE7-533E57796DC0}" sibTransId="{B249F8BC-80B5-4892-B6DB-518DF44DFA32}"/>
    <dgm:cxn modelId="{46A22A11-9BEA-4981-BC28-A0E37FE99FB8}" type="presOf" srcId="{0A4B6D3E-6122-4F58-81AC-3D1C75E44570}" destId="{24485463-44B5-4075-96F6-9378432C38BF}" srcOrd="0" destOrd="3" presId="urn:microsoft.com/office/officeart/2005/8/layout/vList5"/>
    <dgm:cxn modelId="{B162BB7E-4518-441D-A7AE-1BCC8140DC67}" type="presOf" srcId="{3C539887-67F3-4978-8FD7-7FCF48BA1988}" destId="{8E6CA628-480D-4737-8F6F-E4379DA87E31}" srcOrd="0" destOrd="3" presId="urn:microsoft.com/office/officeart/2005/8/layout/vList5"/>
    <dgm:cxn modelId="{55289DB5-CEA9-4768-937C-2475D97474DE}" type="presOf" srcId="{3489FF82-AA61-4FB7-B49D-9EC0F0FD3985}" destId="{B11002BD-ACF3-45DE-A144-4BD6C491C6E8}" srcOrd="0" destOrd="0" presId="urn:microsoft.com/office/officeart/2005/8/layout/vList5"/>
    <dgm:cxn modelId="{43A04876-6565-4EBC-896C-A404237304C8}" srcId="{A02246C0-8DF1-49E4-A44B-837D9A8A7439}" destId="{0020F885-9052-4CA7-8250-97AC8A40D3F1}" srcOrd="2" destOrd="0" parTransId="{5FBFFA65-092F-4D70-B4B7-3208A122FF6B}" sibTransId="{544FCBC0-CD63-4E54-B5A4-F351F5512393}"/>
    <dgm:cxn modelId="{FB29478F-DC71-43A7-92FB-44D584223EBA}" srcId="{A02246C0-8DF1-49E4-A44B-837D9A8A7439}" destId="{30C8B66C-56A8-47EC-A8C4-A4DB7F2AA3D7}" srcOrd="0" destOrd="0" parTransId="{3323CF0C-75BD-4379-8894-469050E75F7E}" sibTransId="{AE44B721-170E-42B8-8C03-8AFF5237A2C3}"/>
    <dgm:cxn modelId="{E97BFB11-2605-4E46-8FE4-F693C4DD596F}" type="presOf" srcId="{08215B30-BB90-498F-B260-0655825F143E}" destId="{8E6CA628-480D-4737-8F6F-E4379DA87E31}" srcOrd="0" destOrd="4" presId="urn:microsoft.com/office/officeart/2005/8/layout/vList5"/>
    <dgm:cxn modelId="{16B08B9D-5FB0-41F4-A609-2E680F1091E7}" type="presOf" srcId="{D18ACC45-5DF6-42B1-9BAD-ED31DB29ECC1}" destId="{8E6CA628-480D-4737-8F6F-E4379DA87E31}" srcOrd="0" destOrd="1" presId="urn:microsoft.com/office/officeart/2005/8/layout/vList5"/>
    <dgm:cxn modelId="{9E8245F8-541E-44BD-A168-B5628EF0B015}" srcId="{30C8B66C-56A8-47EC-A8C4-A4DB7F2AA3D7}" destId="{2D65F499-FCDF-4885-919C-4BB1364719E3}" srcOrd="2" destOrd="0" parTransId="{5F75B422-6316-49F8-A080-8192764410D4}" sibTransId="{F927CA6A-C8D1-4A5F-809D-259B38C6A8E0}"/>
    <dgm:cxn modelId="{8B7B0507-FEF1-4318-810E-77CA09BCFE6F}" srcId="{0020F885-9052-4CA7-8250-97AC8A40D3F1}" destId="{A439C585-EA8A-47C7-ABAC-616DD98B2B56}" srcOrd="2" destOrd="0" parTransId="{4F7F4727-3D17-4E87-AFD7-7A891D4FD4BB}" sibTransId="{8836CADA-3540-4F47-85D4-F10D6BC2C061}"/>
    <dgm:cxn modelId="{9CC22D48-C48E-4444-A58E-76E068AEC0BE}" srcId="{A02246C0-8DF1-49E4-A44B-837D9A8A7439}" destId="{84EDC341-5207-4E71-A8FF-E998DEF84A4F}" srcOrd="1" destOrd="0" parTransId="{CCA842AA-0FBE-4C9D-83F4-A6FF8AE4843F}" sibTransId="{D14A8522-5A29-4586-AEE5-7579D8309290}"/>
    <dgm:cxn modelId="{7BE98358-2F9E-4F1E-87C1-D3BD2FC2A23F}" srcId="{84EDC341-5207-4E71-A8FF-E998DEF84A4F}" destId="{0A4B6D3E-6122-4F58-81AC-3D1C75E44570}" srcOrd="3" destOrd="0" parTransId="{8FB4B953-575B-4554-A875-897B8A863511}" sibTransId="{FE481763-2153-4527-8E45-7BFD0147E511}"/>
    <dgm:cxn modelId="{FA9BA43A-A8BA-4080-82F4-7302FD8987E8}" srcId="{30C8B66C-56A8-47EC-A8C4-A4DB7F2AA3D7}" destId="{08215B30-BB90-498F-B260-0655825F143E}" srcOrd="4" destOrd="0" parTransId="{864DE45D-4173-4CE7-BE16-1AC9C4E17A0B}" sibTransId="{4A1C89A5-16E8-44F5-81C0-6783A286007E}"/>
    <dgm:cxn modelId="{8ECF75EC-9601-4323-9F7A-F2AB377C16EB}" srcId="{84EDC341-5207-4E71-A8FF-E998DEF84A4F}" destId="{0650CBFF-C8F8-46B1-BD8A-10D2C490CEBF}" srcOrd="2" destOrd="0" parTransId="{9AB2B059-BE95-4147-9F56-890D0D57CA40}" sibTransId="{1D85AEEA-91C7-42F9-B307-22643DB96716}"/>
    <dgm:cxn modelId="{D8319554-D9DE-4A20-8F09-D611E07563C3}" srcId="{30C8B66C-56A8-47EC-A8C4-A4DB7F2AA3D7}" destId="{FAAC0FB8-CFFA-4FEE-92D8-7440F694940D}" srcOrd="0" destOrd="0" parTransId="{BE2F2E79-9EC5-4664-866B-15348A5CB796}" sibTransId="{B5AA35E0-43D6-4F1D-86AC-B30C1C4E4294}"/>
    <dgm:cxn modelId="{0D68EF0D-7FAD-4AF7-8D12-437E9F9E01E0}" type="presOf" srcId="{149ECAAC-5B6C-4AC8-A287-84D565EE21DA}" destId="{24485463-44B5-4075-96F6-9378432C38BF}" srcOrd="0" destOrd="1" presId="urn:microsoft.com/office/officeart/2005/8/layout/vList5"/>
    <dgm:cxn modelId="{89F9DFEF-C8E3-46D5-87CA-18B0A6E3666B}" type="presParOf" srcId="{47E50838-732F-4FF7-B72B-EF59E7335CE1}" destId="{D42EA90F-93B6-4C51-A6C7-964A8ECC6FF5}" srcOrd="0" destOrd="0" presId="urn:microsoft.com/office/officeart/2005/8/layout/vList5"/>
    <dgm:cxn modelId="{66BA961D-5FD0-4D62-82F7-0B8F16C84752}" type="presParOf" srcId="{D42EA90F-93B6-4C51-A6C7-964A8ECC6FF5}" destId="{CA876BDF-A6ED-4BA5-AE83-52D871F26CEA}" srcOrd="0" destOrd="0" presId="urn:microsoft.com/office/officeart/2005/8/layout/vList5"/>
    <dgm:cxn modelId="{260D87C6-5F9C-4C57-AE66-2459EE7DC5B8}" type="presParOf" srcId="{D42EA90F-93B6-4C51-A6C7-964A8ECC6FF5}" destId="{8E6CA628-480D-4737-8F6F-E4379DA87E31}" srcOrd="1" destOrd="0" presId="urn:microsoft.com/office/officeart/2005/8/layout/vList5"/>
    <dgm:cxn modelId="{280A6D3A-342E-4101-AB58-1CCF1F1DBF81}" type="presParOf" srcId="{47E50838-732F-4FF7-B72B-EF59E7335CE1}" destId="{A831A9E5-8C9D-4594-BA66-48D8C8C97229}" srcOrd="1" destOrd="0" presId="urn:microsoft.com/office/officeart/2005/8/layout/vList5"/>
    <dgm:cxn modelId="{AF9E4E15-A652-4E3F-B403-8EB7A1B52E52}" type="presParOf" srcId="{47E50838-732F-4FF7-B72B-EF59E7335CE1}" destId="{CBE848AC-2F8B-4BA3-9B07-A81E2BED0B7C}" srcOrd="2" destOrd="0" presId="urn:microsoft.com/office/officeart/2005/8/layout/vList5"/>
    <dgm:cxn modelId="{0BE34CF8-2574-4B00-A7CF-3E620C535772}" type="presParOf" srcId="{CBE848AC-2F8B-4BA3-9B07-A81E2BED0B7C}" destId="{BA0F89D9-F924-472E-8012-65920628E8D6}" srcOrd="0" destOrd="0" presId="urn:microsoft.com/office/officeart/2005/8/layout/vList5"/>
    <dgm:cxn modelId="{5BF6DEE6-2340-4808-9DB3-3F164B5F8F2D}" type="presParOf" srcId="{CBE848AC-2F8B-4BA3-9B07-A81E2BED0B7C}" destId="{24485463-44B5-4075-96F6-9378432C38BF}" srcOrd="1" destOrd="0" presId="urn:microsoft.com/office/officeart/2005/8/layout/vList5"/>
    <dgm:cxn modelId="{1D58CAF2-A14E-49B5-966A-3A200EA6A670}" type="presParOf" srcId="{47E50838-732F-4FF7-B72B-EF59E7335CE1}" destId="{91048C9A-E557-4648-82B4-70399C38340B}" srcOrd="3" destOrd="0" presId="urn:microsoft.com/office/officeart/2005/8/layout/vList5"/>
    <dgm:cxn modelId="{BEB43792-B8E1-4C67-85BF-BA31714D4D36}" type="presParOf" srcId="{47E50838-732F-4FF7-B72B-EF59E7335CE1}" destId="{9AC69D94-9B94-4CE1-9A41-8CEF3BC0DF01}" srcOrd="4" destOrd="0" presId="urn:microsoft.com/office/officeart/2005/8/layout/vList5"/>
    <dgm:cxn modelId="{F298BEFF-5A76-4009-88DF-88FEDE78848A}" type="presParOf" srcId="{9AC69D94-9B94-4CE1-9A41-8CEF3BC0DF01}" destId="{B045BD36-AEF0-4594-A84B-C859CD487F6E}" srcOrd="0" destOrd="0" presId="urn:microsoft.com/office/officeart/2005/8/layout/vList5"/>
    <dgm:cxn modelId="{14C516A6-EC19-4DEB-A717-D523652C840E}" type="presParOf" srcId="{9AC69D94-9B94-4CE1-9A41-8CEF3BC0DF01}" destId="{B11002BD-ACF3-45DE-A144-4BD6C491C6E8}" srcOrd="1" destOrd="0" presId="urn:microsoft.com/office/officeart/2005/8/layout/vList5"/>
    <dgm:cxn modelId="{E6F2CE5A-3562-478F-B3FD-4A6C026D3DCC}" type="presParOf" srcId="{47E50838-732F-4FF7-B72B-EF59E7335CE1}" destId="{1FC03E43-AF5C-45FD-BA1D-B16C39939D4D}" srcOrd="5" destOrd="0" presId="urn:microsoft.com/office/officeart/2005/8/layout/vList5"/>
    <dgm:cxn modelId="{FD8933DD-CB29-4682-B333-E4E9CE6607C2}" type="presParOf" srcId="{47E50838-732F-4FF7-B72B-EF59E7335CE1}" destId="{9DF906C0-7345-4A05-8E70-29BD48D700DC}" srcOrd="6" destOrd="0" presId="urn:microsoft.com/office/officeart/2005/8/layout/vList5"/>
    <dgm:cxn modelId="{D842D664-9538-4E13-8FBD-F9E979F980D9}" type="presParOf" srcId="{9DF906C0-7345-4A05-8E70-29BD48D700DC}" destId="{3DE49647-1CB5-4895-BD45-9F382A65CC7F}" srcOrd="0" destOrd="0" presId="urn:microsoft.com/office/officeart/2005/8/layout/vList5"/>
    <dgm:cxn modelId="{B5689492-9494-4B71-9FF1-006F9ECBE8F5}" type="presParOf" srcId="{9DF906C0-7345-4A05-8E70-29BD48D700DC}" destId="{A5B5E054-FD53-46A9-9C12-0B67C80128EF}" srcOrd="1" destOrd="0" presId="urn:microsoft.com/office/officeart/2005/8/layout/vList5"/>
  </dgm:cxnLst>
  <dgm:bg/>
  <dgm:whole/>
  <dgm:extLst>
    <a:ext uri="http://schemas.microsoft.com/office/drawing/2008/diagram">
      <dsp:dataModelExt xmlns:dsp="http://schemas.microsoft.com/office/drawing/2008/diagram" relId="rId62" minVer="http://schemas.openxmlformats.org/drawingml/2006/diagram"/>
    </a:ext>
  </dgm:extLst>
</dgm:dataModel>
</file>

<file path=word/diagrams/data11.xml><?xml version="1.0" encoding="utf-8"?>
<dgm:dataModel xmlns:dgm="http://schemas.openxmlformats.org/drawingml/2006/diagram" xmlns:a="http://schemas.openxmlformats.org/drawingml/2006/main">
  <dgm:ptLst>
    <dgm:pt modelId="{82EBEA63-21F8-482B-ADFF-B90FB52943D5}" type="doc">
      <dgm:prSet loTypeId="urn:microsoft.com/office/officeart/2005/8/layout/process1" loCatId="process" qsTypeId="urn:microsoft.com/office/officeart/2005/8/quickstyle/simple3" qsCatId="simple" csTypeId="urn:microsoft.com/office/officeart/2005/8/colors/accent5_5" csCatId="accent5" phldr="1"/>
      <dgm:spPr/>
    </dgm:pt>
    <dgm:pt modelId="{3F9769A4-CAF5-4C75-9FA1-DA0B1031089D}">
      <dgm:prSet phldrT="[Текст]" custT="1"/>
      <dgm:spPr/>
      <dgm:t>
        <a:bodyPr/>
        <a:lstStyle/>
        <a:p>
          <a:r>
            <a:rPr lang="ru-RU" sz="1000">
              <a:latin typeface="Times New Roman" pitchFamily="18" charset="0"/>
              <a:cs typeface="Times New Roman" pitchFamily="18" charset="0"/>
            </a:rPr>
            <a:t>работа с родителями/ законными представителями  учащихся</a:t>
          </a:r>
        </a:p>
      </dgm:t>
    </dgm:pt>
    <dgm:pt modelId="{347D106D-60F5-4C1A-B983-1EBD21483B8C}" type="parTrans" cxnId="{8AA8578C-04E3-43DE-8B57-35BA202E3EFD}">
      <dgm:prSet/>
      <dgm:spPr/>
      <dgm:t>
        <a:bodyPr/>
        <a:lstStyle/>
        <a:p>
          <a:endParaRPr lang="ru-RU" sz="10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DD0D778B-75F9-4D97-B7D4-B0DBE846DDE9}" type="sibTrans" cxnId="{8AA8578C-04E3-43DE-8B57-35BA202E3EFD}">
      <dgm:prSet/>
      <dgm:spPr/>
      <dgm:t>
        <a:bodyPr/>
        <a:lstStyle/>
        <a:p>
          <a:endParaRPr lang="ru-RU" sz="10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E0E862E7-F49B-477B-8CFC-3A01C2F37881}">
      <dgm:prSet custT="1"/>
      <dgm:spPr/>
      <dgm:t>
        <a:bodyPr/>
        <a:lstStyle/>
        <a:p>
          <a:r>
            <a:rPr lang="ru-RU" sz="1000">
              <a:latin typeface="Times New Roman" pitchFamily="18" charset="0"/>
              <a:cs typeface="Times New Roman" pitchFamily="18" charset="0"/>
            </a:rPr>
            <a:t>работа с классным коллективом </a:t>
          </a:r>
        </a:p>
      </dgm:t>
    </dgm:pt>
    <dgm:pt modelId="{8CC5EAF0-3A12-449F-A474-65AAB58631D1}" type="parTrans" cxnId="{19BE7B02-1481-45B6-908C-43A461BFC412}">
      <dgm:prSet/>
      <dgm:spPr/>
      <dgm:t>
        <a:bodyPr/>
        <a:lstStyle/>
        <a:p>
          <a:endParaRPr lang="ru-RU" sz="10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AFD6D0B1-468F-4D97-B026-E491DDF6BE47}" type="sibTrans" cxnId="{19BE7B02-1481-45B6-908C-43A461BFC412}">
      <dgm:prSet custT="1"/>
      <dgm:spPr/>
      <dgm:t>
        <a:bodyPr/>
        <a:lstStyle/>
        <a:p>
          <a:endParaRPr lang="ru-RU" sz="10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50498954-FE82-4F39-A6BB-3B5BFA60149D}">
      <dgm:prSet custT="1"/>
      <dgm:spPr/>
      <dgm:t>
        <a:bodyPr/>
        <a:lstStyle/>
        <a:p>
          <a:r>
            <a:rPr lang="ru-RU" sz="1000">
              <a:latin typeface="Times New Roman" pitchFamily="18" charset="0"/>
              <a:cs typeface="Times New Roman" pitchFamily="18" charset="0"/>
            </a:rPr>
            <a:t>индивидуальная работа с учениками</a:t>
          </a:r>
        </a:p>
      </dgm:t>
    </dgm:pt>
    <dgm:pt modelId="{F33F6984-392E-4F14-B32C-F29DAA5600B1}" type="parTrans" cxnId="{03E8FA3D-260A-4A72-8485-52C6CBE3C015}">
      <dgm:prSet/>
      <dgm:spPr/>
      <dgm:t>
        <a:bodyPr/>
        <a:lstStyle/>
        <a:p>
          <a:endParaRPr lang="ru-RU" sz="10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110B80DB-1B4F-44D3-8D69-95538967531C}" type="sibTrans" cxnId="{03E8FA3D-260A-4A72-8485-52C6CBE3C015}">
      <dgm:prSet custT="1"/>
      <dgm:spPr/>
      <dgm:t>
        <a:bodyPr/>
        <a:lstStyle/>
        <a:p>
          <a:endParaRPr lang="ru-RU" sz="10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8DB3246D-00EF-472F-BAD8-756AEC870343}">
      <dgm:prSet custT="1"/>
      <dgm:spPr/>
      <dgm:t>
        <a:bodyPr/>
        <a:lstStyle/>
        <a:p>
          <a:r>
            <a:rPr lang="ru-RU" sz="1000">
              <a:latin typeface="Times New Roman" pitchFamily="18" charset="0"/>
              <a:cs typeface="Times New Roman" pitchFamily="18" charset="0"/>
            </a:rPr>
            <a:t>работа с учителями-предметниками</a:t>
          </a:r>
        </a:p>
      </dgm:t>
    </dgm:pt>
    <dgm:pt modelId="{ED535CBD-7CB7-485A-BE7C-02A5911BDABD}" type="parTrans" cxnId="{8B703455-2AEF-4CB0-B10F-BF5214EF3667}">
      <dgm:prSet/>
      <dgm:spPr/>
      <dgm:t>
        <a:bodyPr/>
        <a:lstStyle/>
        <a:p>
          <a:endParaRPr lang="ru-RU" sz="10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FF9C026A-81EA-4839-A785-8CA5DC3B0722}" type="sibTrans" cxnId="{8B703455-2AEF-4CB0-B10F-BF5214EF3667}">
      <dgm:prSet custT="1"/>
      <dgm:spPr/>
      <dgm:t>
        <a:bodyPr/>
        <a:lstStyle/>
        <a:p>
          <a:endParaRPr lang="ru-RU" sz="10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7562CBBE-A4F2-4B36-ADF3-DC7DDC0148C0}" type="pres">
      <dgm:prSet presAssocID="{82EBEA63-21F8-482B-ADFF-B90FB52943D5}" presName="Name0" presStyleCnt="0">
        <dgm:presLayoutVars>
          <dgm:dir/>
          <dgm:resizeHandles val="exact"/>
        </dgm:presLayoutVars>
      </dgm:prSet>
      <dgm:spPr/>
    </dgm:pt>
    <dgm:pt modelId="{ADC4E633-BFCF-4B21-ACB9-E24A19CFA493}" type="pres">
      <dgm:prSet presAssocID="{50498954-FE82-4F39-A6BB-3B5BFA60149D}" presName="node" presStyleLbl="node1" presStyleIdx="0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468669C-904C-48DA-B10F-50AE15A5EC30}" type="pres">
      <dgm:prSet presAssocID="{110B80DB-1B4F-44D3-8D69-95538967531C}" presName="sibTrans" presStyleLbl="sibTrans2D1" presStyleIdx="0" presStyleCnt="3"/>
      <dgm:spPr/>
      <dgm:t>
        <a:bodyPr/>
        <a:lstStyle/>
        <a:p>
          <a:endParaRPr lang="ru-RU"/>
        </a:p>
      </dgm:t>
    </dgm:pt>
    <dgm:pt modelId="{7271A00B-ACE9-43ED-8739-7C6F8972FF39}" type="pres">
      <dgm:prSet presAssocID="{110B80DB-1B4F-44D3-8D69-95538967531C}" presName="connectorText" presStyleLbl="sibTrans2D1" presStyleIdx="0" presStyleCnt="3"/>
      <dgm:spPr/>
      <dgm:t>
        <a:bodyPr/>
        <a:lstStyle/>
        <a:p>
          <a:endParaRPr lang="ru-RU"/>
        </a:p>
      </dgm:t>
    </dgm:pt>
    <dgm:pt modelId="{62AF10DE-5069-434F-A9AD-6021944506AC}" type="pres">
      <dgm:prSet presAssocID="{E0E862E7-F49B-477B-8CFC-3A01C2F37881}" presName="node" presStyleLbl="node1" presStyleIdx="1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D95BA6E-26ED-4DE1-8A62-155E11B841F8}" type="pres">
      <dgm:prSet presAssocID="{AFD6D0B1-468F-4D97-B026-E491DDF6BE47}" presName="sibTrans" presStyleLbl="sibTrans2D1" presStyleIdx="1" presStyleCnt="3"/>
      <dgm:spPr/>
      <dgm:t>
        <a:bodyPr/>
        <a:lstStyle/>
        <a:p>
          <a:endParaRPr lang="ru-RU"/>
        </a:p>
      </dgm:t>
    </dgm:pt>
    <dgm:pt modelId="{B5021483-1ED3-48E1-9767-76ED05A1A495}" type="pres">
      <dgm:prSet presAssocID="{AFD6D0B1-468F-4D97-B026-E491DDF6BE47}" presName="connectorText" presStyleLbl="sibTrans2D1" presStyleIdx="1" presStyleCnt="3"/>
      <dgm:spPr/>
      <dgm:t>
        <a:bodyPr/>
        <a:lstStyle/>
        <a:p>
          <a:endParaRPr lang="ru-RU"/>
        </a:p>
      </dgm:t>
    </dgm:pt>
    <dgm:pt modelId="{A1D6DB4D-1101-4BAB-9B9D-080290F72BE3}" type="pres">
      <dgm:prSet presAssocID="{8DB3246D-00EF-472F-BAD8-756AEC870343}" presName="node" presStyleLbl="node1" presStyleIdx="2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4781423-CF5E-44F4-8A25-5EF7A24B69AB}" type="pres">
      <dgm:prSet presAssocID="{FF9C026A-81EA-4839-A785-8CA5DC3B0722}" presName="sibTrans" presStyleLbl="sibTrans2D1" presStyleIdx="2" presStyleCnt="3"/>
      <dgm:spPr/>
      <dgm:t>
        <a:bodyPr/>
        <a:lstStyle/>
        <a:p>
          <a:endParaRPr lang="ru-RU"/>
        </a:p>
      </dgm:t>
    </dgm:pt>
    <dgm:pt modelId="{F253BB24-395B-424C-8A4F-6EBD4E106112}" type="pres">
      <dgm:prSet presAssocID="{FF9C026A-81EA-4839-A785-8CA5DC3B0722}" presName="connectorText" presStyleLbl="sibTrans2D1" presStyleIdx="2" presStyleCnt="3"/>
      <dgm:spPr/>
      <dgm:t>
        <a:bodyPr/>
        <a:lstStyle/>
        <a:p>
          <a:endParaRPr lang="ru-RU"/>
        </a:p>
      </dgm:t>
    </dgm:pt>
    <dgm:pt modelId="{89B982D9-7596-49AF-8347-F4F8BD1360EA}" type="pres">
      <dgm:prSet presAssocID="{3F9769A4-CAF5-4C75-9FA1-DA0B1031089D}" presName="node" presStyleLbl="node1" presStyleIdx="3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AD334723-6671-4578-A867-C074763C770D}" type="presOf" srcId="{8DB3246D-00EF-472F-BAD8-756AEC870343}" destId="{A1D6DB4D-1101-4BAB-9B9D-080290F72BE3}" srcOrd="0" destOrd="0" presId="urn:microsoft.com/office/officeart/2005/8/layout/process1"/>
    <dgm:cxn modelId="{8B703455-2AEF-4CB0-B10F-BF5214EF3667}" srcId="{82EBEA63-21F8-482B-ADFF-B90FB52943D5}" destId="{8DB3246D-00EF-472F-BAD8-756AEC870343}" srcOrd="2" destOrd="0" parTransId="{ED535CBD-7CB7-485A-BE7C-02A5911BDABD}" sibTransId="{FF9C026A-81EA-4839-A785-8CA5DC3B0722}"/>
    <dgm:cxn modelId="{EA31DF6B-E83A-4307-9FBC-020485E6AB89}" type="presOf" srcId="{50498954-FE82-4F39-A6BB-3B5BFA60149D}" destId="{ADC4E633-BFCF-4B21-ACB9-E24A19CFA493}" srcOrd="0" destOrd="0" presId="urn:microsoft.com/office/officeart/2005/8/layout/process1"/>
    <dgm:cxn modelId="{8AA8578C-04E3-43DE-8B57-35BA202E3EFD}" srcId="{82EBEA63-21F8-482B-ADFF-B90FB52943D5}" destId="{3F9769A4-CAF5-4C75-9FA1-DA0B1031089D}" srcOrd="3" destOrd="0" parTransId="{347D106D-60F5-4C1A-B983-1EBD21483B8C}" sibTransId="{DD0D778B-75F9-4D97-B7D4-B0DBE846DDE9}"/>
    <dgm:cxn modelId="{CC1B8CB7-7F92-425A-A502-0F3FC79CC931}" type="presOf" srcId="{110B80DB-1B4F-44D3-8D69-95538967531C}" destId="{C468669C-904C-48DA-B10F-50AE15A5EC30}" srcOrd="0" destOrd="0" presId="urn:microsoft.com/office/officeart/2005/8/layout/process1"/>
    <dgm:cxn modelId="{19BE7B02-1481-45B6-908C-43A461BFC412}" srcId="{82EBEA63-21F8-482B-ADFF-B90FB52943D5}" destId="{E0E862E7-F49B-477B-8CFC-3A01C2F37881}" srcOrd="1" destOrd="0" parTransId="{8CC5EAF0-3A12-449F-A474-65AAB58631D1}" sibTransId="{AFD6D0B1-468F-4D97-B026-E491DDF6BE47}"/>
    <dgm:cxn modelId="{8704815A-68A4-4655-B66D-B719CBD2DB9D}" type="presOf" srcId="{3F9769A4-CAF5-4C75-9FA1-DA0B1031089D}" destId="{89B982D9-7596-49AF-8347-F4F8BD1360EA}" srcOrd="0" destOrd="0" presId="urn:microsoft.com/office/officeart/2005/8/layout/process1"/>
    <dgm:cxn modelId="{33B10953-AC49-4FB4-97BF-02179775D8F8}" type="presOf" srcId="{E0E862E7-F49B-477B-8CFC-3A01C2F37881}" destId="{62AF10DE-5069-434F-A9AD-6021944506AC}" srcOrd="0" destOrd="0" presId="urn:microsoft.com/office/officeart/2005/8/layout/process1"/>
    <dgm:cxn modelId="{FB8B2D3D-6681-45DD-B950-21FD7E7C58C1}" type="presOf" srcId="{FF9C026A-81EA-4839-A785-8CA5DC3B0722}" destId="{84781423-CF5E-44F4-8A25-5EF7A24B69AB}" srcOrd="0" destOrd="0" presId="urn:microsoft.com/office/officeart/2005/8/layout/process1"/>
    <dgm:cxn modelId="{86E887B7-0B55-4A51-BA0D-3ACBC6B89EBE}" type="presOf" srcId="{82EBEA63-21F8-482B-ADFF-B90FB52943D5}" destId="{7562CBBE-A4F2-4B36-ADF3-DC7DDC0148C0}" srcOrd="0" destOrd="0" presId="urn:microsoft.com/office/officeart/2005/8/layout/process1"/>
    <dgm:cxn modelId="{A6778B80-766D-49AD-ABDA-ADF7B1416017}" type="presOf" srcId="{FF9C026A-81EA-4839-A785-8CA5DC3B0722}" destId="{F253BB24-395B-424C-8A4F-6EBD4E106112}" srcOrd="1" destOrd="0" presId="urn:microsoft.com/office/officeart/2005/8/layout/process1"/>
    <dgm:cxn modelId="{5A2F2B85-0848-43DB-927A-9F38FE7BF251}" type="presOf" srcId="{AFD6D0B1-468F-4D97-B026-E491DDF6BE47}" destId="{B5021483-1ED3-48E1-9767-76ED05A1A495}" srcOrd="1" destOrd="0" presId="urn:microsoft.com/office/officeart/2005/8/layout/process1"/>
    <dgm:cxn modelId="{082F38BF-3169-49EB-A1F0-77D001F5D94B}" type="presOf" srcId="{AFD6D0B1-468F-4D97-B026-E491DDF6BE47}" destId="{CD95BA6E-26ED-4DE1-8A62-155E11B841F8}" srcOrd="0" destOrd="0" presId="urn:microsoft.com/office/officeart/2005/8/layout/process1"/>
    <dgm:cxn modelId="{03E8FA3D-260A-4A72-8485-52C6CBE3C015}" srcId="{82EBEA63-21F8-482B-ADFF-B90FB52943D5}" destId="{50498954-FE82-4F39-A6BB-3B5BFA60149D}" srcOrd="0" destOrd="0" parTransId="{F33F6984-392E-4F14-B32C-F29DAA5600B1}" sibTransId="{110B80DB-1B4F-44D3-8D69-95538967531C}"/>
    <dgm:cxn modelId="{9182847C-B521-4A15-8B36-5F0E3EB32C40}" type="presOf" srcId="{110B80DB-1B4F-44D3-8D69-95538967531C}" destId="{7271A00B-ACE9-43ED-8739-7C6F8972FF39}" srcOrd="1" destOrd="0" presId="urn:microsoft.com/office/officeart/2005/8/layout/process1"/>
    <dgm:cxn modelId="{67820B37-826F-46DF-A818-BDDD4DDE7270}" type="presParOf" srcId="{7562CBBE-A4F2-4B36-ADF3-DC7DDC0148C0}" destId="{ADC4E633-BFCF-4B21-ACB9-E24A19CFA493}" srcOrd="0" destOrd="0" presId="urn:microsoft.com/office/officeart/2005/8/layout/process1"/>
    <dgm:cxn modelId="{D195DBB9-8772-4FC6-B7B6-77CC29B285EB}" type="presParOf" srcId="{7562CBBE-A4F2-4B36-ADF3-DC7DDC0148C0}" destId="{C468669C-904C-48DA-B10F-50AE15A5EC30}" srcOrd="1" destOrd="0" presId="urn:microsoft.com/office/officeart/2005/8/layout/process1"/>
    <dgm:cxn modelId="{41AD8E10-FCBB-4FE6-8BF0-019FF142A4CE}" type="presParOf" srcId="{C468669C-904C-48DA-B10F-50AE15A5EC30}" destId="{7271A00B-ACE9-43ED-8739-7C6F8972FF39}" srcOrd="0" destOrd="0" presId="urn:microsoft.com/office/officeart/2005/8/layout/process1"/>
    <dgm:cxn modelId="{A3E102FA-691B-434B-B68D-44563FBBE023}" type="presParOf" srcId="{7562CBBE-A4F2-4B36-ADF3-DC7DDC0148C0}" destId="{62AF10DE-5069-434F-A9AD-6021944506AC}" srcOrd="2" destOrd="0" presId="urn:microsoft.com/office/officeart/2005/8/layout/process1"/>
    <dgm:cxn modelId="{28B6431D-78B0-4602-815D-38428EFD160B}" type="presParOf" srcId="{7562CBBE-A4F2-4B36-ADF3-DC7DDC0148C0}" destId="{CD95BA6E-26ED-4DE1-8A62-155E11B841F8}" srcOrd="3" destOrd="0" presId="urn:microsoft.com/office/officeart/2005/8/layout/process1"/>
    <dgm:cxn modelId="{3F8BFDD4-D982-41F8-A057-1015B8EC1A88}" type="presParOf" srcId="{CD95BA6E-26ED-4DE1-8A62-155E11B841F8}" destId="{B5021483-1ED3-48E1-9767-76ED05A1A495}" srcOrd="0" destOrd="0" presId="urn:microsoft.com/office/officeart/2005/8/layout/process1"/>
    <dgm:cxn modelId="{EE17726D-C88D-44B0-A0AB-22D43C10AC18}" type="presParOf" srcId="{7562CBBE-A4F2-4B36-ADF3-DC7DDC0148C0}" destId="{A1D6DB4D-1101-4BAB-9B9D-080290F72BE3}" srcOrd="4" destOrd="0" presId="urn:microsoft.com/office/officeart/2005/8/layout/process1"/>
    <dgm:cxn modelId="{F5EF0981-9AE7-4074-B93E-FFF1E7804DA2}" type="presParOf" srcId="{7562CBBE-A4F2-4B36-ADF3-DC7DDC0148C0}" destId="{84781423-CF5E-44F4-8A25-5EF7A24B69AB}" srcOrd="5" destOrd="0" presId="urn:microsoft.com/office/officeart/2005/8/layout/process1"/>
    <dgm:cxn modelId="{B4903644-46FB-40C4-AE2A-C1B8898DD688}" type="presParOf" srcId="{84781423-CF5E-44F4-8A25-5EF7A24B69AB}" destId="{F253BB24-395B-424C-8A4F-6EBD4E106112}" srcOrd="0" destOrd="0" presId="urn:microsoft.com/office/officeart/2005/8/layout/process1"/>
    <dgm:cxn modelId="{9ED44A46-A03D-4DBB-8632-EB23B67DBC3A}" type="presParOf" srcId="{7562CBBE-A4F2-4B36-ADF3-DC7DDC0148C0}" destId="{89B982D9-7596-49AF-8347-F4F8BD1360EA}" srcOrd="6" destOrd="0" presId="urn:microsoft.com/office/officeart/2005/8/layout/process1"/>
  </dgm:cxnLst>
  <dgm:bg/>
  <dgm:whole/>
  <dgm:extLst>
    <a:ext uri="http://schemas.microsoft.com/office/drawing/2008/diagram">
      <dsp:dataModelExt xmlns:dsp="http://schemas.microsoft.com/office/drawing/2008/diagram" relId="rId68" minVer="http://schemas.openxmlformats.org/drawingml/2006/diagram"/>
    </a:ext>
  </dgm:extLst>
</dgm:dataModel>
</file>

<file path=word/diagrams/data12.xml><?xml version="1.0" encoding="utf-8"?>
<dgm:dataModel xmlns:dgm="http://schemas.openxmlformats.org/drawingml/2006/diagram" xmlns:a="http://schemas.openxmlformats.org/drawingml/2006/main">
  <dgm:ptLst>
    <dgm:pt modelId="{F8A39657-5CE1-4A3F-9D6C-C392F6CF85B6}" type="doc">
      <dgm:prSet loTypeId="urn:microsoft.com/office/officeart/2005/8/layout/default#2" loCatId="list" qsTypeId="urn:microsoft.com/office/officeart/2005/8/quickstyle/simple3" qsCatId="simple" csTypeId="urn:microsoft.com/office/officeart/2005/8/colors/accent5_4" csCatId="accent5" phldr="1"/>
      <dgm:spPr/>
      <dgm:t>
        <a:bodyPr/>
        <a:lstStyle/>
        <a:p>
          <a:endParaRPr lang="ru-RU"/>
        </a:p>
      </dgm:t>
    </dgm:pt>
    <dgm:pt modelId="{45F3E36B-7845-42F9-A3AB-9136028F6C55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День знаний</a:t>
          </a:r>
        </a:p>
      </dgm:t>
    </dgm:pt>
    <dgm:pt modelId="{7C81AF15-9FCC-4A70-ACD3-E477F63162EF}" type="parTrans" cxnId="{A06AE9FC-BF8E-4327-9EAF-D13C31C38B85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51751D9D-06EF-49BF-992C-08F0B082CD5C}" type="sibTrans" cxnId="{A06AE9FC-BF8E-4327-9EAF-D13C31C38B85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1FB3F7BE-C63C-45D7-8FC2-D733AED1843B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День здоровья</a:t>
          </a:r>
        </a:p>
      </dgm:t>
    </dgm:pt>
    <dgm:pt modelId="{49E54C80-C69E-44DA-95E8-4A4FF0265C89}" type="parTrans" cxnId="{6369C9C5-F7E0-453E-949A-4CBE42C95BCE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4FD4DFB8-914F-4D5F-903F-AA7CF2E0289A}" type="sibTrans" cxnId="{6369C9C5-F7E0-453E-949A-4CBE42C95BCE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AC1D07C1-4B40-4010-A8EE-6E6429DA6236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День Учителя</a:t>
          </a:r>
        </a:p>
      </dgm:t>
    </dgm:pt>
    <dgm:pt modelId="{BD84785F-470B-4DC3-8190-5758A90630A4}" type="parTrans" cxnId="{4B21C475-0E63-4A29-AA04-4E2A97510A65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107DD71F-6CBB-4398-9BD7-E32B22A63B4A}" type="sibTrans" cxnId="{4B21C475-0E63-4A29-AA04-4E2A97510A65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57C118F9-FD5D-4A43-9CB4-F0D6AE30423F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День рождения школы</a:t>
          </a:r>
        </a:p>
      </dgm:t>
    </dgm:pt>
    <dgm:pt modelId="{BEB218EA-D013-4F6A-8AB6-FFC272A3E85B}" type="parTrans" cxnId="{ECB8EAF8-91C1-445C-9CBE-7469A003F34F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CBBF2B99-0755-4A18-8625-DC3B07B2FCA7}" type="sibTrans" cxnId="{ECB8EAF8-91C1-445C-9CBE-7469A003F34F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D891995E-56D9-471C-83FE-2B213456CAC9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День народного единства</a:t>
          </a:r>
        </a:p>
      </dgm:t>
    </dgm:pt>
    <dgm:pt modelId="{E25593A3-BF44-43EB-9FCD-E580E45C02A0}" type="parTrans" cxnId="{52CCCB25-2D49-47E6-82D7-A6950DB38267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198FB421-BCA3-4080-A785-2F0805D71CB1}" type="sibTrans" cxnId="{52CCCB25-2D49-47E6-82D7-A6950DB38267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31F292FC-6F6F-4970-ACFB-0061AB5E9362}">
      <dgm:prSet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Новый год</a:t>
          </a:r>
        </a:p>
      </dgm:t>
    </dgm:pt>
    <dgm:pt modelId="{CF1794A0-E010-428D-B5E7-0BDE9084A15C}" type="parTrans" cxnId="{5B965028-1C28-4CAF-9FD3-733F405931EB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FA4ED9DE-96D4-40D5-A2A0-0345624E727E}" type="sibTrans" cxnId="{5B965028-1C28-4CAF-9FD3-733F405931EB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419EFE47-2FD1-4A41-8308-4F945975FE04}">
      <dgm:prSet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День защитника Отечества</a:t>
          </a:r>
        </a:p>
      </dgm:t>
    </dgm:pt>
    <dgm:pt modelId="{78D42693-2E47-4A05-9CC8-4181C77ED4CE}" type="parTrans" cxnId="{B5D9F603-95F0-45A9-8A81-B4727F6254D0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C8172699-6F3E-468B-B9A6-7E3380070EDD}" type="sibTrans" cxnId="{B5D9F603-95F0-45A9-8A81-B4727F6254D0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AD0BE87E-E2D9-47DB-B2AF-54440D3DAA0D}">
      <dgm:prSet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Международный Женский день</a:t>
          </a:r>
        </a:p>
      </dgm:t>
    </dgm:pt>
    <dgm:pt modelId="{09A8E0C8-49D7-45EF-BFF8-EF8E8D045A9E}" type="parTrans" cxnId="{B4C34031-81CD-4B12-A193-847D4DBFFB92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CA196534-FD6A-4D73-8A4E-FD1AB306BA01}" type="sibTrans" cxnId="{B4C34031-81CD-4B12-A193-847D4DBFFB92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3A121ABB-2F7E-4531-8F28-6B80F105978B}">
      <dgm:prSet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День Профилактики</a:t>
          </a:r>
        </a:p>
      </dgm:t>
    </dgm:pt>
    <dgm:pt modelId="{4F416202-F75E-4A5F-B573-F61548C8070C}" type="parTrans" cxnId="{5182B7B5-E21F-4D7C-80B1-53E6E5579E76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E544E299-EEB2-4BBF-AA11-9219C6B15D68}" type="sibTrans" cxnId="{5182B7B5-E21F-4D7C-80B1-53E6E5579E76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6B9F0776-72FB-41AB-B5DF-72FC0C695576}">
      <dgm:prSet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День Победы</a:t>
          </a:r>
        </a:p>
      </dgm:t>
    </dgm:pt>
    <dgm:pt modelId="{8016F4E9-5803-4820-945B-B33DE371628B}" type="parTrans" cxnId="{3CC4C22B-6896-4750-BDB9-F28F026BE97F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471C864F-2C34-474F-9CCA-3789E8804683}" type="sibTrans" cxnId="{3CC4C22B-6896-4750-BDB9-F28F026BE97F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B9CC532F-B988-4C7D-A55B-7345A0F12367}">
      <dgm:prSet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Последний звонок</a:t>
          </a:r>
        </a:p>
      </dgm:t>
    </dgm:pt>
    <dgm:pt modelId="{0CDA770D-E0CA-416D-878E-1F80F8E23F4E}" type="parTrans" cxnId="{8E5EB83F-247B-438C-B5F2-E8CE76875128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7CD1EDD4-626C-446D-8598-38D1AA88DCAF}" type="sibTrans" cxnId="{8E5EB83F-247B-438C-B5F2-E8CE76875128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5A524DB9-86C8-42BB-9CFF-917581EB8FF9}">
      <dgm:prSet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Выпускной вечер</a:t>
          </a:r>
        </a:p>
      </dgm:t>
    </dgm:pt>
    <dgm:pt modelId="{BD15444F-6417-4A5C-8243-F7E8426D59CA}" type="parTrans" cxnId="{1BA7B05A-A611-449F-8E7F-A69257D1539D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E6DFC6C5-93FD-42EF-861B-DE2DD97067EA}" type="sibTrans" cxnId="{1BA7B05A-A611-449F-8E7F-A69257D1539D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DED999B6-9A20-4D66-8477-57FC916903F8}" type="pres">
      <dgm:prSet presAssocID="{F8A39657-5CE1-4A3F-9D6C-C392F6CF85B6}" presName="diagram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E14A7FB6-65A1-4CE2-A6C8-E0B2DE2E5FC1}" type="pres">
      <dgm:prSet presAssocID="{45F3E36B-7845-42F9-A3AB-9136028F6C55}" presName="node" presStyleLbl="node1" presStyleIdx="0" presStyleCnt="1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8B2B948-0318-4919-A951-72D3DEF17274}" type="pres">
      <dgm:prSet presAssocID="{51751D9D-06EF-49BF-992C-08F0B082CD5C}" presName="sibTrans" presStyleCnt="0"/>
      <dgm:spPr/>
      <dgm:t>
        <a:bodyPr/>
        <a:lstStyle/>
        <a:p>
          <a:endParaRPr lang="ru-RU"/>
        </a:p>
      </dgm:t>
    </dgm:pt>
    <dgm:pt modelId="{0C286874-4900-497A-8807-F286B94B1C11}" type="pres">
      <dgm:prSet presAssocID="{1FB3F7BE-C63C-45D7-8FC2-D733AED1843B}" presName="node" presStyleLbl="node1" presStyleIdx="1" presStyleCnt="1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BC8B88F-B4D8-42E9-8B3D-60F8534F599A}" type="pres">
      <dgm:prSet presAssocID="{4FD4DFB8-914F-4D5F-903F-AA7CF2E0289A}" presName="sibTrans" presStyleCnt="0"/>
      <dgm:spPr/>
      <dgm:t>
        <a:bodyPr/>
        <a:lstStyle/>
        <a:p>
          <a:endParaRPr lang="ru-RU"/>
        </a:p>
      </dgm:t>
    </dgm:pt>
    <dgm:pt modelId="{A7CEFAD2-BA62-4AC8-9860-E9D509D1AFDE}" type="pres">
      <dgm:prSet presAssocID="{AC1D07C1-4B40-4010-A8EE-6E6429DA6236}" presName="node" presStyleLbl="node1" presStyleIdx="2" presStyleCnt="1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5E4596A-F478-49E4-A4D3-12CF854F76D4}" type="pres">
      <dgm:prSet presAssocID="{107DD71F-6CBB-4398-9BD7-E32B22A63B4A}" presName="sibTrans" presStyleCnt="0"/>
      <dgm:spPr/>
      <dgm:t>
        <a:bodyPr/>
        <a:lstStyle/>
        <a:p>
          <a:endParaRPr lang="ru-RU"/>
        </a:p>
      </dgm:t>
    </dgm:pt>
    <dgm:pt modelId="{8B0D8CB0-15AC-4CDB-B09E-C50147F13746}" type="pres">
      <dgm:prSet presAssocID="{57C118F9-FD5D-4A43-9CB4-F0D6AE30423F}" presName="node" presStyleLbl="node1" presStyleIdx="3" presStyleCnt="1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FA039E1-CEC6-49F0-86F1-20FB6590298D}" type="pres">
      <dgm:prSet presAssocID="{CBBF2B99-0755-4A18-8625-DC3B07B2FCA7}" presName="sibTrans" presStyleCnt="0"/>
      <dgm:spPr/>
      <dgm:t>
        <a:bodyPr/>
        <a:lstStyle/>
        <a:p>
          <a:endParaRPr lang="ru-RU"/>
        </a:p>
      </dgm:t>
    </dgm:pt>
    <dgm:pt modelId="{977968F8-CD4F-4754-8752-2E8919D28942}" type="pres">
      <dgm:prSet presAssocID="{D891995E-56D9-471C-83FE-2B213456CAC9}" presName="node" presStyleLbl="node1" presStyleIdx="4" presStyleCnt="1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5E91ACE-1279-4E12-85DE-8AC5CF68B992}" type="pres">
      <dgm:prSet presAssocID="{198FB421-BCA3-4080-A785-2F0805D71CB1}" presName="sibTrans" presStyleCnt="0"/>
      <dgm:spPr/>
      <dgm:t>
        <a:bodyPr/>
        <a:lstStyle/>
        <a:p>
          <a:endParaRPr lang="ru-RU"/>
        </a:p>
      </dgm:t>
    </dgm:pt>
    <dgm:pt modelId="{7A099F73-830E-457B-A0C1-858ECA01533F}" type="pres">
      <dgm:prSet presAssocID="{31F292FC-6F6F-4970-ACFB-0061AB5E9362}" presName="node" presStyleLbl="node1" presStyleIdx="5" presStyleCnt="1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B26836C-9D94-44EE-8241-DD162316D51A}" type="pres">
      <dgm:prSet presAssocID="{FA4ED9DE-96D4-40D5-A2A0-0345624E727E}" presName="sibTrans" presStyleCnt="0"/>
      <dgm:spPr/>
      <dgm:t>
        <a:bodyPr/>
        <a:lstStyle/>
        <a:p>
          <a:endParaRPr lang="ru-RU"/>
        </a:p>
      </dgm:t>
    </dgm:pt>
    <dgm:pt modelId="{22639264-C00F-4A2C-98C8-AE5B3D61EEBA}" type="pres">
      <dgm:prSet presAssocID="{419EFE47-2FD1-4A41-8308-4F945975FE04}" presName="node" presStyleLbl="node1" presStyleIdx="6" presStyleCnt="1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5EBBF7A-50AB-420C-A182-A5A3D0181BF3}" type="pres">
      <dgm:prSet presAssocID="{C8172699-6F3E-468B-B9A6-7E3380070EDD}" presName="sibTrans" presStyleCnt="0"/>
      <dgm:spPr/>
      <dgm:t>
        <a:bodyPr/>
        <a:lstStyle/>
        <a:p>
          <a:endParaRPr lang="ru-RU"/>
        </a:p>
      </dgm:t>
    </dgm:pt>
    <dgm:pt modelId="{246A954E-8A2A-4D3C-8056-F6E12FCD3DE6}" type="pres">
      <dgm:prSet presAssocID="{AD0BE87E-E2D9-47DB-B2AF-54440D3DAA0D}" presName="node" presStyleLbl="node1" presStyleIdx="7" presStyleCnt="1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202741B-4A08-4BEE-9BA7-0D8A27353A2C}" type="pres">
      <dgm:prSet presAssocID="{CA196534-FD6A-4D73-8A4E-FD1AB306BA01}" presName="sibTrans" presStyleCnt="0"/>
      <dgm:spPr/>
      <dgm:t>
        <a:bodyPr/>
        <a:lstStyle/>
        <a:p>
          <a:endParaRPr lang="ru-RU"/>
        </a:p>
      </dgm:t>
    </dgm:pt>
    <dgm:pt modelId="{31FA3F20-74E5-4CB6-8D4B-0386B01A7042}" type="pres">
      <dgm:prSet presAssocID="{3A121ABB-2F7E-4531-8F28-6B80F105978B}" presName="node" presStyleLbl="node1" presStyleIdx="8" presStyleCnt="1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9206CCC-28EE-4BEF-9063-916E760D7926}" type="pres">
      <dgm:prSet presAssocID="{E544E299-EEB2-4BBF-AA11-9219C6B15D68}" presName="sibTrans" presStyleCnt="0"/>
      <dgm:spPr/>
      <dgm:t>
        <a:bodyPr/>
        <a:lstStyle/>
        <a:p>
          <a:endParaRPr lang="ru-RU"/>
        </a:p>
      </dgm:t>
    </dgm:pt>
    <dgm:pt modelId="{5F35A85E-4418-49E5-82F3-4B1E4ECCDA70}" type="pres">
      <dgm:prSet presAssocID="{6B9F0776-72FB-41AB-B5DF-72FC0C695576}" presName="node" presStyleLbl="node1" presStyleIdx="9" presStyleCnt="12" custLinFactNeighborX="187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AA7C00B-6DAC-47B2-A118-58EB8BFEE299}" type="pres">
      <dgm:prSet presAssocID="{471C864F-2C34-474F-9CCA-3789E8804683}" presName="sibTrans" presStyleCnt="0"/>
      <dgm:spPr/>
      <dgm:t>
        <a:bodyPr/>
        <a:lstStyle/>
        <a:p>
          <a:endParaRPr lang="ru-RU"/>
        </a:p>
      </dgm:t>
    </dgm:pt>
    <dgm:pt modelId="{6AFF7B06-624A-4C7E-A0D6-72C8ADE2972B}" type="pres">
      <dgm:prSet presAssocID="{B9CC532F-B988-4C7D-A55B-7345A0F12367}" presName="node" presStyleLbl="node1" presStyleIdx="10" presStyleCnt="1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C73AC70-027B-458D-8DCB-D8BF478CD3A6}" type="pres">
      <dgm:prSet presAssocID="{7CD1EDD4-626C-446D-8598-38D1AA88DCAF}" presName="sibTrans" presStyleCnt="0"/>
      <dgm:spPr/>
      <dgm:t>
        <a:bodyPr/>
        <a:lstStyle/>
        <a:p>
          <a:endParaRPr lang="ru-RU"/>
        </a:p>
      </dgm:t>
    </dgm:pt>
    <dgm:pt modelId="{8A6DD59E-2E69-496F-936B-9EEEA2FC3442}" type="pres">
      <dgm:prSet presAssocID="{5A524DB9-86C8-42BB-9CFF-917581EB8FF9}" presName="node" presStyleLbl="node1" presStyleIdx="11" presStyleCnt="1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7251D567-5750-4610-AB08-F6A54E1A5CD3}" type="presOf" srcId="{AC1D07C1-4B40-4010-A8EE-6E6429DA6236}" destId="{A7CEFAD2-BA62-4AC8-9860-E9D509D1AFDE}" srcOrd="0" destOrd="0" presId="urn:microsoft.com/office/officeart/2005/8/layout/default#2"/>
    <dgm:cxn modelId="{4B21C475-0E63-4A29-AA04-4E2A97510A65}" srcId="{F8A39657-5CE1-4A3F-9D6C-C392F6CF85B6}" destId="{AC1D07C1-4B40-4010-A8EE-6E6429DA6236}" srcOrd="2" destOrd="0" parTransId="{BD84785F-470B-4DC3-8190-5758A90630A4}" sibTransId="{107DD71F-6CBB-4398-9BD7-E32B22A63B4A}"/>
    <dgm:cxn modelId="{93424A60-5DDA-464E-9E39-FA811BF6E13F}" type="presOf" srcId="{57C118F9-FD5D-4A43-9CB4-F0D6AE30423F}" destId="{8B0D8CB0-15AC-4CDB-B09E-C50147F13746}" srcOrd="0" destOrd="0" presId="urn:microsoft.com/office/officeart/2005/8/layout/default#2"/>
    <dgm:cxn modelId="{5182B7B5-E21F-4D7C-80B1-53E6E5579E76}" srcId="{F8A39657-5CE1-4A3F-9D6C-C392F6CF85B6}" destId="{3A121ABB-2F7E-4531-8F28-6B80F105978B}" srcOrd="8" destOrd="0" parTransId="{4F416202-F75E-4A5F-B573-F61548C8070C}" sibTransId="{E544E299-EEB2-4BBF-AA11-9219C6B15D68}"/>
    <dgm:cxn modelId="{B5D9F603-95F0-45A9-8A81-B4727F6254D0}" srcId="{F8A39657-5CE1-4A3F-9D6C-C392F6CF85B6}" destId="{419EFE47-2FD1-4A41-8308-4F945975FE04}" srcOrd="6" destOrd="0" parTransId="{78D42693-2E47-4A05-9CC8-4181C77ED4CE}" sibTransId="{C8172699-6F3E-468B-B9A6-7E3380070EDD}"/>
    <dgm:cxn modelId="{52CCCB25-2D49-47E6-82D7-A6950DB38267}" srcId="{F8A39657-5CE1-4A3F-9D6C-C392F6CF85B6}" destId="{D891995E-56D9-471C-83FE-2B213456CAC9}" srcOrd="4" destOrd="0" parTransId="{E25593A3-BF44-43EB-9FCD-E580E45C02A0}" sibTransId="{198FB421-BCA3-4080-A785-2F0805D71CB1}"/>
    <dgm:cxn modelId="{A8921DA3-1132-42EA-BB25-8B22187B80AB}" type="presOf" srcId="{3A121ABB-2F7E-4531-8F28-6B80F105978B}" destId="{31FA3F20-74E5-4CB6-8D4B-0386B01A7042}" srcOrd="0" destOrd="0" presId="urn:microsoft.com/office/officeart/2005/8/layout/default#2"/>
    <dgm:cxn modelId="{8E5EB83F-247B-438C-B5F2-E8CE76875128}" srcId="{F8A39657-5CE1-4A3F-9D6C-C392F6CF85B6}" destId="{B9CC532F-B988-4C7D-A55B-7345A0F12367}" srcOrd="10" destOrd="0" parTransId="{0CDA770D-E0CA-416D-878E-1F80F8E23F4E}" sibTransId="{7CD1EDD4-626C-446D-8598-38D1AA88DCAF}"/>
    <dgm:cxn modelId="{DDB739B7-937E-4FC3-A3FA-70CDAB06DC8A}" type="presOf" srcId="{D891995E-56D9-471C-83FE-2B213456CAC9}" destId="{977968F8-CD4F-4754-8752-2E8919D28942}" srcOrd="0" destOrd="0" presId="urn:microsoft.com/office/officeart/2005/8/layout/default#2"/>
    <dgm:cxn modelId="{3CC4C22B-6896-4750-BDB9-F28F026BE97F}" srcId="{F8A39657-5CE1-4A3F-9D6C-C392F6CF85B6}" destId="{6B9F0776-72FB-41AB-B5DF-72FC0C695576}" srcOrd="9" destOrd="0" parTransId="{8016F4E9-5803-4820-945B-B33DE371628B}" sibTransId="{471C864F-2C34-474F-9CCA-3789E8804683}"/>
    <dgm:cxn modelId="{10D93FD9-6BC7-4DB1-A2CC-8EE6DEA93849}" type="presOf" srcId="{419EFE47-2FD1-4A41-8308-4F945975FE04}" destId="{22639264-C00F-4A2C-98C8-AE5B3D61EEBA}" srcOrd="0" destOrd="0" presId="urn:microsoft.com/office/officeart/2005/8/layout/default#2"/>
    <dgm:cxn modelId="{D30D0F71-157E-4DCD-8D5D-CD4354864FCF}" type="presOf" srcId="{AD0BE87E-E2D9-47DB-B2AF-54440D3DAA0D}" destId="{246A954E-8A2A-4D3C-8056-F6E12FCD3DE6}" srcOrd="0" destOrd="0" presId="urn:microsoft.com/office/officeart/2005/8/layout/default#2"/>
    <dgm:cxn modelId="{79787968-7FB4-42C4-BF87-0DD088870E6D}" type="presOf" srcId="{B9CC532F-B988-4C7D-A55B-7345A0F12367}" destId="{6AFF7B06-624A-4C7E-A0D6-72C8ADE2972B}" srcOrd="0" destOrd="0" presId="urn:microsoft.com/office/officeart/2005/8/layout/default#2"/>
    <dgm:cxn modelId="{5B965028-1C28-4CAF-9FD3-733F405931EB}" srcId="{F8A39657-5CE1-4A3F-9D6C-C392F6CF85B6}" destId="{31F292FC-6F6F-4970-ACFB-0061AB5E9362}" srcOrd="5" destOrd="0" parTransId="{CF1794A0-E010-428D-B5E7-0BDE9084A15C}" sibTransId="{FA4ED9DE-96D4-40D5-A2A0-0345624E727E}"/>
    <dgm:cxn modelId="{8F18CCEC-CEBB-404C-9314-CF098D88DA68}" type="presOf" srcId="{31F292FC-6F6F-4970-ACFB-0061AB5E9362}" destId="{7A099F73-830E-457B-A0C1-858ECA01533F}" srcOrd="0" destOrd="0" presId="urn:microsoft.com/office/officeart/2005/8/layout/default#2"/>
    <dgm:cxn modelId="{40FCC187-4796-4DF0-8EA3-A997A6CC38DC}" type="presOf" srcId="{45F3E36B-7845-42F9-A3AB-9136028F6C55}" destId="{E14A7FB6-65A1-4CE2-A6C8-E0B2DE2E5FC1}" srcOrd="0" destOrd="0" presId="urn:microsoft.com/office/officeart/2005/8/layout/default#2"/>
    <dgm:cxn modelId="{B4C34031-81CD-4B12-A193-847D4DBFFB92}" srcId="{F8A39657-5CE1-4A3F-9D6C-C392F6CF85B6}" destId="{AD0BE87E-E2D9-47DB-B2AF-54440D3DAA0D}" srcOrd="7" destOrd="0" parTransId="{09A8E0C8-49D7-45EF-BFF8-EF8E8D045A9E}" sibTransId="{CA196534-FD6A-4D73-8A4E-FD1AB306BA01}"/>
    <dgm:cxn modelId="{ECB8EAF8-91C1-445C-9CBE-7469A003F34F}" srcId="{F8A39657-5CE1-4A3F-9D6C-C392F6CF85B6}" destId="{57C118F9-FD5D-4A43-9CB4-F0D6AE30423F}" srcOrd="3" destOrd="0" parTransId="{BEB218EA-D013-4F6A-8AB6-FFC272A3E85B}" sibTransId="{CBBF2B99-0755-4A18-8625-DC3B07B2FCA7}"/>
    <dgm:cxn modelId="{FDFA4AC4-4AF7-4980-BEFD-0D20544404E6}" type="presOf" srcId="{5A524DB9-86C8-42BB-9CFF-917581EB8FF9}" destId="{8A6DD59E-2E69-496F-936B-9EEEA2FC3442}" srcOrd="0" destOrd="0" presId="urn:microsoft.com/office/officeart/2005/8/layout/default#2"/>
    <dgm:cxn modelId="{6369C9C5-F7E0-453E-949A-4CBE42C95BCE}" srcId="{F8A39657-5CE1-4A3F-9D6C-C392F6CF85B6}" destId="{1FB3F7BE-C63C-45D7-8FC2-D733AED1843B}" srcOrd="1" destOrd="0" parTransId="{49E54C80-C69E-44DA-95E8-4A4FF0265C89}" sibTransId="{4FD4DFB8-914F-4D5F-903F-AA7CF2E0289A}"/>
    <dgm:cxn modelId="{313C826D-A13C-43FA-8A31-28CD23C2C2C6}" type="presOf" srcId="{1FB3F7BE-C63C-45D7-8FC2-D733AED1843B}" destId="{0C286874-4900-497A-8807-F286B94B1C11}" srcOrd="0" destOrd="0" presId="urn:microsoft.com/office/officeart/2005/8/layout/default#2"/>
    <dgm:cxn modelId="{A06AE9FC-BF8E-4327-9EAF-D13C31C38B85}" srcId="{F8A39657-5CE1-4A3F-9D6C-C392F6CF85B6}" destId="{45F3E36B-7845-42F9-A3AB-9136028F6C55}" srcOrd="0" destOrd="0" parTransId="{7C81AF15-9FCC-4A70-ACD3-E477F63162EF}" sibTransId="{51751D9D-06EF-49BF-992C-08F0B082CD5C}"/>
    <dgm:cxn modelId="{D3D4C24B-2C09-4DA9-8DA0-8A446849C873}" type="presOf" srcId="{F8A39657-5CE1-4A3F-9D6C-C392F6CF85B6}" destId="{DED999B6-9A20-4D66-8477-57FC916903F8}" srcOrd="0" destOrd="0" presId="urn:microsoft.com/office/officeart/2005/8/layout/default#2"/>
    <dgm:cxn modelId="{1BA7B05A-A611-449F-8E7F-A69257D1539D}" srcId="{F8A39657-5CE1-4A3F-9D6C-C392F6CF85B6}" destId="{5A524DB9-86C8-42BB-9CFF-917581EB8FF9}" srcOrd="11" destOrd="0" parTransId="{BD15444F-6417-4A5C-8243-F7E8426D59CA}" sibTransId="{E6DFC6C5-93FD-42EF-861B-DE2DD97067EA}"/>
    <dgm:cxn modelId="{B23FA6A8-BE6C-4AA6-8A07-234C61975F39}" type="presOf" srcId="{6B9F0776-72FB-41AB-B5DF-72FC0C695576}" destId="{5F35A85E-4418-49E5-82F3-4B1E4ECCDA70}" srcOrd="0" destOrd="0" presId="urn:microsoft.com/office/officeart/2005/8/layout/default#2"/>
    <dgm:cxn modelId="{BAA024CB-8C11-4EE7-A905-64849805CC0C}" type="presParOf" srcId="{DED999B6-9A20-4D66-8477-57FC916903F8}" destId="{E14A7FB6-65A1-4CE2-A6C8-E0B2DE2E5FC1}" srcOrd="0" destOrd="0" presId="urn:microsoft.com/office/officeart/2005/8/layout/default#2"/>
    <dgm:cxn modelId="{7ECC322F-804E-4824-87A2-351AD5FC39D6}" type="presParOf" srcId="{DED999B6-9A20-4D66-8477-57FC916903F8}" destId="{E8B2B948-0318-4919-A951-72D3DEF17274}" srcOrd="1" destOrd="0" presId="urn:microsoft.com/office/officeart/2005/8/layout/default#2"/>
    <dgm:cxn modelId="{532EEECA-943F-467F-8D33-D92AE4F30E49}" type="presParOf" srcId="{DED999B6-9A20-4D66-8477-57FC916903F8}" destId="{0C286874-4900-497A-8807-F286B94B1C11}" srcOrd="2" destOrd="0" presId="urn:microsoft.com/office/officeart/2005/8/layout/default#2"/>
    <dgm:cxn modelId="{55FA2782-41F2-41FE-A5A8-25911FD7CF00}" type="presParOf" srcId="{DED999B6-9A20-4D66-8477-57FC916903F8}" destId="{9BC8B88F-B4D8-42E9-8B3D-60F8534F599A}" srcOrd="3" destOrd="0" presId="urn:microsoft.com/office/officeart/2005/8/layout/default#2"/>
    <dgm:cxn modelId="{AF24EDFE-6967-4608-AF49-702C24B1190E}" type="presParOf" srcId="{DED999B6-9A20-4D66-8477-57FC916903F8}" destId="{A7CEFAD2-BA62-4AC8-9860-E9D509D1AFDE}" srcOrd="4" destOrd="0" presId="urn:microsoft.com/office/officeart/2005/8/layout/default#2"/>
    <dgm:cxn modelId="{234B788C-72FC-48F5-8390-F8057826DC33}" type="presParOf" srcId="{DED999B6-9A20-4D66-8477-57FC916903F8}" destId="{75E4596A-F478-49E4-A4D3-12CF854F76D4}" srcOrd="5" destOrd="0" presId="urn:microsoft.com/office/officeart/2005/8/layout/default#2"/>
    <dgm:cxn modelId="{152E5488-46AA-4A0B-8979-D8411AE1FB52}" type="presParOf" srcId="{DED999B6-9A20-4D66-8477-57FC916903F8}" destId="{8B0D8CB0-15AC-4CDB-B09E-C50147F13746}" srcOrd="6" destOrd="0" presId="urn:microsoft.com/office/officeart/2005/8/layout/default#2"/>
    <dgm:cxn modelId="{1014CD1A-2D70-4E95-ABCD-C04B0165663F}" type="presParOf" srcId="{DED999B6-9A20-4D66-8477-57FC916903F8}" destId="{EFA039E1-CEC6-49F0-86F1-20FB6590298D}" srcOrd="7" destOrd="0" presId="urn:microsoft.com/office/officeart/2005/8/layout/default#2"/>
    <dgm:cxn modelId="{041DB572-4881-4B7D-A606-AFFC6D90EFBD}" type="presParOf" srcId="{DED999B6-9A20-4D66-8477-57FC916903F8}" destId="{977968F8-CD4F-4754-8752-2E8919D28942}" srcOrd="8" destOrd="0" presId="urn:microsoft.com/office/officeart/2005/8/layout/default#2"/>
    <dgm:cxn modelId="{6A00CB00-16A6-4422-A1AE-503BCCF07D66}" type="presParOf" srcId="{DED999B6-9A20-4D66-8477-57FC916903F8}" destId="{55E91ACE-1279-4E12-85DE-8AC5CF68B992}" srcOrd="9" destOrd="0" presId="urn:microsoft.com/office/officeart/2005/8/layout/default#2"/>
    <dgm:cxn modelId="{C17A3B13-833D-4327-B85E-A97BCA317494}" type="presParOf" srcId="{DED999B6-9A20-4D66-8477-57FC916903F8}" destId="{7A099F73-830E-457B-A0C1-858ECA01533F}" srcOrd="10" destOrd="0" presId="urn:microsoft.com/office/officeart/2005/8/layout/default#2"/>
    <dgm:cxn modelId="{792B66E0-39B8-43BF-9589-936C657CA5D3}" type="presParOf" srcId="{DED999B6-9A20-4D66-8477-57FC916903F8}" destId="{EB26836C-9D94-44EE-8241-DD162316D51A}" srcOrd="11" destOrd="0" presId="urn:microsoft.com/office/officeart/2005/8/layout/default#2"/>
    <dgm:cxn modelId="{AF9BF992-7688-4B3A-96FE-476989198493}" type="presParOf" srcId="{DED999B6-9A20-4D66-8477-57FC916903F8}" destId="{22639264-C00F-4A2C-98C8-AE5B3D61EEBA}" srcOrd="12" destOrd="0" presId="urn:microsoft.com/office/officeart/2005/8/layout/default#2"/>
    <dgm:cxn modelId="{F96A9908-5C26-4C90-9970-41B4139023C5}" type="presParOf" srcId="{DED999B6-9A20-4D66-8477-57FC916903F8}" destId="{A5EBBF7A-50AB-420C-A182-A5A3D0181BF3}" srcOrd="13" destOrd="0" presId="urn:microsoft.com/office/officeart/2005/8/layout/default#2"/>
    <dgm:cxn modelId="{61D5FC1F-1A78-447B-9A1E-E2EA85DA842F}" type="presParOf" srcId="{DED999B6-9A20-4D66-8477-57FC916903F8}" destId="{246A954E-8A2A-4D3C-8056-F6E12FCD3DE6}" srcOrd="14" destOrd="0" presId="urn:microsoft.com/office/officeart/2005/8/layout/default#2"/>
    <dgm:cxn modelId="{A1FEA7D9-4CF0-4DF4-B402-6EB26E79E9F7}" type="presParOf" srcId="{DED999B6-9A20-4D66-8477-57FC916903F8}" destId="{9202741B-4A08-4BEE-9BA7-0D8A27353A2C}" srcOrd="15" destOrd="0" presId="urn:microsoft.com/office/officeart/2005/8/layout/default#2"/>
    <dgm:cxn modelId="{8261FDDC-A33E-40BB-A1DD-4721A447E85E}" type="presParOf" srcId="{DED999B6-9A20-4D66-8477-57FC916903F8}" destId="{31FA3F20-74E5-4CB6-8D4B-0386B01A7042}" srcOrd="16" destOrd="0" presId="urn:microsoft.com/office/officeart/2005/8/layout/default#2"/>
    <dgm:cxn modelId="{03ADFC49-4D71-4ACA-A8A1-77A5BBEF73A4}" type="presParOf" srcId="{DED999B6-9A20-4D66-8477-57FC916903F8}" destId="{29206CCC-28EE-4BEF-9063-916E760D7926}" srcOrd="17" destOrd="0" presId="urn:microsoft.com/office/officeart/2005/8/layout/default#2"/>
    <dgm:cxn modelId="{73043B24-2F46-4983-84CF-EE5E50987FAE}" type="presParOf" srcId="{DED999B6-9A20-4D66-8477-57FC916903F8}" destId="{5F35A85E-4418-49E5-82F3-4B1E4ECCDA70}" srcOrd="18" destOrd="0" presId="urn:microsoft.com/office/officeart/2005/8/layout/default#2"/>
    <dgm:cxn modelId="{40D579FE-88E9-44FF-8395-014C9DC1231C}" type="presParOf" srcId="{DED999B6-9A20-4D66-8477-57FC916903F8}" destId="{8AA7C00B-6DAC-47B2-A118-58EB8BFEE299}" srcOrd="19" destOrd="0" presId="urn:microsoft.com/office/officeart/2005/8/layout/default#2"/>
    <dgm:cxn modelId="{8F7C04DE-5930-4355-B1FD-3E0D8F71AE45}" type="presParOf" srcId="{DED999B6-9A20-4D66-8477-57FC916903F8}" destId="{6AFF7B06-624A-4C7E-A0D6-72C8ADE2972B}" srcOrd="20" destOrd="0" presId="urn:microsoft.com/office/officeart/2005/8/layout/default#2"/>
    <dgm:cxn modelId="{A17F4FE3-2862-4020-8679-A70FA3117B73}" type="presParOf" srcId="{DED999B6-9A20-4D66-8477-57FC916903F8}" destId="{8C73AC70-027B-458D-8DCB-D8BF478CD3A6}" srcOrd="21" destOrd="0" presId="urn:microsoft.com/office/officeart/2005/8/layout/default#2"/>
    <dgm:cxn modelId="{A41BE5A9-3017-4B24-BC8D-AC743A31377C}" type="presParOf" srcId="{DED999B6-9A20-4D66-8477-57FC916903F8}" destId="{8A6DD59E-2E69-496F-936B-9EEEA2FC3442}" srcOrd="22" destOrd="0" presId="urn:microsoft.com/office/officeart/2005/8/layout/default#2"/>
  </dgm:cxnLst>
  <dgm:bg/>
  <dgm:whole/>
  <dgm:extLst>
    <a:ext uri="http://schemas.microsoft.com/office/drawing/2008/diagram">
      <dsp:dataModelExt xmlns:dsp="http://schemas.microsoft.com/office/drawing/2008/diagram" relId="rId79" minVer="http://schemas.openxmlformats.org/drawingml/2006/diagram"/>
    </a:ext>
  </dgm:extLst>
</dgm:dataModel>
</file>

<file path=word/diagrams/data13.xml><?xml version="1.0" encoding="utf-8"?>
<dgm:dataModel xmlns:dgm="http://schemas.openxmlformats.org/drawingml/2006/diagram" xmlns:a="http://schemas.openxmlformats.org/drawingml/2006/main">
  <dgm:ptLst>
    <dgm:pt modelId="{D7E10D47-9B24-4E09-9A58-71B5CDB85C81}" type="doc">
      <dgm:prSet loTypeId="urn:microsoft.com/office/officeart/2005/8/layout/chevron2" loCatId="process" qsTypeId="urn:microsoft.com/office/officeart/2005/8/quickstyle/simple3" qsCatId="simple" csTypeId="urn:microsoft.com/office/officeart/2005/8/colors/accent5_1" csCatId="accent5" phldr="1"/>
      <dgm:spPr/>
      <dgm:t>
        <a:bodyPr/>
        <a:lstStyle/>
        <a:p>
          <a:endParaRPr lang="ru-RU"/>
        </a:p>
      </dgm:t>
    </dgm:pt>
    <dgm:pt modelId="{B35B0C32-2E0E-4683-985E-E8A6FB5052E5}">
      <dgm:prSet phldrT="[Текст]" custT="1"/>
      <dgm:spPr/>
      <dgm:t>
        <a:bodyPr/>
        <a:lstStyle/>
        <a:p>
          <a:r>
            <a:rPr lang="ru-RU" sz="800">
              <a:latin typeface="Times New Roman" pitchFamily="18" charset="0"/>
              <a:cs typeface="Times New Roman" pitchFamily="18" charset="0"/>
            </a:rPr>
            <a:t>Классные </a:t>
          </a:r>
        </a:p>
        <a:p>
          <a:r>
            <a:rPr lang="ru-RU" sz="800">
              <a:latin typeface="Times New Roman" pitchFamily="18" charset="0"/>
              <a:cs typeface="Times New Roman" pitchFamily="18" charset="0"/>
            </a:rPr>
            <a:t>часы</a:t>
          </a:r>
        </a:p>
      </dgm:t>
    </dgm:pt>
    <dgm:pt modelId="{3B4A4376-0063-4EEB-8D4B-2EE11EB5E609}" type="parTrans" cxnId="{EDB79941-7927-4E4D-97BD-E8ED680BEBBF}">
      <dgm:prSet/>
      <dgm:spPr/>
      <dgm:t>
        <a:bodyPr/>
        <a:lstStyle/>
        <a:p>
          <a:endParaRPr lang="ru-RU" sz="800">
            <a:latin typeface="Times New Roman" pitchFamily="18" charset="0"/>
            <a:cs typeface="Times New Roman" pitchFamily="18" charset="0"/>
          </a:endParaRPr>
        </a:p>
      </dgm:t>
    </dgm:pt>
    <dgm:pt modelId="{DF2C8431-A759-47A3-AFFA-EF5D4D9031D2}" type="sibTrans" cxnId="{EDB79941-7927-4E4D-97BD-E8ED680BEBBF}">
      <dgm:prSet/>
      <dgm:spPr/>
      <dgm:t>
        <a:bodyPr/>
        <a:lstStyle/>
        <a:p>
          <a:endParaRPr lang="ru-RU" sz="800">
            <a:latin typeface="Times New Roman" pitchFamily="18" charset="0"/>
            <a:cs typeface="Times New Roman" pitchFamily="18" charset="0"/>
          </a:endParaRPr>
        </a:p>
      </dgm:t>
    </dgm:pt>
    <dgm:pt modelId="{B196D02D-E0D8-46AE-AE4E-602B90D09A09}">
      <dgm:prSet phldrT="[Текст]" custT="1"/>
      <dgm:spPr/>
      <dgm:t>
        <a:bodyPr/>
        <a:lstStyle/>
        <a:p>
          <a:endParaRPr lang="ru-RU" sz="800">
            <a:latin typeface="Times New Roman" pitchFamily="18" charset="0"/>
            <a:cs typeface="Times New Roman" pitchFamily="18" charset="0"/>
          </a:endParaRPr>
        </a:p>
      </dgm:t>
    </dgm:pt>
    <dgm:pt modelId="{2ABBC9EB-DE27-48E7-AAE7-19DEBF048A8D}" type="parTrans" cxnId="{1B3BB1EC-C674-40B9-98C4-C08D30F39918}">
      <dgm:prSet/>
      <dgm:spPr/>
      <dgm:t>
        <a:bodyPr/>
        <a:lstStyle/>
        <a:p>
          <a:endParaRPr lang="ru-RU" sz="800">
            <a:latin typeface="Times New Roman" pitchFamily="18" charset="0"/>
            <a:cs typeface="Times New Roman" pitchFamily="18" charset="0"/>
          </a:endParaRPr>
        </a:p>
      </dgm:t>
    </dgm:pt>
    <dgm:pt modelId="{CA0DCFAF-BDC4-406D-BCCD-C0974ABDAD25}" type="sibTrans" cxnId="{1B3BB1EC-C674-40B9-98C4-C08D30F39918}">
      <dgm:prSet/>
      <dgm:spPr/>
      <dgm:t>
        <a:bodyPr/>
        <a:lstStyle/>
        <a:p>
          <a:endParaRPr lang="ru-RU" sz="800">
            <a:latin typeface="Times New Roman" pitchFamily="18" charset="0"/>
            <a:cs typeface="Times New Roman" pitchFamily="18" charset="0"/>
          </a:endParaRPr>
        </a:p>
      </dgm:t>
    </dgm:pt>
    <dgm:pt modelId="{CB8740BA-8EC7-4D4C-822B-46408CE4DB01}">
      <dgm:prSet phldrT="[Текст]" custT="1"/>
      <dgm:spPr/>
      <dgm:t>
        <a:bodyPr/>
        <a:lstStyle/>
        <a:p>
          <a:r>
            <a:rPr lang="ru-RU" sz="800">
              <a:latin typeface="Times New Roman" pitchFamily="18" charset="0"/>
              <a:cs typeface="Times New Roman" pitchFamily="18" charset="0"/>
            </a:rPr>
            <a:t>"День народного единства"</a:t>
          </a:r>
        </a:p>
      </dgm:t>
    </dgm:pt>
    <dgm:pt modelId="{9E5E5C01-A2D4-4FC8-A2AA-244C94C9486F}" type="parTrans" cxnId="{B6FF12EB-303B-4EDF-A771-E6153D10980C}">
      <dgm:prSet/>
      <dgm:spPr/>
      <dgm:t>
        <a:bodyPr/>
        <a:lstStyle/>
        <a:p>
          <a:endParaRPr lang="ru-RU" sz="800">
            <a:latin typeface="Times New Roman" pitchFamily="18" charset="0"/>
            <a:cs typeface="Times New Roman" pitchFamily="18" charset="0"/>
          </a:endParaRPr>
        </a:p>
      </dgm:t>
    </dgm:pt>
    <dgm:pt modelId="{FE588B30-51FF-4656-B8F3-5EA520D941EB}" type="sibTrans" cxnId="{B6FF12EB-303B-4EDF-A771-E6153D10980C}">
      <dgm:prSet/>
      <dgm:spPr/>
      <dgm:t>
        <a:bodyPr/>
        <a:lstStyle/>
        <a:p>
          <a:endParaRPr lang="ru-RU" sz="800">
            <a:latin typeface="Times New Roman" pitchFamily="18" charset="0"/>
            <a:cs typeface="Times New Roman" pitchFamily="18" charset="0"/>
          </a:endParaRPr>
        </a:p>
      </dgm:t>
    </dgm:pt>
    <dgm:pt modelId="{9B7B672D-EB96-4FCC-8870-848B6B93B895}">
      <dgm:prSet phldrT="[Текст]" custT="1"/>
      <dgm:spPr/>
      <dgm:t>
        <a:bodyPr/>
        <a:lstStyle/>
        <a:p>
          <a:r>
            <a:rPr lang="ru-RU" sz="800">
              <a:latin typeface="Times New Roman" pitchFamily="18" charset="0"/>
              <a:cs typeface="Times New Roman" pitchFamily="18" charset="0"/>
            </a:rPr>
            <a:t>Уроки мужества</a:t>
          </a:r>
        </a:p>
      </dgm:t>
    </dgm:pt>
    <dgm:pt modelId="{59CCE708-BC5D-49D6-A7E2-9A6E7C044416}" type="parTrans" cxnId="{7EBEBBDC-8BDD-4DF4-9875-A4BB08ECAA5F}">
      <dgm:prSet/>
      <dgm:spPr/>
      <dgm:t>
        <a:bodyPr/>
        <a:lstStyle/>
        <a:p>
          <a:endParaRPr lang="ru-RU" sz="800">
            <a:latin typeface="Times New Roman" pitchFamily="18" charset="0"/>
            <a:cs typeface="Times New Roman" pitchFamily="18" charset="0"/>
          </a:endParaRPr>
        </a:p>
      </dgm:t>
    </dgm:pt>
    <dgm:pt modelId="{1388BD34-221A-4296-8B5D-D913EA0E8D60}" type="sibTrans" cxnId="{7EBEBBDC-8BDD-4DF4-9875-A4BB08ECAA5F}">
      <dgm:prSet/>
      <dgm:spPr/>
      <dgm:t>
        <a:bodyPr/>
        <a:lstStyle/>
        <a:p>
          <a:endParaRPr lang="ru-RU" sz="800">
            <a:latin typeface="Times New Roman" pitchFamily="18" charset="0"/>
            <a:cs typeface="Times New Roman" pitchFamily="18" charset="0"/>
          </a:endParaRPr>
        </a:p>
      </dgm:t>
    </dgm:pt>
    <dgm:pt modelId="{416B81E1-46C8-4324-8015-1002FC47CF3A}">
      <dgm:prSet phldrT="[Текст]" custT="1"/>
      <dgm:spPr/>
      <dgm:t>
        <a:bodyPr/>
        <a:lstStyle/>
        <a:p>
          <a:r>
            <a:rPr lang="ru-RU" sz="800">
              <a:latin typeface="Times New Roman" pitchFamily="18" charset="0"/>
              <a:cs typeface="Times New Roman" pitchFamily="18" charset="0"/>
            </a:rPr>
            <a:t>"Битвы под Москвой</a:t>
          </a:r>
        </a:p>
      </dgm:t>
    </dgm:pt>
    <dgm:pt modelId="{7A7EE479-9E72-4B56-B2E1-2B04596C0A20}" type="parTrans" cxnId="{4E21D8F9-D6AA-453E-9D45-A51FDD6A7D74}">
      <dgm:prSet/>
      <dgm:spPr/>
      <dgm:t>
        <a:bodyPr/>
        <a:lstStyle/>
        <a:p>
          <a:endParaRPr lang="ru-RU" sz="800">
            <a:latin typeface="Times New Roman" pitchFamily="18" charset="0"/>
            <a:cs typeface="Times New Roman" pitchFamily="18" charset="0"/>
          </a:endParaRPr>
        </a:p>
      </dgm:t>
    </dgm:pt>
    <dgm:pt modelId="{B0E5ECB1-5B8C-4BE0-8168-D8A8681FF21D}" type="sibTrans" cxnId="{4E21D8F9-D6AA-453E-9D45-A51FDD6A7D74}">
      <dgm:prSet/>
      <dgm:spPr/>
      <dgm:t>
        <a:bodyPr/>
        <a:lstStyle/>
        <a:p>
          <a:endParaRPr lang="ru-RU" sz="800">
            <a:latin typeface="Times New Roman" pitchFamily="18" charset="0"/>
            <a:cs typeface="Times New Roman" pitchFamily="18" charset="0"/>
          </a:endParaRPr>
        </a:p>
      </dgm:t>
    </dgm:pt>
    <dgm:pt modelId="{D3F23295-DC92-4043-8B1F-923DE2667CED}">
      <dgm:prSet phldrT="[Текст]" custT="1"/>
      <dgm:spPr/>
      <dgm:t>
        <a:bodyPr/>
        <a:lstStyle/>
        <a:p>
          <a:r>
            <a:rPr lang="ru-RU" sz="800">
              <a:latin typeface="Times New Roman" pitchFamily="18" charset="0"/>
              <a:cs typeface="Times New Roman" pitchFamily="18" charset="0"/>
            </a:rPr>
            <a:t>"Памяти подвига", День памяти о россиянах, исполнявших служебный долг за пределами Отечества</a:t>
          </a:r>
        </a:p>
      </dgm:t>
    </dgm:pt>
    <dgm:pt modelId="{31E5D10C-491C-42AF-8F16-4E95E360415F}" type="parTrans" cxnId="{8E0EA623-4D39-4214-B3C3-2314D8A9EBB9}">
      <dgm:prSet/>
      <dgm:spPr/>
      <dgm:t>
        <a:bodyPr/>
        <a:lstStyle/>
        <a:p>
          <a:endParaRPr lang="ru-RU" sz="800">
            <a:latin typeface="Times New Roman" pitchFamily="18" charset="0"/>
            <a:cs typeface="Times New Roman" pitchFamily="18" charset="0"/>
          </a:endParaRPr>
        </a:p>
      </dgm:t>
    </dgm:pt>
    <dgm:pt modelId="{C74F3B94-87FA-405F-B841-9D5EE1C7FF7D}" type="sibTrans" cxnId="{8E0EA623-4D39-4214-B3C3-2314D8A9EBB9}">
      <dgm:prSet/>
      <dgm:spPr/>
      <dgm:t>
        <a:bodyPr/>
        <a:lstStyle/>
        <a:p>
          <a:endParaRPr lang="ru-RU" sz="800">
            <a:latin typeface="Times New Roman" pitchFamily="18" charset="0"/>
            <a:cs typeface="Times New Roman" pitchFamily="18" charset="0"/>
          </a:endParaRPr>
        </a:p>
      </dgm:t>
    </dgm:pt>
    <dgm:pt modelId="{45A7B431-FED3-4FDC-90D4-0DA262698FB8}">
      <dgm:prSet phldrT="[Текст]" custT="1"/>
      <dgm:spPr/>
      <dgm:t>
        <a:bodyPr/>
        <a:lstStyle/>
        <a:p>
          <a:r>
            <a:rPr lang="ru-RU" sz="800">
              <a:latin typeface="Times New Roman" pitchFamily="18" charset="0"/>
              <a:cs typeface="Times New Roman" pitchFamily="18" charset="0"/>
            </a:rPr>
            <a:t>Праздничные мероприятия, </a:t>
          </a:r>
        </a:p>
        <a:p>
          <a:r>
            <a:rPr lang="ru-RU" sz="800">
              <a:latin typeface="Times New Roman" pitchFamily="18" charset="0"/>
              <a:cs typeface="Times New Roman" pitchFamily="18" charset="0"/>
            </a:rPr>
            <a:t>акции</a:t>
          </a:r>
        </a:p>
      </dgm:t>
    </dgm:pt>
    <dgm:pt modelId="{CC92CC8C-6614-49FA-A2C7-44BC88990DF1}" type="parTrans" cxnId="{110300DC-39D1-40DD-AF62-45A39D69A2D0}">
      <dgm:prSet/>
      <dgm:spPr/>
      <dgm:t>
        <a:bodyPr/>
        <a:lstStyle/>
        <a:p>
          <a:endParaRPr lang="ru-RU" sz="800">
            <a:latin typeface="Times New Roman" pitchFamily="18" charset="0"/>
            <a:cs typeface="Times New Roman" pitchFamily="18" charset="0"/>
          </a:endParaRPr>
        </a:p>
      </dgm:t>
    </dgm:pt>
    <dgm:pt modelId="{9A84EFD1-00F7-4BA5-99CA-40CF9791E01A}" type="sibTrans" cxnId="{110300DC-39D1-40DD-AF62-45A39D69A2D0}">
      <dgm:prSet/>
      <dgm:spPr/>
      <dgm:t>
        <a:bodyPr/>
        <a:lstStyle/>
        <a:p>
          <a:endParaRPr lang="ru-RU" sz="800">
            <a:latin typeface="Times New Roman" pitchFamily="18" charset="0"/>
            <a:cs typeface="Times New Roman" pitchFamily="18" charset="0"/>
          </a:endParaRPr>
        </a:p>
      </dgm:t>
    </dgm:pt>
    <dgm:pt modelId="{0CDE05EF-CC25-4D67-BF9B-9D3FA9D87201}">
      <dgm:prSet phldrT="[Текст]" custT="1"/>
      <dgm:spPr/>
      <dgm:t>
        <a:bodyPr/>
        <a:lstStyle/>
        <a:p>
          <a:r>
            <a:rPr lang="ru-RU" sz="800">
              <a:latin typeface="Times New Roman" pitchFamily="18" charset="0"/>
              <a:cs typeface="Times New Roman" pitchFamily="18" charset="0"/>
            </a:rPr>
            <a:t>"Салют Победе!"</a:t>
          </a:r>
        </a:p>
      </dgm:t>
    </dgm:pt>
    <dgm:pt modelId="{0AAC9F3D-C10E-4D78-A7AD-D29CC174663F}" type="parTrans" cxnId="{AEF6CF19-874D-4E9B-BDC9-AD329331DFDD}">
      <dgm:prSet/>
      <dgm:spPr/>
      <dgm:t>
        <a:bodyPr/>
        <a:lstStyle/>
        <a:p>
          <a:endParaRPr lang="ru-RU" sz="800">
            <a:latin typeface="Times New Roman" pitchFamily="18" charset="0"/>
            <a:cs typeface="Times New Roman" pitchFamily="18" charset="0"/>
          </a:endParaRPr>
        </a:p>
      </dgm:t>
    </dgm:pt>
    <dgm:pt modelId="{E652B759-6DE8-4474-B1CE-E92D89C4ABD7}" type="sibTrans" cxnId="{AEF6CF19-874D-4E9B-BDC9-AD329331DFDD}">
      <dgm:prSet/>
      <dgm:spPr/>
      <dgm:t>
        <a:bodyPr/>
        <a:lstStyle/>
        <a:p>
          <a:endParaRPr lang="ru-RU" sz="800">
            <a:latin typeface="Times New Roman" pitchFamily="18" charset="0"/>
            <a:cs typeface="Times New Roman" pitchFamily="18" charset="0"/>
          </a:endParaRPr>
        </a:p>
      </dgm:t>
    </dgm:pt>
    <dgm:pt modelId="{78E7C834-9BAA-43F7-891B-E65A1516701C}">
      <dgm:prSet phldrT="[Текст]" custT="1"/>
      <dgm:spPr/>
      <dgm:t>
        <a:bodyPr/>
        <a:lstStyle/>
        <a:p>
          <a:r>
            <a:rPr lang="ru-RU" sz="800">
              <a:latin typeface="Times New Roman" pitchFamily="18" charset="0"/>
              <a:cs typeface="Times New Roman" pitchFamily="18" charset="0"/>
            </a:rPr>
            <a:t>День Защитника Отечества </a:t>
          </a:r>
        </a:p>
      </dgm:t>
    </dgm:pt>
    <dgm:pt modelId="{753D5630-E166-4661-94AB-25244061648B}" type="parTrans" cxnId="{980E9254-E841-43BF-804A-3EC0069CE62E}">
      <dgm:prSet/>
      <dgm:spPr/>
      <dgm:t>
        <a:bodyPr/>
        <a:lstStyle/>
        <a:p>
          <a:endParaRPr lang="ru-RU" sz="800">
            <a:latin typeface="Times New Roman" pitchFamily="18" charset="0"/>
            <a:cs typeface="Times New Roman" pitchFamily="18" charset="0"/>
          </a:endParaRPr>
        </a:p>
      </dgm:t>
    </dgm:pt>
    <dgm:pt modelId="{969DC1E0-B4FA-487E-B0FB-663A393406CF}" type="sibTrans" cxnId="{980E9254-E841-43BF-804A-3EC0069CE62E}">
      <dgm:prSet/>
      <dgm:spPr/>
      <dgm:t>
        <a:bodyPr/>
        <a:lstStyle/>
        <a:p>
          <a:endParaRPr lang="ru-RU" sz="800">
            <a:latin typeface="Times New Roman" pitchFamily="18" charset="0"/>
            <a:cs typeface="Times New Roman" pitchFamily="18" charset="0"/>
          </a:endParaRPr>
        </a:p>
      </dgm:t>
    </dgm:pt>
    <dgm:pt modelId="{9A5E7D33-6E7A-451D-B883-68D260948925}">
      <dgm:prSet phldrT="[Текст]" custT="1"/>
      <dgm:spPr/>
      <dgm:t>
        <a:bodyPr/>
        <a:lstStyle/>
        <a:p>
          <a:r>
            <a:rPr lang="ru-RU" sz="800">
              <a:latin typeface="Times New Roman" pitchFamily="18" charset="0"/>
              <a:cs typeface="Times New Roman" pitchFamily="18" charset="0"/>
            </a:rPr>
            <a:t>"Битва под Москвой", "Сталинградская битва", "Блокада Ленинграда"</a:t>
          </a:r>
        </a:p>
      </dgm:t>
    </dgm:pt>
    <dgm:pt modelId="{DA5FDDF4-6795-4925-BFCE-5D78A37337F6}" type="parTrans" cxnId="{D7B7CBDB-FC42-4963-86C1-18C2AD67D54D}">
      <dgm:prSet/>
      <dgm:spPr/>
      <dgm:t>
        <a:bodyPr/>
        <a:lstStyle/>
        <a:p>
          <a:endParaRPr lang="ru-RU" sz="800">
            <a:latin typeface="Times New Roman" pitchFamily="18" charset="0"/>
            <a:cs typeface="Times New Roman" pitchFamily="18" charset="0"/>
          </a:endParaRPr>
        </a:p>
      </dgm:t>
    </dgm:pt>
    <dgm:pt modelId="{4C2DA5F4-3B8E-45CD-9297-44CE0F2E21C7}" type="sibTrans" cxnId="{D7B7CBDB-FC42-4963-86C1-18C2AD67D54D}">
      <dgm:prSet/>
      <dgm:spPr/>
      <dgm:t>
        <a:bodyPr/>
        <a:lstStyle/>
        <a:p>
          <a:endParaRPr lang="ru-RU" sz="800">
            <a:latin typeface="Times New Roman" pitchFamily="18" charset="0"/>
            <a:cs typeface="Times New Roman" pitchFamily="18" charset="0"/>
          </a:endParaRPr>
        </a:p>
      </dgm:t>
    </dgm:pt>
    <dgm:pt modelId="{A004CDD4-5B8F-46FE-909E-35D20857E71D}">
      <dgm:prSet phldrT="[Текст]" custT="1"/>
      <dgm:spPr/>
      <dgm:t>
        <a:bodyPr/>
        <a:lstStyle/>
        <a:p>
          <a:r>
            <a:rPr lang="ru-RU" sz="800">
              <a:latin typeface="Times New Roman" pitchFamily="18" charset="0"/>
              <a:cs typeface="Times New Roman" pitchFamily="18" charset="0"/>
            </a:rPr>
            <a:t>"День героев Отечества"</a:t>
          </a:r>
        </a:p>
      </dgm:t>
    </dgm:pt>
    <dgm:pt modelId="{3935CCB0-3AE4-4EBA-B5D1-23CDCC2DC013}" type="parTrans" cxnId="{9E39D0C0-275D-4F99-90AA-3586D4FED94D}">
      <dgm:prSet/>
      <dgm:spPr/>
      <dgm:t>
        <a:bodyPr/>
        <a:lstStyle/>
        <a:p>
          <a:endParaRPr lang="ru-RU" sz="800">
            <a:latin typeface="Times New Roman" pitchFamily="18" charset="0"/>
            <a:cs typeface="Times New Roman" pitchFamily="18" charset="0"/>
          </a:endParaRPr>
        </a:p>
      </dgm:t>
    </dgm:pt>
    <dgm:pt modelId="{0DB97204-1EF9-428B-9BCA-5813EFD76250}" type="sibTrans" cxnId="{9E39D0C0-275D-4F99-90AA-3586D4FED94D}">
      <dgm:prSet/>
      <dgm:spPr/>
      <dgm:t>
        <a:bodyPr/>
        <a:lstStyle/>
        <a:p>
          <a:endParaRPr lang="ru-RU" sz="800">
            <a:latin typeface="Times New Roman" pitchFamily="18" charset="0"/>
            <a:cs typeface="Times New Roman" pitchFamily="18" charset="0"/>
          </a:endParaRPr>
        </a:p>
      </dgm:t>
    </dgm:pt>
    <dgm:pt modelId="{7CAC3C3F-C671-437E-BFED-356CE0CF40B8}">
      <dgm:prSet custT="1"/>
      <dgm:spPr/>
      <dgm:t>
        <a:bodyPr/>
        <a:lstStyle/>
        <a:p>
          <a:r>
            <a:rPr lang="ru-RU" sz="800">
              <a:latin typeface="Times New Roman" pitchFamily="18" charset="0"/>
              <a:cs typeface="Times New Roman" pitchFamily="18" charset="0"/>
            </a:rPr>
            <a:t>Еженедельно</a:t>
          </a:r>
        </a:p>
      </dgm:t>
    </dgm:pt>
    <dgm:pt modelId="{462DB684-69A9-471C-A7EC-04004745C0B8}" type="parTrans" cxnId="{FC6592A9-1DA0-4ADE-8237-E97C64F05BFE}">
      <dgm:prSet/>
      <dgm:spPr/>
      <dgm:t>
        <a:bodyPr/>
        <a:lstStyle/>
        <a:p>
          <a:endParaRPr lang="ru-RU" sz="800"/>
        </a:p>
      </dgm:t>
    </dgm:pt>
    <dgm:pt modelId="{F48FDB2F-8774-400C-ACC7-B22B3A0623B4}" type="sibTrans" cxnId="{FC6592A9-1DA0-4ADE-8237-E97C64F05BFE}">
      <dgm:prSet/>
      <dgm:spPr/>
      <dgm:t>
        <a:bodyPr/>
        <a:lstStyle/>
        <a:p>
          <a:endParaRPr lang="ru-RU" sz="800"/>
        </a:p>
      </dgm:t>
    </dgm:pt>
    <dgm:pt modelId="{9391F52A-950E-4EB8-826B-9D0570DEA7AD}">
      <dgm:prSet custT="1"/>
      <dgm:spPr/>
      <dgm:t>
        <a:bodyPr/>
        <a:lstStyle/>
        <a:p>
          <a:r>
            <a:rPr lang="ru-RU" sz="800">
              <a:latin typeface="Times New Roman" pitchFamily="18" charset="0"/>
              <a:cs typeface="Times New Roman" pitchFamily="18" charset="0"/>
            </a:rPr>
            <a:t>Церемония  поднятия Государственного флага</a:t>
          </a:r>
        </a:p>
      </dgm:t>
    </dgm:pt>
    <dgm:pt modelId="{5BEF6110-0870-40C9-B98A-F41BF5358E8A}" type="parTrans" cxnId="{E2D4A8AA-228C-4353-BE33-0CB9D8918C47}">
      <dgm:prSet/>
      <dgm:spPr/>
      <dgm:t>
        <a:bodyPr/>
        <a:lstStyle/>
        <a:p>
          <a:endParaRPr lang="ru-RU" sz="800"/>
        </a:p>
      </dgm:t>
    </dgm:pt>
    <dgm:pt modelId="{C5798009-0F5C-457E-A9D7-52D6018A1F65}" type="sibTrans" cxnId="{E2D4A8AA-228C-4353-BE33-0CB9D8918C47}">
      <dgm:prSet/>
      <dgm:spPr/>
      <dgm:t>
        <a:bodyPr/>
        <a:lstStyle/>
        <a:p>
          <a:endParaRPr lang="ru-RU" sz="800"/>
        </a:p>
      </dgm:t>
    </dgm:pt>
    <dgm:pt modelId="{4419FE40-5F0E-497E-B738-34E971B5773A}">
      <dgm:prSet custT="1"/>
      <dgm:spPr/>
      <dgm:t>
        <a:bodyPr/>
        <a:lstStyle/>
        <a:p>
          <a:r>
            <a:rPr lang="ru-RU" sz="800">
              <a:latin typeface="Times New Roman" pitchFamily="18" charset="0"/>
              <a:cs typeface="Times New Roman" pitchFamily="18" charset="0"/>
            </a:rPr>
            <a:t>Разговоры о важном </a:t>
          </a:r>
        </a:p>
      </dgm:t>
    </dgm:pt>
    <dgm:pt modelId="{ACBAF8C2-3E63-411D-9C1F-C679EBAEAFBF}" type="parTrans" cxnId="{96D1B195-85B2-448F-BA33-135B583C292B}">
      <dgm:prSet/>
      <dgm:spPr/>
      <dgm:t>
        <a:bodyPr/>
        <a:lstStyle/>
        <a:p>
          <a:endParaRPr lang="ru-RU" sz="800"/>
        </a:p>
      </dgm:t>
    </dgm:pt>
    <dgm:pt modelId="{7E3CFDC3-0B8F-479C-A53A-7E9DBC2E39C5}" type="sibTrans" cxnId="{96D1B195-85B2-448F-BA33-135B583C292B}">
      <dgm:prSet/>
      <dgm:spPr/>
      <dgm:t>
        <a:bodyPr/>
        <a:lstStyle/>
        <a:p>
          <a:endParaRPr lang="ru-RU" sz="800"/>
        </a:p>
      </dgm:t>
    </dgm:pt>
    <dgm:pt modelId="{64101A21-7C2B-4F2C-852F-FBAE41068895}">
      <dgm:prSet phldrT="[Текст]" custT="1"/>
      <dgm:spPr/>
      <dgm:t>
        <a:bodyPr/>
        <a:lstStyle/>
        <a:p>
          <a:r>
            <a:rPr lang="ru-RU" sz="800">
              <a:latin typeface="Times New Roman" pitchFamily="18" charset="0"/>
              <a:cs typeface="Times New Roman" pitchFamily="18" charset="0"/>
            </a:rPr>
            <a:t>" Сталинградская битва"</a:t>
          </a:r>
        </a:p>
      </dgm:t>
    </dgm:pt>
    <dgm:pt modelId="{666A9CC1-162D-4F60-8A6A-5BC60D620C82}" type="parTrans" cxnId="{455726CD-AAE7-4C0F-9B61-CA14CA78A578}">
      <dgm:prSet/>
      <dgm:spPr/>
      <dgm:t>
        <a:bodyPr/>
        <a:lstStyle/>
        <a:p>
          <a:endParaRPr lang="ru-RU" sz="800"/>
        </a:p>
      </dgm:t>
    </dgm:pt>
    <dgm:pt modelId="{F59DF9B5-5D00-4E3E-A62B-0FFFC984C859}" type="sibTrans" cxnId="{455726CD-AAE7-4C0F-9B61-CA14CA78A578}">
      <dgm:prSet/>
      <dgm:spPr/>
      <dgm:t>
        <a:bodyPr/>
        <a:lstStyle/>
        <a:p>
          <a:endParaRPr lang="ru-RU" sz="800"/>
        </a:p>
      </dgm:t>
    </dgm:pt>
    <dgm:pt modelId="{23DCC5E7-07ED-4C40-92F4-661D199E2C75}">
      <dgm:prSet phldrT="[Текст]" custT="1"/>
      <dgm:spPr/>
      <dgm:t>
        <a:bodyPr/>
        <a:lstStyle/>
        <a:p>
          <a:r>
            <a:rPr lang="ru-RU" sz="800">
              <a:latin typeface="Times New Roman" pitchFamily="18" charset="0"/>
              <a:cs typeface="Times New Roman" pitchFamily="18" charset="0"/>
            </a:rPr>
            <a:t>Акции  "Диктант Победы", "Окна  Победы", "Письмо солдату"</a:t>
          </a:r>
        </a:p>
      </dgm:t>
    </dgm:pt>
    <dgm:pt modelId="{A15159DA-F6DD-488F-82F1-95E5D3A3E805}" type="parTrans" cxnId="{27763A6B-0BAC-45D3-B536-C47196D285C5}">
      <dgm:prSet/>
      <dgm:spPr/>
      <dgm:t>
        <a:bodyPr/>
        <a:lstStyle/>
        <a:p>
          <a:endParaRPr lang="ru-RU" sz="800"/>
        </a:p>
      </dgm:t>
    </dgm:pt>
    <dgm:pt modelId="{288905FD-1965-448D-827A-B7B641F643B4}" type="sibTrans" cxnId="{27763A6B-0BAC-45D3-B536-C47196D285C5}">
      <dgm:prSet/>
      <dgm:spPr/>
      <dgm:t>
        <a:bodyPr/>
        <a:lstStyle/>
        <a:p>
          <a:endParaRPr lang="ru-RU" sz="800"/>
        </a:p>
      </dgm:t>
    </dgm:pt>
    <dgm:pt modelId="{62D4E7E1-D54B-4FDD-857A-8C24AF42E23F}">
      <dgm:prSet phldrT="[Текст]" custT="1"/>
      <dgm:spPr/>
      <dgm:t>
        <a:bodyPr/>
        <a:lstStyle/>
        <a:p>
          <a:r>
            <a:rPr lang="ru-RU" sz="800">
              <a:latin typeface="Times New Roman" pitchFamily="18" charset="0"/>
              <a:cs typeface="Times New Roman" pitchFamily="18" charset="0"/>
            </a:rPr>
            <a:t>"День Конституции"</a:t>
          </a:r>
        </a:p>
      </dgm:t>
    </dgm:pt>
    <dgm:pt modelId="{BDE34F93-F1C7-4C2C-94EF-B814CB5B0D84}" type="parTrans" cxnId="{8538BF11-9605-45DD-A5AA-86A1174F7148}">
      <dgm:prSet/>
      <dgm:spPr/>
      <dgm:t>
        <a:bodyPr/>
        <a:lstStyle/>
        <a:p>
          <a:endParaRPr lang="ru-RU" sz="800"/>
        </a:p>
      </dgm:t>
    </dgm:pt>
    <dgm:pt modelId="{F6805603-96DC-4FD7-A99D-1D4D9E6585F5}" type="sibTrans" cxnId="{8538BF11-9605-45DD-A5AA-86A1174F7148}">
      <dgm:prSet/>
      <dgm:spPr/>
      <dgm:t>
        <a:bodyPr/>
        <a:lstStyle/>
        <a:p>
          <a:endParaRPr lang="ru-RU" sz="800"/>
        </a:p>
      </dgm:t>
    </dgm:pt>
    <dgm:pt modelId="{FF732FDA-348B-4CE7-AC47-6BC46FA0D6D3}">
      <dgm:prSet phldrT="[Текст]" custT="1"/>
      <dgm:spPr/>
      <dgm:t>
        <a:bodyPr/>
        <a:lstStyle/>
        <a:p>
          <a:r>
            <a:rPr lang="ru-RU" sz="800">
              <a:latin typeface="Times New Roman" pitchFamily="18" charset="0"/>
              <a:cs typeface="Times New Roman" pitchFamily="18" charset="0"/>
            </a:rPr>
            <a:t>"Блокада Ленинграда"</a:t>
          </a:r>
        </a:p>
      </dgm:t>
    </dgm:pt>
    <dgm:pt modelId="{89B1A63E-C335-4545-A042-8137E9CEBD00}" type="parTrans" cxnId="{04AB942B-3319-4879-8E32-FF955DB1780F}">
      <dgm:prSet/>
      <dgm:spPr/>
      <dgm:t>
        <a:bodyPr/>
        <a:lstStyle/>
        <a:p>
          <a:endParaRPr lang="ru-RU" sz="800"/>
        </a:p>
      </dgm:t>
    </dgm:pt>
    <dgm:pt modelId="{6D80B29E-7E80-4A4C-B1CC-19E939E236EF}" type="sibTrans" cxnId="{04AB942B-3319-4879-8E32-FF955DB1780F}">
      <dgm:prSet/>
      <dgm:spPr/>
      <dgm:t>
        <a:bodyPr/>
        <a:lstStyle/>
        <a:p>
          <a:endParaRPr lang="ru-RU" sz="800"/>
        </a:p>
      </dgm:t>
    </dgm:pt>
    <dgm:pt modelId="{E8DA7115-0B26-4064-AF8A-F0329B7A6D21}">
      <dgm:prSet phldrT="[Текст]" custT="1"/>
      <dgm:spPr/>
      <dgm:t>
        <a:bodyPr/>
        <a:lstStyle/>
        <a:p>
          <a:r>
            <a:rPr lang="ru-RU" sz="800">
              <a:latin typeface="Times New Roman" pitchFamily="18" charset="0"/>
              <a:cs typeface="Times New Roman" pitchFamily="18" charset="0"/>
            </a:rPr>
            <a:t>Концерт "Этих дней не смолкнет слава..."</a:t>
          </a:r>
        </a:p>
      </dgm:t>
    </dgm:pt>
    <dgm:pt modelId="{98DE3056-B1DC-46AC-8EBA-CEFDDB1A9EEB}" type="parTrans" cxnId="{6AD41A12-2581-402C-9577-99B0BF67D9E5}">
      <dgm:prSet/>
      <dgm:spPr/>
      <dgm:t>
        <a:bodyPr/>
        <a:lstStyle/>
        <a:p>
          <a:endParaRPr lang="ru-RU" sz="800"/>
        </a:p>
      </dgm:t>
    </dgm:pt>
    <dgm:pt modelId="{71BE1183-0C97-4EF9-ABD6-3E25BDBD87BD}" type="sibTrans" cxnId="{6AD41A12-2581-402C-9577-99B0BF67D9E5}">
      <dgm:prSet/>
      <dgm:spPr/>
      <dgm:t>
        <a:bodyPr/>
        <a:lstStyle/>
        <a:p>
          <a:endParaRPr lang="ru-RU" sz="800"/>
        </a:p>
      </dgm:t>
    </dgm:pt>
    <dgm:pt modelId="{3E26987A-7784-43C9-8DD6-E12EB46D25E7}">
      <dgm:prSet phldrT="[Текст]" custT="1"/>
      <dgm:spPr/>
      <dgm:t>
        <a:bodyPr/>
        <a:lstStyle/>
        <a:p>
          <a:r>
            <a:rPr lang="ru-RU" sz="800">
              <a:latin typeface="Times New Roman" pitchFamily="18" charset="0"/>
              <a:cs typeface="Times New Roman" pitchFamily="18" charset="0"/>
            </a:rPr>
            <a:t>День космонавтики</a:t>
          </a:r>
        </a:p>
      </dgm:t>
    </dgm:pt>
    <dgm:pt modelId="{5DF0A4D8-7534-489A-88BD-BE16123E9A88}" type="parTrans" cxnId="{5DA88F17-FE2E-4614-BEAE-B0C55EFA6086}">
      <dgm:prSet/>
      <dgm:spPr/>
      <dgm:t>
        <a:bodyPr/>
        <a:lstStyle/>
        <a:p>
          <a:endParaRPr lang="ru-RU" sz="800"/>
        </a:p>
      </dgm:t>
    </dgm:pt>
    <dgm:pt modelId="{011F9A23-6ECD-43BD-A63B-DAC0AFAB8865}" type="sibTrans" cxnId="{5DA88F17-FE2E-4614-BEAE-B0C55EFA6086}">
      <dgm:prSet/>
      <dgm:spPr/>
      <dgm:t>
        <a:bodyPr/>
        <a:lstStyle/>
        <a:p>
          <a:endParaRPr lang="ru-RU" sz="800"/>
        </a:p>
      </dgm:t>
    </dgm:pt>
    <dgm:pt modelId="{D8B1BDE2-ECA6-4990-B7F0-98DA57071CDF}">
      <dgm:prSet phldrT="[Текст]" custT="1"/>
      <dgm:spPr/>
      <dgm:t>
        <a:bodyPr/>
        <a:lstStyle/>
        <a:p>
          <a:r>
            <a:rPr lang="ru-RU" sz="800">
              <a:latin typeface="Times New Roman" pitchFamily="18" charset="0"/>
              <a:cs typeface="Times New Roman" pitchFamily="18" charset="0"/>
            </a:rPr>
            <a:t>Смотр сторя и песни</a:t>
          </a:r>
        </a:p>
      </dgm:t>
    </dgm:pt>
    <dgm:pt modelId="{28F3B6E6-C384-4E2F-8F9F-A90DFA3C1E45}" type="parTrans" cxnId="{3EFE23E5-1332-4850-9690-310EC0D12CFD}">
      <dgm:prSet/>
      <dgm:spPr/>
      <dgm:t>
        <a:bodyPr/>
        <a:lstStyle/>
        <a:p>
          <a:endParaRPr lang="ru-RU" sz="800"/>
        </a:p>
      </dgm:t>
    </dgm:pt>
    <dgm:pt modelId="{D93112A8-CD56-4A1F-9B2D-7DE7710EE2A5}" type="sibTrans" cxnId="{3EFE23E5-1332-4850-9690-310EC0D12CFD}">
      <dgm:prSet/>
      <dgm:spPr/>
      <dgm:t>
        <a:bodyPr/>
        <a:lstStyle/>
        <a:p>
          <a:endParaRPr lang="ru-RU" sz="800"/>
        </a:p>
      </dgm:t>
    </dgm:pt>
    <dgm:pt modelId="{DBEFB12B-80E6-4325-BD71-19E7FFFCDCD5}">
      <dgm:prSet phldrT="[Текст]" custT="1"/>
      <dgm:spPr/>
      <dgm:t>
        <a:bodyPr/>
        <a:lstStyle/>
        <a:p>
          <a:r>
            <a:rPr lang="ru-RU" sz="800">
              <a:latin typeface="Times New Roman" pitchFamily="18" charset="0"/>
              <a:cs typeface="Times New Roman" pitchFamily="18" charset="0"/>
            </a:rPr>
            <a:t>Открытие Года Защитника Отечесества</a:t>
          </a:r>
        </a:p>
      </dgm:t>
    </dgm:pt>
    <dgm:pt modelId="{F3F7C6A9-C0E7-415E-9DBF-41E990D161D9}" type="parTrans" cxnId="{736B43A3-C2B1-4979-8050-4B719BCF5C8C}">
      <dgm:prSet/>
      <dgm:spPr/>
      <dgm:t>
        <a:bodyPr/>
        <a:lstStyle/>
        <a:p>
          <a:endParaRPr lang="ru-RU"/>
        </a:p>
      </dgm:t>
    </dgm:pt>
    <dgm:pt modelId="{321255E5-E73E-4364-9246-313EFB36AAF4}" type="sibTrans" cxnId="{736B43A3-C2B1-4979-8050-4B719BCF5C8C}">
      <dgm:prSet/>
      <dgm:spPr/>
      <dgm:t>
        <a:bodyPr/>
        <a:lstStyle/>
        <a:p>
          <a:endParaRPr lang="ru-RU"/>
        </a:p>
      </dgm:t>
    </dgm:pt>
    <dgm:pt modelId="{544383D8-F7CC-4E61-882F-DF2736922942}">
      <dgm:prSet phldrT="[Текст]" custT="1"/>
      <dgm:spPr/>
      <dgm:t>
        <a:bodyPr/>
        <a:lstStyle/>
        <a:p>
          <a:r>
            <a:rPr lang="ru-RU" sz="800">
              <a:latin typeface="Times New Roman" pitchFamily="18" charset="0"/>
              <a:cs typeface="Times New Roman" pitchFamily="18" charset="0"/>
            </a:rPr>
            <a:t>80-летие Победы</a:t>
          </a:r>
        </a:p>
      </dgm:t>
    </dgm:pt>
    <dgm:pt modelId="{DAE25F3F-281C-4AF7-A12C-D2B1E4FEFEB7}" type="parTrans" cxnId="{4B3169B4-08FA-4B34-9647-FBAB88B64BEF}">
      <dgm:prSet/>
      <dgm:spPr/>
      <dgm:t>
        <a:bodyPr/>
        <a:lstStyle/>
        <a:p>
          <a:endParaRPr lang="ru-RU"/>
        </a:p>
      </dgm:t>
    </dgm:pt>
    <dgm:pt modelId="{4520E424-F71C-4084-BC63-04BAE63D5946}" type="sibTrans" cxnId="{4B3169B4-08FA-4B34-9647-FBAB88B64BEF}">
      <dgm:prSet/>
      <dgm:spPr/>
      <dgm:t>
        <a:bodyPr/>
        <a:lstStyle/>
        <a:p>
          <a:endParaRPr lang="ru-RU"/>
        </a:p>
      </dgm:t>
    </dgm:pt>
    <dgm:pt modelId="{48881CD1-B905-4707-B7C9-E813AA88DC56}" type="pres">
      <dgm:prSet presAssocID="{D7E10D47-9B24-4E09-9A58-71B5CDB85C81}" presName="linearFlow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CF3B384B-3DB7-44BE-B7B4-AEB56A87CE77}" type="pres">
      <dgm:prSet presAssocID="{B35B0C32-2E0E-4683-985E-E8A6FB5052E5}" presName="composite" presStyleCnt="0"/>
      <dgm:spPr/>
      <dgm:t>
        <a:bodyPr/>
        <a:lstStyle/>
        <a:p>
          <a:endParaRPr lang="ru-RU"/>
        </a:p>
      </dgm:t>
    </dgm:pt>
    <dgm:pt modelId="{5EFE8531-5880-4754-870D-96DE20361060}" type="pres">
      <dgm:prSet presAssocID="{B35B0C32-2E0E-4683-985E-E8A6FB5052E5}" presName="parentText" presStyleLbl="alignNode1" presStyleIdx="0" presStyleCnt="4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3AC3095-4531-4B98-818E-863F0A64DC8B}" type="pres">
      <dgm:prSet presAssocID="{B35B0C32-2E0E-4683-985E-E8A6FB5052E5}" presName="descendantText" presStyleLbl="alignAcc1" presStyleIdx="0" presStyleCnt="4" custLinFactNeighborX="0" custLinFactNeighborY="-10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190CD4D-F8AF-4B1A-B53A-C1BCE4EEECDC}" type="pres">
      <dgm:prSet presAssocID="{DF2C8431-A759-47A3-AFFA-EF5D4D9031D2}" presName="sp" presStyleCnt="0"/>
      <dgm:spPr/>
      <dgm:t>
        <a:bodyPr/>
        <a:lstStyle/>
        <a:p>
          <a:endParaRPr lang="ru-RU"/>
        </a:p>
      </dgm:t>
    </dgm:pt>
    <dgm:pt modelId="{A168BA88-81D5-439D-8AF7-23B7960768D2}" type="pres">
      <dgm:prSet presAssocID="{7CAC3C3F-C671-437E-BFED-356CE0CF40B8}" presName="composite" presStyleCnt="0"/>
      <dgm:spPr/>
      <dgm:t>
        <a:bodyPr/>
        <a:lstStyle/>
        <a:p>
          <a:endParaRPr lang="ru-RU"/>
        </a:p>
      </dgm:t>
    </dgm:pt>
    <dgm:pt modelId="{AF1E7379-62FC-4E9C-B18E-2A0C1FA265FA}" type="pres">
      <dgm:prSet presAssocID="{7CAC3C3F-C671-437E-BFED-356CE0CF40B8}" presName="parentText" presStyleLbl="alignNode1" presStyleIdx="1" presStyleCnt="4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8335803-D297-460A-8687-2E0E3221E4DD}" type="pres">
      <dgm:prSet presAssocID="{7CAC3C3F-C671-437E-BFED-356CE0CF40B8}" presName="descendantText" presStyleLbl="alignAcc1" presStyleIdx="1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5F907BB-9BDB-4F1B-A9A8-44AC03BB09E8}" type="pres">
      <dgm:prSet presAssocID="{F48FDB2F-8774-400C-ACC7-B22B3A0623B4}" presName="sp" presStyleCnt="0"/>
      <dgm:spPr/>
      <dgm:t>
        <a:bodyPr/>
        <a:lstStyle/>
        <a:p>
          <a:endParaRPr lang="ru-RU"/>
        </a:p>
      </dgm:t>
    </dgm:pt>
    <dgm:pt modelId="{83D81450-F8A7-463F-AEE7-C92930B6F652}" type="pres">
      <dgm:prSet presAssocID="{9B7B672D-EB96-4FCC-8870-848B6B93B895}" presName="composite" presStyleCnt="0"/>
      <dgm:spPr/>
      <dgm:t>
        <a:bodyPr/>
        <a:lstStyle/>
        <a:p>
          <a:endParaRPr lang="ru-RU"/>
        </a:p>
      </dgm:t>
    </dgm:pt>
    <dgm:pt modelId="{A423CAB4-C5C5-48CC-A486-5E9EE8D24DD5}" type="pres">
      <dgm:prSet presAssocID="{9B7B672D-EB96-4FCC-8870-848B6B93B895}" presName="parentText" presStyleLbl="alignNode1" presStyleIdx="2" presStyleCnt="4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E5FECE7-5A09-42A9-B1C3-9912EED348BB}" type="pres">
      <dgm:prSet presAssocID="{9B7B672D-EB96-4FCC-8870-848B6B93B895}" presName="descendantText" presStyleLbl="alignAcc1" presStyleIdx="2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6781A18-C8DD-47BA-A92C-4C4386CE6608}" type="pres">
      <dgm:prSet presAssocID="{1388BD34-221A-4296-8B5D-D913EA0E8D60}" presName="sp" presStyleCnt="0"/>
      <dgm:spPr/>
      <dgm:t>
        <a:bodyPr/>
        <a:lstStyle/>
        <a:p>
          <a:endParaRPr lang="ru-RU"/>
        </a:p>
      </dgm:t>
    </dgm:pt>
    <dgm:pt modelId="{4A6C983F-0C88-4835-A2CF-7C93F90AA58A}" type="pres">
      <dgm:prSet presAssocID="{45A7B431-FED3-4FDC-90D4-0DA262698FB8}" presName="composite" presStyleCnt="0"/>
      <dgm:spPr/>
      <dgm:t>
        <a:bodyPr/>
        <a:lstStyle/>
        <a:p>
          <a:endParaRPr lang="ru-RU"/>
        </a:p>
      </dgm:t>
    </dgm:pt>
    <dgm:pt modelId="{7C027CA0-B465-4B27-A7CB-8B818A66255A}" type="pres">
      <dgm:prSet presAssocID="{45A7B431-FED3-4FDC-90D4-0DA262698FB8}" presName="parentText" presStyleLbl="alignNode1" presStyleIdx="3" presStyleCnt="4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7C08DE2-4211-49A1-9586-321C36E3DD32}" type="pres">
      <dgm:prSet presAssocID="{45A7B431-FED3-4FDC-90D4-0DA262698FB8}" presName="descendantText" presStyleLbl="alignAcc1" presStyleIdx="3" presStyleCnt="4" custScaleY="17423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5DA88F17-FE2E-4614-BEAE-B0C55EFA6086}" srcId="{45A7B431-FED3-4FDC-90D4-0DA262698FB8}" destId="{3E26987A-7784-43C9-8DD6-E12EB46D25E7}" srcOrd="2" destOrd="0" parTransId="{5DF0A4D8-7534-489A-88BD-BE16123E9A88}" sibTransId="{011F9A23-6ECD-43BD-A63B-DAC0AFAB8865}"/>
    <dgm:cxn modelId="{3000A0CD-B2F2-48D6-9E72-5317C0072AA9}" type="presOf" srcId="{A004CDD4-5B8F-46FE-909E-35D20857E71D}" destId="{73AC3095-4531-4B98-818E-863F0A64DC8B}" srcOrd="0" destOrd="3" presId="urn:microsoft.com/office/officeart/2005/8/layout/chevron2"/>
    <dgm:cxn modelId="{9B9DE815-CC00-48B4-A01A-91E47979BE38}" type="presOf" srcId="{B196D02D-E0D8-46AE-AE4E-602B90D09A09}" destId="{73AC3095-4531-4B98-818E-863F0A64DC8B}" srcOrd="0" destOrd="0" presId="urn:microsoft.com/office/officeart/2005/8/layout/chevron2"/>
    <dgm:cxn modelId="{1B3BB1EC-C674-40B9-98C4-C08D30F39918}" srcId="{B35B0C32-2E0E-4683-985E-E8A6FB5052E5}" destId="{B196D02D-E0D8-46AE-AE4E-602B90D09A09}" srcOrd="0" destOrd="0" parTransId="{2ABBC9EB-DE27-48E7-AAE7-19DEBF048A8D}" sibTransId="{CA0DCFAF-BDC4-406D-BCCD-C0974ABDAD25}"/>
    <dgm:cxn modelId="{110300DC-39D1-40DD-AF62-45A39D69A2D0}" srcId="{D7E10D47-9B24-4E09-9A58-71B5CDB85C81}" destId="{45A7B431-FED3-4FDC-90D4-0DA262698FB8}" srcOrd="3" destOrd="0" parTransId="{CC92CC8C-6614-49FA-A2C7-44BC88990DF1}" sibTransId="{9A84EFD1-00F7-4BA5-99CA-40CF9791E01A}"/>
    <dgm:cxn modelId="{2B88C1A8-2A89-4BC1-B9D5-E64A7FA3EBD5}" type="presOf" srcId="{9A5E7D33-6E7A-451D-B883-68D260948925}" destId="{73AC3095-4531-4B98-818E-863F0A64DC8B}" srcOrd="0" destOrd="2" presId="urn:microsoft.com/office/officeart/2005/8/layout/chevron2"/>
    <dgm:cxn modelId="{9E39D0C0-275D-4F99-90AA-3586D4FED94D}" srcId="{B35B0C32-2E0E-4683-985E-E8A6FB5052E5}" destId="{A004CDD4-5B8F-46FE-909E-35D20857E71D}" srcOrd="3" destOrd="0" parTransId="{3935CCB0-3AE4-4EBA-B5D1-23CDCC2DC013}" sibTransId="{0DB97204-1EF9-428B-9BCA-5813EFD76250}"/>
    <dgm:cxn modelId="{DCFC9834-6354-45D5-9814-B5FC63BDCCAC}" type="presOf" srcId="{78E7C834-9BAA-43F7-891B-E65A1516701C}" destId="{37C08DE2-4211-49A1-9586-321C36E3DD32}" srcOrd="0" destOrd="1" presId="urn:microsoft.com/office/officeart/2005/8/layout/chevron2"/>
    <dgm:cxn modelId="{E9A31EC4-1FA0-42F1-A807-BC6758BA38CC}" type="presOf" srcId="{62D4E7E1-D54B-4FDD-857A-8C24AF42E23F}" destId="{73AC3095-4531-4B98-818E-863F0A64DC8B}" srcOrd="0" destOrd="4" presId="urn:microsoft.com/office/officeart/2005/8/layout/chevron2"/>
    <dgm:cxn modelId="{377BD1F7-E83C-4A6C-B30E-F6A129849107}" type="presOf" srcId="{416B81E1-46C8-4324-8015-1002FC47CF3A}" destId="{8E5FECE7-5A09-42A9-B1C3-9912EED348BB}" srcOrd="0" destOrd="0" presId="urn:microsoft.com/office/officeart/2005/8/layout/chevron2"/>
    <dgm:cxn modelId="{12DE0E73-D1BF-4AC4-8F13-59086D8B8B70}" type="presOf" srcId="{3E26987A-7784-43C9-8DD6-E12EB46D25E7}" destId="{37C08DE2-4211-49A1-9586-321C36E3DD32}" srcOrd="0" destOrd="2" presId="urn:microsoft.com/office/officeart/2005/8/layout/chevron2"/>
    <dgm:cxn modelId="{461E46EE-8CA2-4F25-9F1E-C5E3D02492A6}" type="presOf" srcId="{CB8740BA-8EC7-4D4C-822B-46408CE4DB01}" destId="{73AC3095-4531-4B98-818E-863F0A64DC8B}" srcOrd="0" destOrd="1" presId="urn:microsoft.com/office/officeart/2005/8/layout/chevron2"/>
    <dgm:cxn modelId="{AEF6CF19-874D-4E9B-BDC9-AD329331DFDD}" srcId="{45A7B431-FED3-4FDC-90D4-0DA262698FB8}" destId="{0CDE05EF-CC25-4D67-BF9B-9D3FA9D87201}" srcOrd="0" destOrd="0" parTransId="{0AAC9F3D-C10E-4D78-A7AD-D29CC174663F}" sibTransId="{E652B759-6DE8-4474-B1CE-E92D89C4ABD7}"/>
    <dgm:cxn modelId="{7EBEBBDC-8BDD-4DF4-9875-A4BB08ECAA5F}" srcId="{D7E10D47-9B24-4E09-9A58-71B5CDB85C81}" destId="{9B7B672D-EB96-4FCC-8870-848B6B93B895}" srcOrd="2" destOrd="0" parTransId="{59CCE708-BC5D-49D6-A7E2-9A6E7C044416}" sibTransId="{1388BD34-221A-4296-8B5D-D913EA0E8D60}"/>
    <dgm:cxn modelId="{095B1E45-9FB2-40B0-AD79-1AD7C6D6BFEA}" type="presOf" srcId="{9391F52A-950E-4EB8-826B-9D0570DEA7AD}" destId="{08335803-D297-460A-8687-2E0E3221E4DD}" srcOrd="0" destOrd="0" presId="urn:microsoft.com/office/officeart/2005/8/layout/chevron2"/>
    <dgm:cxn modelId="{736B43A3-C2B1-4979-8050-4B719BCF5C8C}" srcId="{45A7B431-FED3-4FDC-90D4-0DA262698FB8}" destId="{DBEFB12B-80E6-4325-BD71-19E7FFFCDCD5}" srcOrd="6" destOrd="0" parTransId="{F3F7C6A9-C0E7-415E-9DBF-41E990D161D9}" sibTransId="{321255E5-E73E-4364-9246-313EFB36AAF4}"/>
    <dgm:cxn modelId="{980E9254-E841-43BF-804A-3EC0069CE62E}" srcId="{45A7B431-FED3-4FDC-90D4-0DA262698FB8}" destId="{78E7C834-9BAA-43F7-891B-E65A1516701C}" srcOrd="1" destOrd="0" parTransId="{753D5630-E166-4661-94AB-25244061648B}" sibTransId="{969DC1E0-B4FA-487E-B0FB-663A393406CF}"/>
    <dgm:cxn modelId="{2282F4A5-7C7E-4E96-BA09-9F4A60632861}" type="presOf" srcId="{45A7B431-FED3-4FDC-90D4-0DA262698FB8}" destId="{7C027CA0-B465-4B27-A7CB-8B818A66255A}" srcOrd="0" destOrd="0" presId="urn:microsoft.com/office/officeart/2005/8/layout/chevron2"/>
    <dgm:cxn modelId="{4C70B1A7-3782-4212-9A48-839190D17D5D}" type="presOf" srcId="{64101A21-7C2B-4F2C-852F-FBAE41068895}" destId="{8E5FECE7-5A09-42A9-B1C3-9912EED348BB}" srcOrd="0" destOrd="2" presId="urn:microsoft.com/office/officeart/2005/8/layout/chevron2"/>
    <dgm:cxn modelId="{D7B7CBDB-FC42-4963-86C1-18C2AD67D54D}" srcId="{B35B0C32-2E0E-4683-985E-E8A6FB5052E5}" destId="{9A5E7D33-6E7A-451D-B883-68D260948925}" srcOrd="2" destOrd="0" parTransId="{DA5FDDF4-6795-4925-BFCE-5D78A37337F6}" sibTransId="{4C2DA5F4-3B8E-45CD-9297-44CE0F2E21C7}"/>
    <dgm:cxn modelId="{4E21D8F9-D6AA-453E-9D45-A51FDD6A7D74}" srcId="{9B7B672D-EB96-4FCC-8870-848B6B93B895}" destId="{416B81E1-46C8-4324-8015-1002FC47CF3A}" srcOrd="0" destOrd="0" parTransId="{7A7EE479-9E72-4B56-B2E1-2B04596C0A20}" sibTransId="{B0E5ECB1-5B8C-4BE0-8168-D8A8681FF21D}"/>
    <dgm:cxn modelId="{4B3169B4-08FA-4B34-9647-FBAB88B64BEF}" srcId="{45A7B431-FED3-4FDC-90D4-0DA262698FB8}" destId="{544383D8-F7CC-4E61-882F-DF2736922942}" srcOrd="7" destOrd="0" parTransId="{DAE25F3F-281C-4AF7-A12C-D2B1E4FEFEB7}" sibTransId="{4520E424-F71C-4084-BC63-04BAE63D5946}"/>
    <dgm:cxn modelId="{9D54BEB8-64A5-43E4-B682-C8C7D435B09C}" type="presOf" srcId="{D3F23295-DC92-4043-8B1F-923DE2667CED}" destId="{8E5FECE7-5A09-42A9-B1C3-9912EED348BB}" srcOrd="0" destOrd="1" presId="urn:microsoft.com/office/officeart/2005/8/layout/chevron2"/>
    <dgm:cxn modelId="{27763A6B-0BAC-45D3-B536-C47196D285C5}" srcId="{45A7B431-FED3-4FDC-90D4-0DA262698FB8}" destId="{23DCC5E7-07ED-4C40-92F4-661D199E2C75}" srcOrd="3" destOrd="0" parTransId="{A15159DA-F6DD-488F-82F1-95E5D3A3E805}" sibTransId="{288905FD-1965-448D-827A-B7B641F643B4}"/>
    <dgm:cxn modelId="{6AD41A12-2581-402C-9577-99B0BF67D9E5}" srcId="{45A7B431-FED3-4FDC-90D4-0DA262698FB8}" destId="{E8DA7115-0B26-4064-AF8A-F0329B7A6D21}" srcOrd="4" destOrd="0" parTransId="{98DE3056-B1DC-46AC-8EBA-CEFDDB1A9EEB}" sibTransId="{71BE1183-0C97-4EF9-ABD6-3E25BDBD87BD}"/>
    <dgm:cxn modelId="{FEFADD77-60C7-4DEE-AB8F-AD9816470C90}" type="presOf" srcId="{DBEFB12B-80E6-4325-BD71-19E7FFFCDCD5}" destId="{37C08DE2-4211-49A1-9586-321C36E3DD32}" srcOrd="0" destOrd="6" presId="urn:microsoft.com/office/officeart/2005/8/layout/chevron2"/>
    <dgm:cxn modelId="{8E0EA623-4D39-4214-B3C3-2314D8A9EBB9}" srcId="{9B7B672D-EB96-4FCC-8870-848B6B93B895}" destId="{D3F23295-DC92-4043-8B1F-923DE2667CED}" srcOrd="1" destOrd="0" parTransId="{31E5D10C-491C-42AF-8F16-4E95E360415F}" sibTransId="{C74F3B94-87FA-405F-B841-9D5EE1C7FF7D}"/>
    <dgm:cxn modelId="{E436590E-C19F-495B-8B12-FD3EE807E948}" type="presOf" srcId="{7CAC3C3F-C671-437E-BFED-356CE0CF40B8}" destId="{AF1E7379-62FC-4E9C-B18E-2A0C1FA265FA}" srcOrd="0" destOrd="0" presId="urn:microsoft.com/office/officeart/2005/8/layout/chevron2"/>
    <dgm:cxn modelId="{B6FF12EB-303B-4EDF-A771-E6153D10980C}" srcId="{B35B0C32-2E0E-4683-985E-E8A6FB5052E5}" destId="{CB8740BA-8EC7-4D4C-822B-46408CE4DB01}" srcOrd="1" destOrd="0" parTransId="{9E5E5C01-A2D4-4FC8-A2AA-244C94C9486F}" sibTransId="{FE588B30-51FF-4656-B8F3-5EA520D941EB}"/>
    <dgm:cxn modelId="{35B6D83D-0C3B-4175-9772-B5D2F8E70D15}" type="presOf" srcId="{544383D8-F7CC-4E61-882F-DF2736922942}" destId="{37C08DE2-4211-49A1-9586-321C36E3DD32}" srcOrd="0" destOrd="7" presId="urn:microsoft.com/office/officeart/2005/8/layout/chevron2"/>
    <dgm:cxn modelId="{96D1B195-85B2-448F-BA33-135B583C292B}" srcId="{7CAC3C3F-C671-437E-BFED-356CE0CF40B8}" destId="{4419FE40-5F0E-497E-B738-34E971B5773A}" srcOrd="1" destOrd="0" parTransId="{ACBAF8C2-3E63-411D-9C1F-C679EBAEAFBF}" sibTransId="{7E3CFDC3-0B8F-479C-A53A-7E9DBC2E39C5}"/>
    <dgm:cxn modelId="{A5E9D9BB-D691-49D4-AB0D-F7F8655FD4CE}" type="presOf" srcId="{E8DA7115-0B26-4064-AF8A-F0329B7A6D21}" destId="{37C08DE2-4211-49A1-9586-321C36E3DD32}" srcOrd="0" destOrd="4" presId="urn:microsoft.com/office/officeart/2005/8/layout/chevron2"/>
    <dgm:cxn modelId="{A69BBEB0-452E-49B4-8216-9A8E16035044}" type="presOf" srcId="{9B7B672D-EB96-4FCC-8870-848B6B93B895}" destId="{A423CAB4-C5C5-48CC-A486-5E9EE8D24DD5}" srcOrd="0" destOrd="0" presId="urn:microsoft.com/office/officeart/2005/8/layout/chevron2"/>
    <dgm:cxn modelId="{E2D4A8AA-228C-4353-BE33-0CB9D8918C47}" srcId="{7CAC3C3F-C671-437E-BFED-356CE0CF40B8}" destId="{9391F52A-950E-4EB8-826B-9D0570DEA7AD}" srcOrd="0" destOrd="0" parTransId="{5BEF6110-0870-40C9-B98A-F41BF5358E8A}" sibTransId="{C5798009-0F5C-457E-A9D7-52D6018A1F65}"/>
    <dgm:cxn modelId="{04AB942B-3319-4879-8E32-FF955DB1780F}" srcId="{9B7B672D-EB96-4FCC-8870-848B6B93B895}" destId="{FF732FDA-348B-4CE7-AC47-6BC46FA0D6D3}" srcOrd="3" destOrd="0" parTransId="{89B1A63E-C335-4545-A042-8137E9CEBD00}" sibTransId="{6D80B29E-7E80-4A4C-B1CC-19E939E236EF}"/>
    <dgm:cxn modelId="{DB46BA11-4769-4BDA-A729-AD5A020B4EE8}" type="presOf" srcId="{FF732FDA-348B-4CE7-AC47-6BC46FA0D6D3}" destId="{8E5FECE7-5A09-42A9-B1C3-9912EED348BB}" srcOrd="0" destOrd="3" presId="urn:microsoft.com/office/officeart/2005/8/layout/chevron2"/>
    <dgm:cxn modelId="{3EFE23E5-1332-4850-9690-310EC0D12CFD}" srcId="{45A7B431-FED3-4FDC-90D4-0DA262698FB8}" destId="{D8B1BDE2-ECA6-4990-B7F0-98DA57071CDF}" srcOrd="5" destOrd="0" parTransId="{28F3B6E6-C384-4E2F-8F9F-A90DFA3C1E45}" sibTransId="{D93112A8-CD56-4A1F-9B2D-7DE7710EE2A5}"/>
    <dgm:cxn modelId="{A3724FD6-A580-4D3E-A7A7-53DBB1A1AE6C}" type="presOf" srcId="{23DCC5E7-07ED-4C40-92F4-661D199E2C75}" destId="{37C08DE2-4211-49A1-9586-321C36E3DD32}" srcOrd="0" destOrd="3" presId="urn:microsoft.com/office/officeart/2005/8/layout/chevron2"/>
    <dgm:cxn modelId="{CF29A6B1-3E1C-4D4A-A213-837DC507E437}" type="presOf" srcId="{B35B0C32-2E0E-4683-985E-E8A6FB5052E5}" destId="{5EFE8531-5880-4754-870D-96DE20361060}" srcOrd="0" destOrd="0" presId="urn:microsoft.com/office/officeart/2005/8/layout/chevron2"/>
    <dgm:cxn modelId="{9348A583-0427-432B-B8D4-92464B02A1C8}" type="presOf" srcId="{4419FE40-5F0E-497E-B738-34E971B5773A}" destId="{08335803-D297-460A-8687-2E0E3221E4DD}" srcOrd="0" destOrd="1" presId="urn:microsoft.com/office/officeart/2005/8/layout/chevron2"/>
    <dgm:cxn modelId="{EDB79941-7927-4E4D-97BD-E8ED680BEBBF}" srcId="{D7E10D47-9B24-4E09-9A58-71B5CDB85C81}" destId="{B35B0C32-2E0E-4683-985E-E8A6FB5052E5}" srcOrd="0" destOrd="0" parTransId="{3B4A4376-0063-4EEB-8D4B-2EE11EB5E609}" sibTransId="{DF2C8431-A759-47A3-AFFA-EF5D4D9031D2}"/>
    <dgm:cxn modelId="{FC6592A9-1DA0-4ADE-8237-E97C64F05BFE}" srcId="{D7E10D47-9B24-4E09-9A58-71B5CDB85C81}" destId="{7CAC3C3F-C671-437E-BFED-356CE0CF40B8}" srcOrd="1" destOrd="0" parTransId="{462DB684-69A9-471C-A7EC-04004745C0B8}" sibTransId="{F48FDB2F-8774-400C-ACC7-B22B3A0623B4}"/>
    <dgm:cxn modelId="{11E0228D-193C-434D-A4CD-27A3319EBF1C}" type="presOf" srcId="{D7E10D47-9B24-4E09-9A58-71B5CDB85C81}" destId="{48881CD1-B905-4707-B7C9-E813AA88DC56}" srcOrd="0" destOrd="0" presId="urn:microsoft.com/office/officeart/2005/8/layout/chevron2"/>
    <dgm:cxn modelId="{23D03F63-2A0E-406E-B1CC-14091AA84EDE}" type="presOf" srcId="{D8B1BDE2-ECA6-4990-B7F0-98DA57071CDF}" destId="{37C08DE2-4211-49A1-9586-321C36E3DD32}" srcOrd="0" destOrd="5" presId="urn:microsoft.com/office/officeart/2005/8/layout/chevron2"/>
    <dgm:cxn modelId="{86884044-9FF3-477E-8136-239DF534CD44}" type="presOf" srcId="{0CDE05EF-CC25-4D67-BF9B-9D3FA9D87201}" destId="{37C08DE2-4211-49A1-9586-321C36E3DD32}" srcOrd="0" destOrd="0" presId="urn:microsoft.com/office/officeart/2005/8/layout/chevron2"/>
    <dgm:cxn modelId="{8538BF11-9605-45DD-A5AA-86A1174F7148}" srcId="{B35B0C32-2E0E-4683-985E-E8A6FB5052E5}" destId="{62D4E7E1-D54B-4FDD-857A-8C24AF42E23F}" srcOrd="4" destOrd="0" parTransId="{BDE34F93-F1C7-4C2C-94EF-B814CB5B0D84}" sibTransId="{F6805603-96DC-4FD7-A99D-1D4D9E6585F5}"/>
    <dgm:cxn modelId="{455726CD-AAE7-4C0F-9B61-CA14CA78A578}" srcId="{9B7B672D-EB96-4FCC-8870-848B6B93B895}" destId="{64101A21-7C2B-4F2C-852F-FBAE41068895}" srcOrd="2" destOrd="0" parTransId="{666A9CC1-162D-4F60-8A6A-5BC60D620C82}" sibTransId="{F59DF9B5-5D00-4E3E-A62B-0FFFC984C859}"/>
    <dgm:cxn modelId="{8F31237C-839D-433B-8F13-7B83768A13AF}" type="presParOf" srcId="{48881CD1-B905-4707-B7C9-E813AA88DC56}" destId="{CF3B384B-3DB7-44BE-B7B4-AEB56A87CE77}" srcOrd="0" destOrd="0" presId="urn:microsoft.com/office/officeart/2005/8/layout/chevron2"/>
    <dgm:cxn modelId="{AF464D91-EA49-4281-B782-66689993A759}" type="presParOf" srcId="{CF3B384B-3DB7-44BE-B7B4-AEB56A87CE77}" destId="{5EFE8531-5880-4754-870D-96DE20361060}" srcOrd="0" destOrd="0" presId="urn:microsoft.com/office/officeart/2005/8/layout/chevron2"/>
    <dgm:cxn modelId="{3B84024C-7E54-446D-912C-883BECCE668E}" type="presParOf" srcId="{CF3B384B-3DB7-44BE-B7B4-AEB56A87CE77}" destId="{73AC3095-4531-4B98-818E-863F0A64DC8B}" srcOrd="1" destOrd="0" presId="urn:microsoft.com/office/officeart/2005/8/layout/chevron2"/>
    <dgm:cxn modelId="{726B29B4-5D4F-4612-B809-F932105E6A0A}" type="presParOf" srcId="{48881CD1-B905-4707-B7C9-E813AA88DC56}" destId="{0190CD4D-F8AF-4B1A-B53A-C1BCE4EEECDC}" srcOrd="1" destOrd="0" presId="urn:microsoft.com/office/officeart/2005/8/layout/chevron2"/>
    <dgm:cxn modelId="{00B4A16E-7237-49B1-BBDD-9B42CA23B3E0}" type="presParOf" srcId="{48881CD1-B905-4707-B7C9-E813AA88DC56}" destId="{A168BA88-81D5-439D-8AF7-23B7960768D2}" srcOrd="2" destOrd="0" presId="urn:microsoft.com/office/officeart/2005/8/layout/chevron2"/>
    <dgm:cxn modelId="{BD2B294C-93EA-4D20-B8FF-602E3D673EB1}" type="presParOf" srcId="{A168BA88-81D5-439D-8AF7-23B7960768D2}" destId="{AF1E7379-62FC-4E9C-B18E-2A0C1FA265FA}" srcOrd="0" destOrd="0" presId="urn:microsoft.com/office/officeart/2005/8/layout/chevron2"/>
    <dgm:cxn modelId="{6B71A91E-EF60-48AE-8EB9-D550435CC28A}" type="presParOf" srcId="{A168BA88-81D5-439D-8AF7-23B7960768D2}" destId="{08335803-D297-460A-8687-2E0E3221E4DD}" srcOrd="1" destOrd="0" presId="urn:microsoft.com/office/officeart/2005/8/layout/chevron2"/>
    <dgm:cxn modelId="{9F42CDDF-DC50-4639-8AC3-E2DA09527CD0}" type="presParOf" srcId="{48881CD1-B905-4707-B7C9-E813AA88DC56}" destId="{35F907BB-9BDB-4F1B-A9A8-44AC03BB09E8}" srcOrd="3" destOrd="0" presId="urn:microsoft.com/office/officeart/2005/8/layout/chevron2"/>
    <dgm:cxn modelId="{1A7E2F96-A06A-4656-BBEE-368919A5AED6}" type="presParOf" srcId="{48881CD1-B905-4707-B7C9-E813AA88DC56}" destId="{83D81450-F8A7-463F-AEE7-C92930B6F652}" srcOrd="4" destOrd="0" presId="urn:microsoft.com/office/officeart/2005/8/layout/chevron2"/>
    <dgm:cxn modelId="{19CFF1A6-EB45-49AC-B99B-AD1764A21B8E}" type="presParOf" srcId="{83D81450-F8A7-463F-AEE7-C92930B6F652}" destId="{A423CAB4-C5C5-48CC-A486-5E9EE8D24DD5}" srcOrd="0" destOrd="0" presId="urn:microsoft.com/office/officeart/2005/8/layout/chevron2"/>
    <dgm:cxn modelId="{D31C6182-19E2-4A65-9F36-9D3111E088D0}" type="presParOf" srcId="{83D81450-F8A7-463F-AEE7-C92930B6F652}" destId="{8E5FECE7-5A09-42A9-B1C3-9912EED348BB}" srcOrd="1" destOrd="0" presId="urn:microsoft.com/office/officeart/2005/8/layout/chevron2"/>
    <dgm:cxn modelId="{A3243876-27FC-4CB1-8CFC-E5AD1AC22E37}" type="presParOf" srcId="{48881CD1-B905-4707-B7C9-E813AA88DC56}" destId="{26781A18-C8DD-47BA-A92C-4C4386CE6608}" srcOrd="5" destOrd="0" presId="urn:microsoft.com/office/officeart/2005/8/layout/chevron2"/>
    <dgm:cxn modelId="{945C0584-D0CA-4BED-B944-AD909B94C18A}" type="presParOf" srcId="{48881CD1-B905-4707-B7C9-E813AA88DC56}" destId="{4A6C983F-0C88-4835-A2CF-7C93F90AA58A}" srcOrd="6" destOrd="0" presId="urn:microsoft.com/office/officeart/2005/8/layout/chevron2"/>
    <dgm:cxn modelId="{6385A4F0-8ECA-4896-AF99-2C176293BABA}" type="presParOf" srcId="{4A6C983F-0C88-4835-A2CF-7C93F90AA58A}" destId="{7C027CA0-B465-4B27-A7CB-8B818A66255A}" srcOrd="0" destOrd="0" presId="urn:microsoft.com/office/officeart/2005/8/layout/chevron2"/>
    <dgm:cxn modelId="{606D0DB9-83ED-4FC2-9F67-AF0D10689254}" type="presParOf" srcId="{4A6C983F-0C88-4835-A2CF-7C93F90AA58A}" destId="{37C08DE2-4211-49A1-9586-321C36E3DD32}" srcOrd="1" destOrd="0" presId="urn:microsoft.com/office/officeart/2005/8/layout/chevron2"/>
  </dgm:cxnLst>
  <dgm:bg/>
  <dgm:whole/>
  <dgm:extLst>
    <a:ext uri="http://schemas.microsoft.com/office/drawing/2008/diagram">
      <dsp:dataModelExt xmlns:dsp="http://schemas.microsoft.com/office/drawing/2008/diagram" relId="rId84" minVer="http://schemas.openxmlformats.org/drawingml/2006/diagram"/>
    </a:ext>
  </dgm:extLst>
</dgm:dataModel>
</file>

<file path=word/diagrams/data14.xml><?xml version="1.0" encoding="utf-8"?>
<dgm:dataModel xmlns:dgm="http://schemas.openxmlformats.org/drawingml/2006/diagram" xmlns:a="http://schemas.openxmlformats.org/drawingml/2006/main">
  <dgm:ptLst>
    <dgm:pt modelId="{72822687-BE44-408D-89B4-63DD2EE8F242}" type="doc">
      <dgm:prSet loTypeId="urn:microsoft.com/office/officeart/2005/8/layout/vList5" loCatId="list" qsTypeId="urn:microsoft.com/office/officeart/2005/8/quickstyle/simple2" qsCatId="simple" csTypeId="urn:microsoft.com/office/officeart/2005/8/colors/accent5_5" csCatId="accent5" phldr="1"/>
      <dgm:spPr/>
      <dgm:t>
        <a:bodyPr/>
        <a:lstStyle/>
        <a:p>
          <a:endParaRPr lang="ru-RU"/>
        </a:p>
      </dgm:t>
    </dgm:pt>
    <dgm:pt modelId="{DAEE292A-12FA-4716-A655-84062552E1DF}">
      <dgm:prSet phldrT="[Текст]" custT="1"/>
      <dgm:spPr>
        <a:xfrm>
          <a:off x="0" y="1476"/>
          <a:ext cx="2186926" cy="710115"/>
        </a:xfrm>
      </dgm:spPr>
      <dgm:t>
        <a:bodyPr/>
        <a:lstStyle/>
        <a:p>
          <a:r>
            <a:rPr lang="ru-RU" sz="900">
              <a:latin typeface="Times New Roman" pitchFamily="18" charset="0"/>
              <a:ea typeface="+mn-ea"/>
              <a:cs typeface="Times New Roman" pitchFamily="18" charset="0"/>
            </a:rPr>
            <a:t>Оформление школьного интерьера к праздникам</a:t>
          </a:r>
        </a:p>
      </dgm:t>
    </dgm:pt>
    <dgm:pt modelId="{2B33B8F7-3530-4C31-9EB7-93E089BC6896}" type="parTrans" cxnId="{19A8D0B2-31A8-43BF-9F56-241BFEEEE115}">
      <dgm:prSet/>
      <dgm:spPr/>
      <dgm:t>
        <a:bodyPr/>
        <a:lstStyle/>
        <a:p>
          <a:endParaRPr lang="ru-RU" sz="900">
            <a:latin typeface="Times New Roman" pitchFamily="18" charset="0"/>
            <a:cs typeface="Times New Roman" pitchFamily="18" charset="0"/>
          </a:endParaRPr>
        </a:p>
      </dgm:t>
    </dgm:pt>
    <dgm:pt modelId="{F75C1EB6-9BEA-4BB7-BC6B-AEEF0B29CA79}" type="sibTrans" cxnId="{19A8D0B2-31A8-43BF-9F56-241BFEEEE115}">
      <dgm:prSet/>
      <dgm:spPr/>
      <dgm:t>
        <a:bodyPr/>
        <a:lstStyle/>
        <a:p>
          <a:endParaRPr lang="ru-RU" sz="900">
            <a:latin typeface="Times New Roman" pitchFamily="18" charset="0"/>
            <a:cs typeface="Times New Roman" pitchFamily="18" charset="0"/>
          </a:endParaRPr>
        </a:p>
      </dgm:t>
    </dgm:pt>
    <dgm:pt modelId="{64977762-6A89-4CF1-865C-D143C923B3F5}">
      <dgm:prSet phldrT="[Текст]" custT="1"/>
      <dgm:spPr>
        <a:xfrm>
          <a:off x="0" y="747098"/>
          <a:ext cx="2186926" cy="710115"/>
        </a:xfrm>
      </dgm:spPr>
      <dgm:t>
        <a:bodyPr/>
        <a:lstStyle/>
        <a:p>
          <a:r>
            <a:rPr lang="ru-RU" sz="900">
              <a:latin typeface="Times New Roman" pitchFamily="18" charset="0"/>
              <a:ea typeface="+mn-ea"/>
              <a:cs typeface="Times New Roman" pitchFamily="18" charset="0"/>
            </a:rPr>
            <a:t>Размещение творческих работ школьников</a:t>
          </a:r>
        </a:p>
      </dgm:t>
    </dgm:pt>
    <dgm:pt modelId="{8A088B77-3CBA-4A60-B20B-E6BC8D9A2DEA}" type="parTrans" cxnId="{BD453801-7400-4CA8-A06E-3B822C9804E3}">
      <dgm:prSet/>
      <dgm:spPr/>
      <dgm:t>
        <a:bodyPr/>
        <a:lstStyle/>
        <a:p>
          <a:endParaRPr lang="ru-RU" sz="900">
            <a:latin typeface="Times New Roman" pitchFamily="18" charset="0"/>
            <a:cs typeface="Times New Roman" pitchFamily="18" charset="0"/>
          </a:endParaRPr>
        </a:p>
      </dgm:t>
    </dgm:pt>
    <dgm:pt modelId="{31B34153-3ABC-4AA6-A881-B997C9F646D6}" type="sibTrans" cxnId="{BD453801-7400-4CA8-A06E-3B822C9804E3}">
      <dgm:prSet/>
      <dgm:spPr/>
      <dgm:t>
        <a:bodyPr/>
        <a:lstStyle/>
        <a:p>
          <a:endParaRPr lang="ru-RU" sz="900">
            <a:latin typeface="Times New Roman" pitchFamily="18" charset="0"/>
            <a:cs typeface="Times New Roman" pitchFamily="18" charset="0"/>
          </a:endParaRPr>
        </a:p>
      </dgm:t>
    </dgm:pt>
    <dgm:pt modelId="{3C82F91F-8E7B-499C-A52A-6A67E8F0BDDB}">
      <dgm:prSet phldrT="[Текст]" custT="1"/>
      <dgm:spPr>
        <a:xfrm rot="5400000">
          <a:off x="3846815" y="-841778"/>
          <a:ext cx="568092" cy="3887870"/>
        </a:xfrm>
      </dgm:spPr>
      <dgm:t>
        <a:bodyPr/>
        <a:lstStyle/>
        <a:p>
          <a:r>
            <a:rPr lang="ru-RU" sz="900">
              <a:latin typeface="Times New Roman" pitchFamily="18" charset="0"/>
              <a:ea typeface="+mn-ea"/>
              <a:cs typeface="Times New Roman" pitchFamily="18" charset="0"/>
            </a:rPr>
            <a:t>День Матери, Новый год, 23 февраля, День Космонавтики, День Победы</a:t>
          </a:r>
        </a:p>
      </dgm:t>
    </dgm:pt>
    <dgm:pt modelId="{429D4ADB-77F3-4D57-8CEB-FC41DE959DB2}" type="parTrans" cxnId="{818D8A06-4152-4556-A928-1C642A388634}">
      <dgm:prSet/>
      <dgm:spPr/>
      <dgm:t>
        <a:bodyPr/>
        <a:lstStyle/>
        <a:p>
          <a:endParaRPr lang="ru-RU" sz="900">
            <a:latin typeface="Times New Roman" pitchFamily="18" charset="0"/>
            <a:cs typeface="Times New Roman" pitchFamily="18" charset="0"/>
          </a:endParaRPr>
        </a:p>
      </dgm:t>
    </dgm:pt>
    <dgm:pt modelId="{DD3FC55D-8064-45E2-BBC2-4E73742DB40C}" type="sibTrans" cxnId="{818D8A06-4152-4556-A928-1C642A388634}">
      <dgm:prSet/>
      <dgm:spPr/>
      <dgm:t>
        <a:bodyPr/>
        <a:lstStyle/>
        <a:p>
          <a:endParaRPr lang="ru-RU" sz="900">
            <a:latin typeface="Times New Roman" pitchFamily="18" charset="0"/>
            <a:cs typeface="Times New Roman" pitchFamily="18" charset="0"/>
          </a:endParaRPr>
        </a:p>
      </dgm:t>
    </dgm:pt>
    <dgm:pt modelId="{E9065775-A872-474F-9511-BCC4806096BA}">
      <dgm:prSet phldrT="[Текст]" custT="1"/>
      <dgm:spPr>
        <a:xfrm>
          <a:off x="0" y="1492719"/>
          <a:ext cx="2186926" cy="710115"/>
        </a:xfrm>
      </dgm:spPr>
      <dgm:t>
        <a:bodyPr/>
        <a:lstStyle/>
        <a:p>
          <a:r>
            <a:rPr lang="ru-RU" sz="900">
              <a:latin typeface="Times New Roman" pitchFamily="18" charset="0"/>
              <a:ea typeface="+mn-ea"/>
              <a:cs typeface="Times New Roman" pitchFamily="18" charset="0"/>
            </a:rPr>
            <a:t>Озеленение школьной и пришкольной территории</a:t>
          </a:r>
        </a:p>
      </dgm:t>
    </dgm:pt>
    <dgm:pt modelId="{EC3BF955-9DAE-49B2-836D-E325893F4BA4}" type="parTrans" cxnId="{CE3886F2-FDE5-4FBE-9A54-0E5965956586}">
      <dgm:prSet/>
      <dgm:spPr/>
      <dgm:t>
        <a:bodyPr/>
        <a:lstStyle/>
        <a:p>
          <a:endParaRPr lang="ru-RU" sz="900">
            <a:latin typeface="Times New Roman" pitchFamily="18" charset="0"/>
            <a:cs typeface="Times New Roman" pitchFamily="18" charset="0"/>
          </a:endParaRPr>
        </a:p>
      </dgm:t>
    </dgm:pt>
    <dgm:pt modelId="{AFDA3D8E-46F8-43BE-91D0-CF34BF20326A}" type="sibTrans" cxnId="{CE3886F2-FDE5-4FBE-9A54-0E5965956586}">
      <dgm:prSet/>
      <dgm:spPr/>
      <dgm:t>
        <a:bodyPr/>
        <a:lstStyle/>
        <a:p>
          <a:endParaRPr lang="ru-RU" sz="900">
            <a:latin typeface="Times New Roman" pitchFamily="18" charset="0"/>
            <a:cs typeface="Times New Roman" pitchFamily="18" charset="0"/>
          </a:endParaRPr>
        </a:p>
      </dgm:t>
    </dgm:pt>
    <dgm:pt modelId="{08F7AF7E-AA04-4C87-8DFE-A4E71DE4D726}">
      <dgm:prSet phldrT="[Текст]" custT="1"/>
      <dgm:spPr>
        <a:xfrm rot="5400000">
          <a:off x="3846815" y="-96157"/>
          <a:ext cx="568092" cy="3887870"/>
        </a:xfrm>
      </dgm:spPr>
      <dgm:t>
        <a:bodyPr/>
        <a:lstStyle/>
        <a:p>
          <a:r>
            <a:rPr lang="ru-RU" sz="900">
              <a:latin typeface="Times New Roman" pitchFamily="18" charset="0"/>
              <a:ea typeface="+mn-ea"/>
              <a:cs typeface="Times New Roman" pitchFamily="18" charset="0"/>
            </a:rPr>
            <a:t>Выращивание комнатных цветов, оформление клумб</a:t>
          </a:r>
        </a:p>
      </dgm:t>
    </dgm:pt>
    <dgm:pt modelId="{196AB29E-6002-4DCA-A8C1-F773DB01D1E2}" type="parTrans" cxnId="{10CF3CD7-9AE0-4810-831B-F0F7FF9B223C}">
      <dgm:prSet/>
      <dgm:spPr/>
      <dgm:t>
        <a:bodyPr/>
        <a:lstStyle/>
        <a:p>
          <a:endParaRPr lang="ru-RU" sz="900">
            <a:latin typeface="Times New Roman" pitchFamily="18" charset="0"/>
            <a:cs typeface="Times New Roman" pitchFamily="18" charset="0"/>
          </a:endParaRPr>
        </a:p>
      </dgm:t>
    </dgm:pt>
    <dgm:pt modelId="{759D8230-B526-4642-8508-12CB3543D58C}" type="sibTrans" cxnId="{10CF3CD7-9AE0-4810-831B-F0F7FF9B223C}">
      <dgm:prSet/>
      <dgm:spPr/>
      <dgm:t>
        <a:bodyPr/>
        <a:lstStyle/>
        <a:p>
          <a:endParaRPr lang="ru-RU" sz="900">
            <a:latin typeface="Times New Roman" pitchFamily="18" charset="0"/>
            <a:cs typeface="Times New Roman" pitchFamily="18" charset="0"/>
          </a:endParaRPr>
        </a:p>
      </dgm:t>
    </dgm:pt>
    <dgm:pt modelId="{71B46273-E7B6-4456-B440-DC3A18D25C01}">
      <dgm:prSet custT="1"/>
      <dgm:spPr>
        <a:xfrm>
          <a:off x="0" y="2238341"/>
          <a:ext cx="2186926" cy="710115"/>
        </a:xfrm>
      </dgm:spPr>
      <dgm:t>
        <a:bodyPr/>
        <a:lstStyle/>
        <a:p>
          <a:r>
            <a:rPr lang="ru-RU" sz="900">
              <a:latin typeface="Times New Roman" pitchFamily="18" charset="0"/>
              <a:ea typeface="+mn-ea"/>
              <a:cs typeface="Times New Roman" pitchFamily="18" charset="0"/>
            </a:rPr>
            <a:t>Оформление классных кабинетов</a:t>
          </a:r>
        </a:p>
      </dgm:t>
    </dgm:pt>
    <dgm:pt modelId="{7F746808-C2FC-47EC-A1E9-4F33FC6C2B0D}" type="parTrans" cxnId="{2EC37478-8C85-49E8-A281-939A1F5050C4}">
      <dgm:prSet/>
      <dgm:spPr/>
      <dgm:t>
        <a:bodyPr/>
        <a:lstStyle/>
        <a:p>
          <a:endParaRPr lang="ru-RU" sz="900">
            <a:latin typeface="Times New Roman" pitchFamily="18" charset="0"/>
            <a:cs typeface="Times New Roman" pitchFamily="18" charset="0"/>
          </a:endParaRPr>
        </a:p>
      </dgm:t>
    </dgm:pt>
    <dgm:pt modelId="{2DBC61E0-3160-4A31-AA91-F7FEEB9DA5DA}" type="sibTrans" cxnId="{2EC37478-8C85-49E8-A281-939A1F5050C4}">
      <dgm:prSet/>
      <dgm:spPr/>
      <dgm:t>
        <a:bodyPr/>
        <a:lstStyle/>
        <a:p>
          <a:endParaRPr lang="ru-RU" sz="900">
            <a:latin typeface="Times New Roman" pitchFamily="18" charset="0"/>
            <a:cs typeface="Times New Roman" pitchFamily="18" charset="0"/>
          </a:endParaRPr>
        </a:p>
      </dgm:t>
    </dgm:pt>
    <dgm:pt modelId="{A3D33BE2-3138-489D-B988-61D9338D3F6C}">
      <dgm:prSet phldrT="[Текст]" custT="1"/>
      <dgm:spPr>
        <a:xfrm rot="5400000">
          <a:off x="3846815" y="-1587400"/>
          <a:ext cx="568092" cy="3887870"/>
        </a:xfrm>
      </dgm:spPr>
      <dgm:t>
        <a:bodyPr/>
        <a:lstStyle/>
        <a:p>
          <a:r>
            <a:rPr lang="ru-RU" sz="900">
              <a:latin typeface="Times New Roman" pitchFamily="18" charset="0"/>
              <a:ea typeface="+mn-ea"/>
              <a:cs typeface="Times New Roman" pitchFamily="18" charset="0"/>
            </a:rPr>
            <a:t>Первый звонок, День Учителя, Новый год, 80-летие Победы, Год Защитника Отечества,  Последний звонок, Выпускной</a:t>
          </a:r>
        </a:p>
      </dgm:t>
    </dgm:pt>
    <dgm:pt modelId="{88D8E10B-BBEB-454D-9993-4BC0E08BD22F}" type="sibTrans" cxnId="{530BF783-3751-42FE-91E0-F20E9CE6E65A}">
      <dgm:prSet/>
      <dgm:spPr/>
      <dgm:t>
        <a:bodyPr/>
        <a:lstStyle/>
        <a:p>
          <a:endParaRPr lang="ru-RU" sz="900">
            <a:latin typeface="Times New Roman" pitchFamily="18" charset="0"/>
            <a:cs typeface="Times New Roman" pitchFamily="18" charset="0"/>
          </a:endParaRPr>
        </a:p>
      </dgm:t>
    </dgm:pt>
    <dgm:pt modelId="{9B76341E-63C8-4080-B7F3-4BB56F62A51D}" type="parTrans" cxnId="{530BF783-3751-42FE-91E0-F20E9CE6E65A}">
      <dgm:prSet/>
      <dgm:spPr/>
      <dgm:t>
        <a:bodyPr/>
        <a:lstStyle/>
        <a:p>
          <a:endParaRPr lang="ru-RU" sz="900">
            <a:latin typeface="Times New Roman" pitchFamily="18" charset="0"/>
            <a:cs typeface="Times New Roman" pitchFamily="18" charset="0"/>
          </a:endParaRPr>
        </a:p>
      </dgm:t>
    </dgm:pt>
    <dgm:pt modelId="{876AB97B-7E7B-4E3C-A7BC-18FC1D6CED95}">
      <dgm:prSet phldrT="[Текст]" custT="1"/>
      <dgm:spPr>
        <a:xfrm rot="5400000">
          <a:off x="3846815" y="-96157"/>
          <a:ext cx="568092" cy="3887870"/>
        </a:xfrm>
      </dgm:spPr>
      <dgm:t>
        <a:bodyPr/>
        <a:lstStyle/>
        <a:p>
          <a:pPr algn="l"/>
          <a:r>
            <a:rPr lang="ru-RU" sz="1000">
              <a:solidFill>
                <a:sysClr val="windowText" lastClr="000000"/>
              </a:solidFill>
              <a:latin typeface="Times New Roman" pitchFamily="18" charset="0"/>
              <a:ea typeface="+mn-ea"/>
              <a:cs typeface="Times New Roman" pitchFamily="18" charset="0"/>
            </a:rPr>
            <a:t>          </a:t>
          </a:r>
          <a:r>
            <a:rPr lang="ru-RU" sz="900">
              <a:solidFill>
                <a:sysClr val="windowText" lastClr="000000"/>
              </a:solidFill>
              <a:latin typeface="Times New Roman" pitchFamily="18" charset="0"/>
              <a:ea typeface="+mn-ea"/>
              <a:cs typeface="Times New Roman" pitchFamily="18" charset="0"/>
            </a:rPr>
            <a:t>Классный уголок, Символика РФ</a:t>
          </a:r>
        </a:p>
      </dgm:t>
    </dgm:pt>
    <dgm:pt modelId="{5929162F-B7DC-4D3D-A97D-38D7EEDF5299}" type="parTrans" cxnId="{96FCEAAA-EAFE-4A8E-97AF-CB5FCE399749}">
      <dgm:prSet/>
      <dgm:spPr/>
      <dgm:t>
        <a:bodyPr/>
        <a:lstStyle/>
        <a:p>
          <a:endParaRPr lang="ru-RU"/>
        </a:p>
      </dgm:t>
    </dgm:pt>
    <dgm:pt modelId="{6CC76400-B376-4F2E-90A5-15A06F9C5C78}" type="sibTrans" cxnId="{96FCEAAA-EAFE-4A8E-97AF-CB5FCE399749}">
      <dgm:prSet/>
      <dgm:spPr/>
      <dgm:t>
        <a:bodyPr/>
        <a:lstStyle/>
        <a:p>
          <a:endParaRPr lang="ru-RU"/>
        </a:p>
      </dgm:t>
    </dgm:pt>
    <dgm:pt modelId="{6F0A65D5-FCDB-4B73-87D7-0FE29606C2A5}" type="pres">
      <dgm:prSet presAssocID="{72822687-BE44-408D-89B4-63DD2EE8F242}" presName="Name0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2DBCEC1D-69FB-4523-8F46-D0A4AE02E4A6}" type="pres">
      <dgm:prSet presAssocID="{DAEE292A-12FA-4716-A655-84062552E1DF}" presName="linNode" presStyleCnt="0"/>
      <dgm:spPr/>
      <dgm:t>
        <a:bodyPr/>
        <a:lstStyle/>
        <a:p>
          <a:endParaRPr lang="ru-RU"/>
        </a:p>
      </dgm:t>
    </dgm:pt>
    <dgm:pt modelId="{003AEF92-7139-415B-98E1-8C3903403A70}" type="pres">
      <dgm:prSet presAssocID="{DAEE292A-12FA-4716-A655-84062552E1DF}" presName="parentText" presStyleLbl="node1" presStyleIdx="0" presStyleCnt="5">
        <dgm:presLayoutVars>
          <dgm:chMax val="1"/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ru-RU"/>
        </a:p>
      </dgm:t>
    </dgm:pt>
    <dgm:pt modelId="{3FB91DD4-8583-49F5-8A78-0407C36F169E}" type="pres">
      <dgm:prSet presAssocID="{DAEE292A-12FA-4716-A655-84062552E1DF}" presName="descendantText" presStyleLbl="alignAccFollowNode1" presStyleIdx="0" presStyleCnt="3">
        <dgm:presLayoutVars>
          <dgm:bulletEnabled val="1"/>
        </dgm:presLayoutVars>
      </dgm:prSet>
      <dgm:spPr>
        <a:prstGeom prst="round2SameRect">
          <a:avLst/>
        </a:prstGeom>
      </dgm:spPr>
      <dgm:t>
        <a:bodyPr/>
        <a:lstStyle/>
        <a:p>
          <a:endParaRPr lang="ru-RU"/>
        </a:p>
      </dgm:t>
    </dgm:pt>
    <dgm:pt modelId="{F0009F3D-7FA7-49E4-90B4-10F2836E9B65}" type="pres">
      <dgm:prSet presAssocID="{F75C1EB6-9BEA-4BB7-BC6B-AEEF0B29CA79}" presName="sp" presStyleCnt="0"/>
      <dgm:spPr/>
      <dgm:t>
        <a:bodyPr/>
        <a:lstStyle/>
        <a:p>
          <a:endParaRPr lang="ru-RU"/>
        </a:p>
      </dgm:t>
    </dgm:pt>
    <dgm:pt modelId="{0FBA2F95-E772-41D5-82CC-2B35C8D01CB6}" type="pres">
      <dgm:prSet presAssocID="{64977762-6A89-4CF1-865C-D143C923B3F5}" presName="linNode" presStyleCnt="0"/>
      <dgm:spPr/>
      <dgm:t>
        <a:bodyPr/>
        <a:lstStyle/>
        <a:p>
          <a:endParaRPr lang="ru-RU"/>
        </a:p>
      </dgm:t>
    </dgm:pt>
    <dgm:pt modelId="{57720B85-C07A-4682-B39E-8114839306AE}" type="pres">
      <dgm:prSet presAssocID="{64977762-6A89-4CF1-865C-D143C923B3F5}" presName="parentText" presStyleLbl="node1" presStyleIdx="1" presStyleCnt="5">
        <dgm:presLayoutVars>
          <dgm:chMax val="1"/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ru-RU"/>
        </a:p>
      </dgm:t>
    </dgm:pt>
    <dgm:pt modelId="{DF5510E4-D060-4552-B4BB-BE46113763A0}" type="pres">
      <dgm:prSet presAssocID="{64977762-6A89-4CF1-865C-D143C923B3F5}" presName="descendantText" presStyleLbl="alignAccFollowNode1" presStyleIdx="1" presStyleCnt="3">
        <dgm:presLayoutVars>
          <dgm:bulletEnabled val="1"/>
        </dgm:presLayoutVars>
      </dgm:prSet>
      <dgm:spPr>
        <a:prstGeom prst="round2SameRect">
          <a:avLst/>
        </a:prstGeom>
      </dgm:spPr>
      <dgm:t>
        <a:bodyPr/>
        <a:lstStyle/>
        <a:p>
          <a:endParaRPr lang="ru-RU"/>
        </a:p>
      </dgm:t>
    </dgm:pt>
    <dgm:pt modelId="{17C846D5-E2B1-4E02-970F-9A94DC0C54FA}" type="pres">
      <dgm:prSet presAssocID="{31B34153-3ABC-4AA6-A881-B997C9F646D6}" presName="sp" presStyleCnt="0"/>
      <dgm:spPr/>
      <dgm:t>
        <a:bodyPr/>
        <a:lstStyle/>
        <a:p>
          <a:endParaRPr lang="ru-RU"/>
        </a:p>
      </dgm:t>
    </dgm:pt>
    <dgm:pt modelId="{3C1B1271-49DB-410E-9168-8DA126C03FF9}" type="pres">
      <dgm:prSet presAssocID="{E9065775-A872-474F-9511-BCC4806096BA}" presName="linNode" presStyleCnt="0"/>
      <dgm:spPr/>
      <dgm:t>
        <a:bodyPr/>
        <a:lstStyle/>
        <a:p>
          <a:endParaRPr lang="ru-RU"/>
        </a:p>
      </dgm:t>
    </dgm:pt>
    <dgm:pt modelId="{EFBFE1B2-B068-429C-99E6-8E77150FE4C2}" type="pres">
      <dgm:prSet presAssocID="{E9065775-A872-474F-9511-BCC4806096BA}" presName="parentText" presStyleLbl="node1" presStyleIdx="2" presStyleCnt="5">
        <dgm:presLayoutVars>
          <dgm:chMax val="1"/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ru-RU"/>
        </a:p>
      </dgm:t>
    </dgm:pt>
    <dgm:pt modelId="{2197855B-9233-4A05-93E4-5895C2E83DFD}" type="pres">
      <dgm:prSet presAssocID="{E9065775-A872-474F-9511-BCC4806096BA}" presName="descendantText" presStyleLbl="alignAccFollowNode1" presStyleIdx="2" presStyleCnt="3">
        <dgm:presLayoutVars>
          <dgm:bulletEnabled val="1"/>
        </dgm:presLayoutVars>
      </dgm:prSet>
      <dgm:spPr>
        <a:prstGeom prst="round2SameRect">
          <a:avLst/>
        </a:prstGeom>
      </dgm:spPr>
      <dgm:t>
        <a:bodyPr/>
        <a:lstStyle/>
        <a:p>
          <a:endParaRPr lang="ru-RU"/>
        </a:p>
      </dgm:t>
    </dgm:pt>
    <dgm:pt modelId="{2DB04136-C004-4184-8C8F-BB18C058680C}" type="pres">
      <dgm:prSet presAssocID="{AFDA3D8E-46F8-43BE-91D0-CF34BF20326A}" presName="sp" presStyleCnt="0"/>
      <dgm:spPr/>
      <dgm:t>
        <a:bodyPr/>
        <a:lstStyle/>
        <a:p>
          <a:endParaRPr lang="ru-RU"/>
        </a:p>
      </dgm:t>
    </dgm:pt>
    <dgm:pt modelId="{676E7BE2-2D21-4254-9BFA-3061E0E3EE9C}" type="pres">
      <dgm:prSet presAssocID="{71B46273-E7B6-4456-B440-DC3A18D25C01}" presName="linNode" presStyleCnt="0"/>
      <dgm:spPr/>
      <dgm:t>
        <a:bodyPr/>
        <a:lstStyle/>
        <a:p>
          <a:endParaRPr lang="ru-RU"/>
        </a:p>
      </dgm:t>
    </dgm:pt>
    <dgm:pt modelId="{AB5F5918-3019-49D9-BF2C-F25DF060956B}" type="pres">
      <dgm:prSet presAssocID="{71B46273-E7B6-4456-B440-DC3A18D25C01}" presName="parentText" presStyleLbl="node1" presStyleIdx="3" presStyleCnt="5">
        <dgm:presLayoutVars>
          <dgm:chMax val="1"/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ru-RU"/>
        </a:p>
      </dgm:t>
    </dgm:pt>
    <dgm:pt modelId="{4B4831F6-C36C-458B-ADFA-E51FED897B5E}" type="pres">
      <dgm:prSet presAssocID="{2DBC61E0-3160-4A31-AA91-F7FEEB9DA5DA}" presName="sp" presStyleCnt="0"/>
      <dgm:spPr/>
      <dgm:t>
        <a:bodyPr/>
        <a:lstStyle/>
        <a:p>
          <a:endParaRPr lang="ru-RU"/>
        </a:p>
      </dgm:t>
    </dgm:pt>
    <dgm:pt modelId="{A13A6354-B111-44C1-BA35-E9143E0AB34B}" type="pres">
      <dgm:prSet presAssocID="{876AB97B-7E7B-4E3C-A7BC-18FC1D6CED95}" presName="linNode" presStyleCnt="0"/>
      <dgm:spPr/>
      <dgm:t>
        <a:bodyPr/>
        <a:lstStyle/>
        <a:p>
          <a:endParaRPr lang="ru-RU"/>
        </a:p>
      </dgm:t>
    </dgm:pt>
    <dgm:pt modelId="{B2090EB8-CB0C-4CC6-8246-D84F3835E715}" type="pres">
      <dgm:prSet presAssocID="{876AB97B-7E7B-4E3C-A7BC-18FC1D6CED95}" presName="parentText" presStyleLbl="node1" presStyleIdx="4" presStyleCnt="5" custScaleX="178486" custLinFactX="2083" custLinFactY="-1037" custLinFactNeighborX="100000" custLinFactNeighborY="-100000">
        <dgm:presLayoutVars>
          <dgm:chMax val="1"/>
          <dgm:bulletEnabled val="1"/>
        </dgm:presLayoutVars>
      </dgm:prSet>
      <dgm:spPr>
        <a:prstGeom prst="round2SameRect">
          <a:avLst/>
        </a:prstGeom>
      </dgm:spPr>
      <dgm:t>
        <a:bodyPr/>
        <a:lstStyle/>
        <a:p>
          <a:endParaRPr lang="ru-RU"/>
        </a:p>
      </dgm:t>
    </dgm:pt>
  </dgm:ptLst>
  <dgm:cxnLst>
    <dgm:cxn modelId="{530BF783-3751-42FE-91E0-F20E9CE6E65A}" srcId="{DAEE292A-12FA-4716-A655-84062552E1DF}" destId="{A3D33BE2-3138-489D-B988-61D9338D3F6C}" srcOrd="0" destOrd="0" parTransId="{9B76341E-63C8-4080-B7F3-4BB56F62A51D}" sibTransId="{88D8E10B-BBEB-454D-9993-4BC0E08BD22F}"/>
    <dgm:cxn modelId="{1065A43B-870F-46AF-A467-9043576796D6}" type="presOf" srcId="{A3D33BE2-3138-489D-B988-61D9338D3F6C}" destId="{3FB91DD4-8583-49F5-8A78-0407C36F169E}" srcOrd="0" destOrd="0" presId="urn:microsoft.com/office/officeart/2005/8/layout/vList5"/>
    <dgm:cxn modelId="{CE3886F2-FDE5-4FBE-9A54-0E5965956586}" srcId="{72822687-BE44-408D-89B4-63DD2EE8F242}" destId="{E9065775-A872-474F-9511-BCC4806096BA}" srcOrd="2" destOrd="0" parTransId="{EC3BF955-9DAE-49B2-836D-E325893F4BA4}" sibTransId="{AFDA3D8E-46F8-43BE-91D0-CF34BF20326A}"/>
    <dgm:cxn modelId="{A54DFD1E-4ECD-4AED-AC1B-FDD642D145D5}" type="presOf" srcId="{DAEE292A-12FA-4716-A655-84062552E1DF}" destId="{003AEF92-7139-415B-98E1-8C3903403A70}" srcOrd="0" destOrd="0" presId="urn:microsoft.com/office/officeart/2005/8/layout/vList5"/>
    <dgm:cxn modelId="{19A8D0B2-31A8-43BF-9F56-241BFEEEE115}" srcId="{72822687-BE44-408D-89B4-63DD2EE8F242}" destId="{DAEE292A-12FA-4716-A655-84062552E1DF}" srcOrd="0" destOrd="0" parTransId="{2B33B8F7-3530-4C31-9EB7-93E089BC6896}" sibTransId="{F75C1EB6-9BEA-4BB7-BC6B-AEEF0B29CA79}"/>
    <dgm:cxn modelId="{10CF3CD7-9AE0-4810-831B-F0F7FF9B223C}" srcId="{E9065775-A872-474F-9511-BCC4806096BA}" destId="{08F7AF7E-AA04-4C87-8DFE-A4E71DE4D726}" srcOrd="0" destOrd="0" parTransId="{196AB29E-6002-4DCA-A8C1-F773DB01D1E2}" sibTransId="{759D8230-B526-4642-8508-12CB3543D58C}"/>
    <dgm:cxn modelId="{4793219C-7ED5-44DF-9552-3EB863CD1336}" type="presOf" srcId="{64977762-6A89-4CF1-865C-D143C923B3F5}" destId="{57720B85-C07A-4682-B39E-8114839306AE}" srcOrd="0" destOrd="0" presId="urn:microsoft.com/office/officeart/2005/8/layout/vList5"/>
    <dgm:cxn modelId="{96FCEAAA-EAFE-4A8E-97AF-CB5FCE399749}" srcId="{72822687-BE44-408D-89B4-63DD2EE8F242}" destId="{876AB97B-7E7B-4E3C-A7BC-18FC1D6CED95}" srcOrd="4" destOrd="0" parTransId="{5929162F-B7DC-4D3D-A97D-38D7EEDF5299}" sibTransId="{6CC76400-B376-4F2E-90A5-15A06F9C5C78}"/>
    <dgm:cxn modelId="{BD453801-7400-4CA8-A06E-3B822C9804E3}" srcId="{72822687-BE44-408D-89B4-63DD2EE8F242}" destId="{64977762-6A89-4CF1-865C-D143C923B3F5}" srcOrd="1" destOrd="0" parTransId="{8A088B77-3CBA-4A60-B20B-E6BC8D9A2DEA}" sibTransId="{31B34153-3ABC-4AA6-A881-B997C9F646D6}"/>
    <dgm:cxn modelId="{70B622E3-DB9E-4AF3-A39E-61C50F4E102E}" type="presOf" srcId="{E9065775-A872-474F-9511-BCC4806096BA}" destId="{EFBFE1B2-B068-429C-99E6-8E77150FE4C2}" srcOrd="0" destOrd="0" presId="urn:microsoft.com/office/officeart/2005/8/layout/vList5"/>
    <dgm:cxn modelId="{B14BB201-29AD-463C-81D7-3D9295322B28}" type="presOf" srcId="{71B46273-E7B6-4456-B440-DC3A18D25C01}" destId="{AB5F5918-3019-49D9-BF2C-F25DF060956B}" srcOrd="0" destOrd="0" presId="urn:microsoft.com/office/officeart/2005/8/layout/vList5"/>
    <dgm:cxn modelId="{818D8A06-4152-4556-A928-1C642A388634}" srcId="{64977762-6A89-4CF1-865C-D143C923B3F5}" destId="{3C82F91F-8E7B-499C-A52A-6A67E8F0BDDB}" srcOrd="0" destOrd="0" parTransId="{429D4ADB-77F3-4D57-8CEB-FC41DE959DB2}" sibTransId="{DD3FC55D-8064-45E2-BBC2-4E73742DB40C}"/>
    <dgm:cxn modelId="{CCDBF2F4-B7CF-4304-BC38-622740285D1F}" type="presOf" srcId="{72822687-BE44-408D-89B4-63DD2EE8F242}" destId="{6F0A65D5-FCDB-4B73-87D7-0FE29606C2A5}" srcOrd="0" destOrd="0" presId="urn:microsoft.com/office/officeart/2005/8/layout/vList5"/>
    <dgm:cxn modelId="{8D525592-042F-4C7D-B3C8-DE05D4BDA9DA}" type="presOf" srcId="{876AB97B-7E7B-4E3C-A7BC-18FC1D6CED95}" destId="{B2090EB8-CB0C-4CC6-8246-D84F3835E715}" srcOrd="0" destOrd="0" presId="urn:microsoft.com/office/officeart/2005/8/layout/vList5"/>
    <dgm:cxn modelId="{3FC7B1B9-F710-4400-9B4D-BF2681A1A279}" type="presOf" srcId="{3C82F91F-8E7B-499C-A52A-6A67E8F0BDDB}" destId="{DF5510E4-D060-4552-B4BB-BE46113763A0}" srcOrd="0" destOrd="0" presId="urn:microsoft.com/office/officeart/2005/8/layout/vList5"/>
    <dgm:cxn modelId="{2EC37478-8C85-49E8-A281-939A1F5050C4}" srcId="{72822687-BE44-408D-89B4-63DD2EE8F242}" destId="{71B46273-E7B6-4456-B440-DC3A18D25C01}" srcOrd="3" destOrd="0" parTransId="{7F746808-C2FC-47EC-A1E9-4F33FC6C2B0D}" sibTransId="{2DBC61E0-3160-4A31-AA91-F7FEEB9DA5DA}"/>
    <dgm:cxn modelId="{6679882C-3162-4615-AE6F-3C7FD90223C5}" type="presOf" srcId="{08F7AF7E-AA04-4C87-8DFE-A4E71DE4D726}" destId="{2197855B-9233-4A05-93E4-5895C2E83DFD}" srcOrd="0" destOrd="0" presId="urn:microsoft.com/office/officeart/2005/8/layout/vList5"/>
    <dgm:cxn modelId="{F202AA1B-F383-456B-98D0-D694DBF425D7}" type="presParOf" srcId="{6F0A65D5-FCDB-4B73-87D7-0FE29606C2A5}" destId="{2DBCEC1D-69FB-4523-8F46-D0A4AE02E4A6}" srcOrd="0" destOrd="0" presId="urn:microsoft.com/office/officeart/2005/8/layout/vList5"/>
    <dgm:cxn modelId="{270FFCF9-B80C-4FC8-88A7-DEA38D6C5750}" type="presParOf" srcId="{2DBCEC1D-69FB-4523-8F46-D0A4AE02E4A6}" destId="{003AEF92-7139-415B-98E1-8C3903403A70}" srcOrd="0" destOrd="0" presId="urn:microsoft.com/office/officeart/2005/8/layout/vList5"/>
    <dgm:cxn modelId="{52B28BF1-AB48-4EEF-A425-3F97795ABC81}" type="presParOf" srcId="{2DBCEC1D-69FB-4523-8F46-D0A4AE02E4A6}" destId="{3FB91DD4-8583-49F5-8A78-0407C36F169E}" srcOrd="1" destOrd="0" presId="urn:microsoft.com/office/officeart/2005/8/layout/vList5"/>
    <dgm:cxn modelId="{968460B6-DA1A-473C-8FAB-69A785C9140C}" type="presParOf" srcId="{6F0A65D5-FCDB-4B73-87D7-0FE29606C2A5}" destId="{F0009F3D-7FA7-49E4-90B4-10F2836E9B65}" srcOrd="1" destOrd="0" presId="urn:microsoft.com/office/officeart/2005/8/layout/vList5"/>
    <dgm:cxn modelId="{29EFF9E6-AF78-4719-8A86-6A469D7DC6EB}" type="presParOf" srcId="{6F0A65D5-FCDB-4B73-87D7-0FE29606C2A5}" destId="{0FBA2F95-E772-41D5-82CC-2B35C8D01CB6}" srcOrd="2" destOrd="0" presId="urn:microsoft.com/office/officeart/2005/8/layout/vList5"/>
    <dgm:cxn modelId="{82D379EA-B744-40EA-A095-9DD109F418E2}" type="presParOf" srcId="{0FBA2F95-E772-41D5-82CC-2B35C8D01CB6}" destId="{57720B85-C07A-4682-B39E-8114839306AE}" srcOrd="0" destOrd="0" presId="urn:microsoft.com/office/officeart/2005/8/layout/vList5"/>
    <dgm:cxn modelId="{179CFE0A-2B23-4C2F-B185-B49BF7D6CDD9}" type="presParOf" srcId="{0FBA2F95-E772-41D5-82CC-2B35C8D01CB6}" destId="{DF5510E4-D060-4552-B4BB-BE46113763A0}" srcOrd="1" destOrd="0" presId="urn:microsoft.com/office/officeart/2005/8/layout/vList5"/>
    <dgm:cxn modelId="{A066B6B5-7502-42FD-BF32-EA4CD91CC468}" type="presParOf" srcId="{6F0A65D5-FCDB-4B73-87D7-0FE29606C2A5}" destId="{17C846D5-E2B1-4E02-970F-9A94DC0C54FA}" srcOrd="3" destOrd="0" presId="urn:microsoft.com/office/officeart/2005/8/layout/vList5"/>
    <dgm:cxn modelId="{D7949F57-B52B-4FD7-94C7-9AF46481CF71}" type="presParOf" srcId="{6F0A65D5-FCDB-4B73-87D7-0FE29606C2A5}" destId="{3C1B1271-49DB-410E-9168-8DA126C03FF9}" srcOrd="4" destOrd="0" presId="urn:microsoft.com/office/officeart/2005/8/layout/vList5"/>
    <dgm:cxn modelId="{34D7F281-674C-4325-AE82-609035D22859}" type="presParOf" srcId="{3C1B1271-49DB-410E-9168-8DA126C03FF9}" destId="{EFBFE1B2-B068-429C-99E6-8E77150FE4C2}" srcOrd="0" destOrd="0" presId="urn:microsoft.com/office/officeart/2005/8/layout/vList5"/>
    <dgm:cxn modelId="{BD64B995-4A3D-422B-BAF0-E8E801B0AE6C}" type="presParOf" srcId="{3C1B1271-49DB-410E-9168-8DA126C03FF9}" destId="{2197855B-9233-4A05-93E4-5895C2E83DFD}" srcOrd="1" destOrd="0" presId="urn:microsoft.com/office/officeart/2005/8/layout/vList5"/>
    <dgm:cxn modelId="{8CEEB615-01F2-4F97-8BAD-13F6B1E7F1ED}" type="presParOf" srcId="{6F0A65D5-FCDB-4B73-87D7-0FE29606C2A5}" destId="{2DB04136-C004-4184-8C8F-BB18C058680C}" srcOrd="5" destOrd="0" presId="urn:microsoft.com/office/officeart/2005/8/layout/vList5"/>
    <dgm:cxn modelId="{5DDC9C7D-06CE-4332-8572-9A85B566CDF2}" type="presParOf" srcId="{6F0A65D5-FCDB-4B73-87D7-0FE29606C2A5}" destId="{676E7BE2-2D21-4254-9BFA-3061E0E3EE9C}" srcOrd="6" destOrd="0" presId="urn:microsoft.com/office/officeart/2005/8/layout/vList5"/>
    <dgm:cxn modelId="{8CF5D5AF-7C94-4675-BB76-88CE70558CEE}" type="presParOf" srcId="{676E7BE2-2D21-4254-9BFA-3061E0E3EE9C}" destId="{AB5F5918-3019-49D9-BF2C-F25DF060956B}" srcOrd="0" destOrd="0" presId="urn:microsoft.com/office/officeart/2005/8/layout/vList5"/>
    <dgm:cxn modelId="{5F9F5202-6A68-4A5B-8184-D5C7CCE385A3}" type="presParOf" srcId="{6F0A65D5-FCDB-4B73-87D7-0FE29606C2A5}" destId="{4B4831F6-C36C-458B-ADFA-E51FED897B5E}" srcOrd="7" destOrd="0" presId="urn:microsoft.com/office/officeart/2005/8/layout/vList5"/>
    <dgm:cxn modelId="{23BF7918-47F0-4A6F-8A4A-CCA629E78762}" type="presParOf" srcId="{6F0A65D5-FCDB-4B73-87D7-0FE29606C2A5}" destId="{A13A6354-B111-44C1-BA35-E9143E0AB34B}" srcOrd="8" destOrd="0" presId="urn:microsoft.com/office/officeart/2005/8/layout/vList5"/>
    <dgm:cxn modelId="{A0026B52-6548-4C45-9604-862A431BB7A1}" type="presParOf" srcId="{A13A6354-B111-44C1-BA35-E9143E0AB34B}" destId="{B2090EB8-CB0C-4CC6-8246-D84F3835E715}" srcOrd="0" destOrd="0" presId="urn:microsoft.com/office/officeart/2005/8/layout/vList5"/>
  </dgm:cxnLst>
  <dgm:bg/>
  <dgm:whole/>
  <dgm:extLst>
    <a:ext uri="http://schemas.microsoft.com/office/drawing/2008/diagram">
      <dsp:dataModelExt xmlns:dsp="http://schemas.microsoft.com/office/drawing/2008/diagram" relId="rId93" minVer="http://schemas.openxmlformats.org/drawingml/2006/diagram"/>
    </a:ext>
  </dgm:extLst>
</dgm:dataModel>
</file>

<file path=word/diagrams/data15.xml><?xml version="1.0" encoding="utf-8"?>
<dgm:dataModel xmlns:dgm="http://schemas.openxmlformats.org/drawingml/2006/diagram" xmlns:a="http://schemas.openxmlformats.org/drawingml/2006/main">
  <dgm:ptLst>
    <dgm:pt modelId="{6C2EDB5B-58C9-45A9-948C-013489809566}" type="doc">
      <dgm:prSet loTypeId="urn:microsoft.com/office/officeart/2005/8/layout/lProcess2" loCatId="list" qsTypeId="urn:microsoft.com/office/officeart/2005/8/quickstyle/simple1" qsCatId="simple" csTypeId="urn:microsoft.com/office/officeart/2005/8/colors/accent5_2" csCatId="accent5" phldr="1"/>
      <dgm:spPr/>
      <dgm:t>
        <a:bodyPr/>
        <a:lstStyle/>
        <a:p>
          <a:endParaRPr lang="ru-RU"/>
        </a:p>
      </dgm:t>
    </dgm:pt>
    <dgm:pt modelId="{C6F640D7-D57A-4073-A8E9-4D5423A80FD5}">
      <dgm:prSet phldrT="[Текст]"/>
      <dgm:spPr>
        <a:xfrm>
          <a:off x="1323" y="0"/>
          <a:ext cx="1298713" cy="1836750"/>
        </a:xfrm>
      </dgm:spPr>
      <dgm:t>
        <a:bodyPr/>
        <a:lstStyle/>
        <a:p>
          <a:r>
            <a:rPr lang="ru-RU">
              <a:latin typeface="Times New Roman" pitchFamily="18" charset="0"/>
              <a:ea typeface="+mn-ea"/>
              <a:cs typeface="Times New Roman" pitchFamily="18" charset="0"/>
            </a:rPr>
            <a:t>Изучение семей обучающихся</a:t>
          </a:r>
        </a:p>
      </dgm:t>
    </dgm:pt>
    <dgm:pt modelId="{0BD2C36F-7D12-4ABE-85F3-0F1A9AC256B6}" type="parTrans" cxnId="{21985070-C82A-4387-807D-E36EC5627A06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D6067967-98D7-4509-9A60-0638D9EAF8A2}" type="sibTrans" cxnId="{21985070-C82A-4387-807D-E36EC5627A06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19ED7E61-F9C2-4103-9BF1-715AC4CF7362}">
      <dgm:prSet phldrT="[Текст]"/>
      <dgm:spPr>
        <a:xfrm>
          <a:off x="131194" y="551563"/>
          <a:ext cx="1038971" cy="553805"/>
        </a:xfrm>
      </dgm:spPr>
      <dgm:t>
        <a:bodyPr/>
        <a:lstStyle/>
        <a:p>
          <a:r>
            <a:rPr lang="ru-RU">
              <a:latin typeface="Times New Roman" pitchFamily="18" charset="0"/>
              <a:ea typeface="+mn-ea"/>
              <a:cs typeface="Times New Roman" pitchFamily="18" charset="0"/>
            </a:rPr>
            <a:t>Составление социального паспорта класса</a:t>
          </a:r>
        </a:p>
      </dgm:t>
    </dgm:pt>
    <dgm:pt modelId="{F927E158-5DD3-431B-B575-B0B7730FA5EE}" type="parTrans" cxnId="{449A4DC4-E492-4FE4-A174-34BF5F15F288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E53D8DB0-0D63-4BCC-BE17-33A163AC5E63}" type="sibTrans" cxnId="{449A4DC4-E492-4FE4-A174-34BF5F15F288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B9833904-BB0B-4404-9DAB-7C1FE4B4221A}">
      <dgm:prSet phldrT="[Текст]"/>
      <dgm:spPr>
        <a:xfrm>
          <a:off x="131194" y="1190569"/>
          <a:ext cx="1038971" cy="553805"/>
        </a:xfrm>
      </dgm:spPr>
      <dgm:t>
        <a:bodyPr/>
        <a:lstStyle/>
        <a:p>
          <a:r>
            <a:rPr lang="ru-RU">
              <a:latin typeface="Times New Roman" pitchFamily="18" charset="0"/>
              <a:ea typeface="+mn-ea"/>
              <a:cs typeface="Times New Roman" pitchFamily="18" charset="0"/>
            </a:rPr>
            <a:t>Составление социального паспорта школы</a:t>
          </a:r>
        </a:p>
      </dgm:t>
    </dgm:pt>
    <dgm:pt modelId="{009BECD0-1462-4628-B426-83C095B2B082}" type="parTrans" cxnId="{6791B3AF-B8E1-4C16-B932-EA6E846CFC71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87145295-7B9D-4838-80B5-663BB2244EAA}" type="sibTrans" cxnId="{6791B3AF-B8E1-4C16-B932-EA6E846CFC71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C92082A3-1667-4DBD-B7CF-D4B9998D98D6}">
      <dgm:prSet phldrT="[Текст]"/>
      <dgm:spPr>
        <a:xfrm>
          <a:off x="1397440" y="0"/>
          <a:ext cx="1298713" cy="1836750"/>
        </a:xfrm>
      </dgm:spPr>
      <dgm:t>
        <a:bodyPr/>
        <a:lstStyle/>
        <a:p>
          <a:r>
            <a:rPr lang="ru-RU">
              <a:latin typeface="Times New Roman" pitchFamily="18" charset="0"/>
              <a:ea typeface="+mn-ea"/>
              <a:cs typeface="Times New Roman" pitchFamily="18" charset="0"/>
            </a:rPr>
            <a:t>Организация педагогического просвещения родителей</a:t>
          </a:r>
        </a:p>
      </dgm:t>
    </dgm:pt>
    <dgm:pt modelId="{9977C935-8316-4F4A-889A-98466244021D}" type="parTrans" cxnId="{EC61535E-F932-4954-A7CE-FEFDCBAA5AE3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0DCEDD95-2E07-4189-B070-D5C3DB5E0FE4}" type="sibTrans" cxnId="{EC61535E-F932-4954-A7CE-FEFDCBAA5AE3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ECABC5DF-2A77-4044-B4A7-555AFC235395}">
      <dgm:prSet phldrT="[Текст]"/>
      <dgm:spPr>
        <a:xfrm>
          <a:off x="1527312" y="551563"/>
          <a:ext cx="1038971" cy="553805"/>
        </a:xfrm>
      </dgm:spPr>
      <dgm:t>
        <a:bodyPr/>
        <a:lstStyle/>
        <a:p>
          <a:r>
            <a:rPr lang="ru-RU">
              <a:latin typeface="Times New Roman" pitchFamily="18" charset="0"/>
              <a:ea typeface="+mn-ea"/>
              <a:cs typeface="Times New Roman" pitchFamily="18" charset="0"/>
            </a:rPr>
            <a:t>Родительские  собрания</a:t>
          </a:r>
        </a:p>
      </dgm:t>
    </dgm:pt>
    <dgm:pt modelId="{6814B3AA-F8EF-4D7C-B9D4-0D2C68BA12DE}" type="parTrans" cxnId="{1074FB95-EF7F-479D-8925-B96E395DB31A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4A697264-D18C-4E0D-A331-E64ACA232CC3}" type="sibTrans" cxnId="{1074FB95-EF7F-479D-8925-B96E395DB31A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F0320B70-28F8-4353-BED7-294F5380CB49}">
      <dgm:prSet phldrT="[Текст]"/>
      <dgm:spPr>
        <a:xfrm>
          <a:off x="1527312" y="1190569"/>
          <a:ext cx="1038971" cy="553805"/>
        </a:xfrm>
      </dgm:spPr>
      <dgm:t>
        <a:bodyPr/>
        <a:lstStyle/>
        <a:p>
          <a:r>
            <a:rPr lang="ru-RU">
              <a:latin typeface="Times New Roman" pitchFamily="18" charset="0"/>
              <a:ea typeface="+mn-ea"/>
              <a:cs typeface="Times New Roman" pitchFamily="18" charset="0"/>
            </a:rPr>
            <a:t>Индивидуальные консультации</a:t>
          </a:r>
        </a:p>
      </dgm:t>
    </dgm:pt>
    <dgm:pt modelId="{08388965-24CF-47B2-B2EC-EC57593A6A72}" type="parTrans" cxnId="{85540650-5575-49C8-8B11-289C3B718384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7840C611-8B0A-4A4D-8748-8ED7400B3115}" type="sibTrans" cxnId="{85540650-5575-49C8-8B11-289C3B718384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8D2E5780-F0B7-4C64-A387-01A06D6485E0}">
      <dgm:prSet phldrT="[Текст]"/>
      <dgm:spPr>
        <a:xfrm>
          <a:off x="2793558" y="0"/>
          <a:ext cx="1298713" cy="1836750"/>
        </a:xfrm>
      </dgm:spPr>
      <dgm:t>
        <a:bodyPr/>
        <a:lstStyle/>
        <a:p>
          <a:r>
            <a:rPr lang="ru-RU">
              <a:latin typeface="Times New Roman" pitchFamily="18" charset="0"/>
              <a:ea typeface="+mn-ea"/>
              <a:cs typeface="Times New Roman" pitchFamily="18" charset="0"/>
            </a:rPr>
            <a:t>Организация и проведение совместных мероприятий детей и родителей</a:t>
          </a:r>
        </a:p>
      </dgm:t>
    </dgm:pt>
    <dgm:pt modelId="{63DE4F9E-AD88-4995-90C2-3A90374A27EF}" type="parTrans" cxnId="{4B30218E-BEBB-40B3-BCF4-F484D4D07395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FB0CB209-8A82-4AA3-8E5C-66EF85106B27}" type="sibTrans" cxnId="{4B30218E-BEBB-40B3-BCF4-F484D4D07395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DD3CA679-A024-4CF3-8388-26CD9AD8612E}">
      <dgm:prSet phldrT="[Текст]"/>
      <dgm:spPr>
        <a:xfrm>
          <a:off x="2923429" y="1190569"/>
          <a:ext cx="1038971" cy="553805"/>
        </a:xfrm>
      </dgm:spPr>
      <dgm:t>
        <a:bodyPr/>
        <a:lstStyle/>
        <a:p>
          <a:r>
            <a:rPr lang="ru-RU">
              <a:latin typeface="Times New Roman" pitchFamily="18" charset="0"/>
              <a:ea typeface="+mn-ea"/>
              <a:cs typeface="Times New Roman" pitchFamily="18" charset="0"/>
            </a:rPr>
            <a:t>День матери, Новый год, 23 февраля,  8 марта, масленница</a:t>
          </a:r>
        </a:p>
      </dgm:t>
    </dgm:pt>
    <dgm:pt modelId="{4B2248AC-B54D-49A1-9AC0-9B18366556CD}" type="parTrans" cxnId="{28557C37-FD56-47B7-8094-881FD0633358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6264C87A-2AD7-4568-91D9-D3C3298DD21C}" type="sibTrans" cxnId="{28557C37-FD56-47B7-8094-881FD0633358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3CB04167-9748-453B-95C7-CB3E58F1EAC4}">
      <dgm:prSet phldrT="[Текст]"/>
      <dgm:spPr>
        <a:xfrm>
          <a:off x="4189675" y="0"/>
          <a:ext cx="1298713" cy="1836750"/>
        </a:xfrm>
      </dgm:spPr>
      <dgm:t>
        <a:bodyPr/>
        <a:lstStyle/>
        <a:p>
          <a:r>
            <a:rPr lang="ru-RU">
              <a:latin typeface="Times New Roman" pitchFamily="18" charset="0"/>
              <a:ea typeface="+mn-ea"/>
              <a:cs typeface="Times New Roman" pitchFamily="18" charset="0"/>
            </a:rPr>
            <a:t>Профилактическая   работа</a:t>
          </a:r>
          <a:r>
            <a:rPr lang="ru-RU" baseline="0">
              <a:latin typeface="Times New Roman" pitchFamily="18" charset="0"/>
              <a:ea typeface="+mn-ea"/>
              <a:cs typeface="Times New Roman" pitchFamily="18" charset="0"/>
            </a:rPr>
            <a:t> с семьями </a:t>
          </a:r>
          <a:endParaRPr lang="ru-RU">
            <a:latin typeface="Times New Roman" pitchFamily="18" charset="0"/>
            <a:ea typeface="+mn-ea"/>
            <a:cs typeface="Times New Roman" pitchFamily="18" charset="0"/>
          </a:endParaRPr>
        </a:p>
      </dgm:t>
    </dgm:pt>
    <dgm:pt modelId="{010EFFB4-F808-41C2-A727-94D4D65E2B33}" type="parTrans" cxnId="{FAEBC30C-4EC2-4ECA-A270-5654426DAFB3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9DF110D7-1349-47A5-B55A-F2C0B1C8F676}" type="sibTrans" cxnId="{FAEBC30C-4EC2-4ECA-A270-5654426DAFB3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88DCDFD9-F635-4CD5-BA4C-A2BAF976B047}">
      <dgm:prSet phldrT="[Текст]"/>
      <dgm:spPr>
        <a:xfrm>
          <a:off x="2923429" y="551563"/>
          <a:ext cx="1038971" cy="553805"/>
        </a:xfrm>
      </dgm:spPr>
      <dgm:t>
        <a:bodyPr/>
        <a:lstStyle/>
        <a:p>
          <a:r>
            <a:rPr lang="ru-RU">
              <a:latin typeface="Times New Roman" pitchFamily="18" charset="0"/>
              <a:ea typeface="+mn-ea"/>
              <a:cs typeface="Times New Roman" pitchFamily="18" charset="0"/>
            </a:rPr>
            <a:t>День Знаний, последний звонок, выпускной вечер</a:t>
          </a:r>
        </a:p>
      </dgm:t>
    </dgm:pt>
    <dgm:pt modelId="{AA0D8042-378C-441B-BB69-B75793FDCEF4}" type="sibTrans" cxnId="{15073DF0-D7E7-4F09-BA0C-835D0CE740A0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DAC91A75-17CE-4417-8079-DCFD03006750}" type="parTrans" cxnId="{15073DF0-D7E7-4F09-BA0C-835D0CE740A0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8B3AEF2D-3D62-49F0-9871-C4892FC2C2C4}" type="pres">
      <dgm:prSet presAssocID="{6C2EDB5B-58C9-45A9-948C-013489809566}" presName="theList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5ABB7249-CD10-4A91-B6A2-CAD814A8361C}" type="pres">
      <dgm:prSet presAssocID="{C6F640D7-D57A-4073-A8E9-4D5423A80FD5}" presName="compNode" presStyleCnt="0"/>
      <dgm:spPr/>
      <dgm:t>
        <a:bodyPr/>
        <a:lstStyle/>
        <a:p>
          <a:endParaRPr lang="ru-RU"/>
        </a:p>
      </dgm:t>
    </dgm:pt>
    <dgm:pt modelId="{922BF344-EE17-45C6-94EB-B65A338810FB}" type="pres">
      <dgm:prSet presAssocID="{C6F640D7-D57A-4073-A8E9-4D5423A80FD5}" presName="aNode" presStyleLbl="bgShp" presStyleIdx="0" presStyleCnt="4"/>
      <dgm:spPr>
        <a:prstGeom prst="roundRect">
          <a:avLst>
            <a:gd name="adj" fmla="val 10000"/>
          </a:avLst>
        </a:prstGeom>
      </dgm:spPr>
      <dgm:t>
        <a:bodyPr/>
        <a:lstStyle/>
        <a:p>
          <a:endParaRPr lang="ru-RU"/>
        </a:p>
      </dgm:t>
    </dgm:pt>
    <dgm:pt modelId="{18082305-1911-43B7-8C63-D36C7A4DA946}" type="pres">
      <dgm:prSet presAssocID="{C6F640D7-D57A-4073-A8E9-4D5423A80FD5}" presName="textNode" presStyleLbl="bgShp" presStyleIdx="0" presStyleCnt="4"/>
      <dgm:spPr/>
      <dgm:t>
        <a:bodyPr/>
        <a:lstStyle/>
        <a:p>
          <a:endParaRPr lang="ru-RU"/>
        </a:p>
      </dgm:t>
    </dgm:pt>
    <dgm:pt modelId="{1F3ECCA7-5A7E-4DFD-A2C2-A7ECB1166676}" type="pres">
      <dgm:prSet presAssocID="{C6F640D7-D57A-4073-A8E9-4D5423A80FD5}" presName="compChildNode" presStyleCnt="0"/>
      <dgm:spPr/>
      <dgm:t>
        <a:bodyPr/>
        <a:lstStyle/>
        <a:p>
          <a:endParaRPr lang="ru-RU"/>
        </a:p>
      </dgm:t>
    </dgm:pt>
    <dgm:pt modelId="{859E9071-755C-462A-B965-D9DE9C616D95}" type="pres">
      <dgm:prSet presAssocID="{C6F640D7-D57A-4073-A8E9-4D5423A80FD5}" presName="theInnerList" presStyleCnt="0"/>
      <dgm:spPr/>
      <dgm:t>
        <a:bodyPr/>
        <a:lstStyle/>
        <a:p>
          <a:endParaRPr lang="ru-RU"/>
        </a:p>
      </dgm:t>
    </dgm:pt>
    <dgm:pt modelId="{7190870D-B233-4522-A3FA-4B4C01DD4E48}" type="pres">
      <dgm:prSet presAssocID="{19ED7E61-F9C2-4103-9BF1-715AC4CF7362}" presName="childNode" presStyleLbl="node1" presStyleIdx="0" presStyleCnt="6">
        <dgm:presLayoutVars>
          <dgm:bulletEnabled val="1"/>
        </dgm:presLayoutVars>
      </dgm:prSet>
      <dgm:spPr>
        <a:prstGeom prst="roundRect">
          <a:avLst>
            <a:gd name="adj" fmla="val 10000"/>
          </a:avLst>
        </a:prstGeom>
      </dgm:spPr>
      <dgm:t>
        <a:bodyPr/>
        <a:lstStyle/>
        <a:p>
          <a:endParaRPr lang="ru-RU"/>
        </a:p>
      </dgm:t>
    </dgm:pt>
    <dgm:pt modelId="{AD14BD94-C9E4-48FE-B098-DABEDDC447B1}" type="pres">
      <dgm:prSet presAssocID="{19ED7E61-F9C2-4103-9BF1-715AC4CF7362}" presName="aSpace2" presStyleCnt="0"/>
      <dgm:spPr/>
      <dgm:t>
        <a:bodyPr/>
        <a:lstStyle/>
        <a:p>
          <a:endParaRPr lang="ru-RU"/>
        </a:p>
      </dgm:t>
    </dgm:pt>
    <dgm:pt modelId="{326F5D8E-6782-41D7-841A-67333201AD65}" type="pres">
      <dgm:prSet presAssocID="{B9833904-BB0B-4404-9DAB-7C1FE4B4221A}" presName="childNode" presStyleLbl="node1" presStyleIdx="1" presStyleCnt="6">
        <dgm:presLayoutVars>
          <dgm:bulletEnabled val="1"/>
        </dgm:presLayoutVars>
      </dgm:prSet>
      <dgm:spPr>
        <a:prstGeom prst="roundRect">
          <a:avLst>
            <a:gd name="adj" fmla="val 10000"/>
          </a:avLst>
        </a:prstGeom>
      </dgm:spPr>
      <dgm:t>
        <a:bodyPr/>
        <a:lstStyle/>
        <a:p>
          <a:endParaRPr lang="ru-RU"/>
        </a:p>
      </dgm:t>
    </dgm:pt>
    <dgm:pt modelId="{7656E884-86EE-442F-A5BD-47EE95F4B7A7}" type="pres">
      <dgm:prSet presAssocID="{C6F640D7-D57A-4073-A8E9-4D5423A80FD5}" presName="aSpace" presStyleCnt="0"/>
      <dgm:spPr/>
      <dgm:t>
        <a:bodyPr/>
        <a:lstStyle/>
        <a:p>
          <a:endParaRPr lang="ru-RU"/>
        </a:p>
      </dgm:t>
    </dgm:pt>
    <dgm:pt modelId="{34D51739-9A7F-4DD6-8675-F038971E80F2}" type="pres">
      <dgm:prSet presAssocID="{C92082A3-1667-4DBD-B7CF-D4B9998D98D6}" presName="compNode" presStyleCnt="0"/>
      <dgm:spPr/>
      <dgm:t>
        <a:bodyPr/>
        <a:lstStyle/>
        <a:p>
          <a:endParaRPr lang="ru-RU"/>
        </a:p>
      </dgm:t>
    </dgm:pt>
    <dgm:pt modelId="{5B88B63D-7E00-4A4E-B834-866441980A71}" type="pres">
      <dgm:prSet presAssocID="{C92082A3-1667-4DBD-B7CF-D4B9998D98D6}" presName="aNode" presStyleLbl="bgShp" presStyleIdx="1" presStyleCnt="4"/>
      <dgm:spPr>
        <a:prstGeom prst="roundRect">
          <a:avLst>
            <a:gd name="adj" fmla="val 10000"/>
          </a:avLst>
        </a:prstGeom>
      </dgm:spPr>
      <dgm:t>
        <a:bodyPr/>
        <a:lstStyle/>
        <a:p>
          <a:endParaRPr lang="ru-RU"/>
        </a:p>
      </dgm:t>
    </dgm:pt>
    <dgm:pt modelId="{83F63944-DC36-4D66-A7D8-CF906610C2E6}" type="pres">
      <dgm:prSet presAssocID="{C92082A3-1667-4DBD-B7CF-D4B9998D98D6}" presName="textNode" presStyleLbl="bgShp" presStyleIdx="1" presStyleCnt="4"/>
      <dgm:spPr/>
      <dgm:t>
        <a:bodyPr/>
        <a:lstStyle/>
        <a:p>
          <a:endParaRPr lang="ru-RU"/>
        </a:p>
      </dgm:t>
    </dgm:pt>
    <dgm:pt modelId="{A33979EC-911D-43E5-86F6-A5C7C066B14C}" type="pres">
      <dgm:prSet presAssocID="{C92082A3-1667-4DBD-B7CF-D4B9998D98D6}" presName="compChildNode" presStyleCnt="0"/>
      <dgm:spPr/>
      <dgm:t>
        <a:bodyPr/>
        <a:lstStyle/>
        <a:p>
          <a:endParaRPr lang="ru-RU"/>
        </a:p>
      </dgm:t>
    </dgm:pt>
    <dgm:pt modelId="{511C2B7C-36EE-4DFB-BD51-8FCEC81D668A}" type="pres">
      <dgm:prSet presAssocID="{C92082A3-1667-4DBD-B7CF-D4B9998D98D6}" presName="theInnerList" presStyleCnt="0"/>
      <dgm:spPr/>
      <dgm:t>
        <a:bodyPr/>
        <a:lstStyle/>
        <a:p>
          <a:endParaRPr lang="ru-RU"/>
        </a:p>
      </dgm:t>
    </dgm:pt>
    <dgm:pt modelId="{1E41CB75-3DB3-49E0-AC47-B5B4F868AD91}" type="pres">
      <dgm:prSet presAssocID="{ECABC5DF-2A77-4044-B4A7-555AFC235395}" presName="childNode" presStyleLbl="node1" presStyleIdx="2" presStyleCnt="6">
        <dgm:presLayoutVars>
          <dgm:bulletEnabled val="1"/>
        </dgm:presLayoutVars>
      </dgm:prSet>
      <dgm:spPr>
        <a:prstGeom prst="roundRect">
          <a:avLst>
            <a:gd name="adj" fmla="val 10000"/>
          </a:avLst>
        </a:prstGeom>
      </dgm:spPr>
      <dgm:t>
        <a:bodyPr/>
        <a:lstStyle/>
        <a:p>
          <a:endParaRPr lang="ru-RU"/>
        </a:p>
      </dgm:t>
    </dgm:pt>
    <dgm:pt modelId="{632DC5E1-45DE-48CD-85FC-E97B8C3825E5}" type="pres">
      <dgm:prSet presAssocID="{ECABC5DF-2A77-4044-B4A7-555AFC235395}" presName="aSpace2" presStyleCnt="0"/>
      <dgm:spPr/>
      <dgm:t>
        <a:bodyPr/>
        <a:lstStyle/>
        <a:p>
          <a:endParaRPr lang="ru-RU"/>
        </a:p>
      </dgm:t>
    </dgm:pt>
    <dgm:pt modelId="{ED8C838A-3D1A-409F-9994-269B3923A31F}" type="pres">
      <dgm:prSet presAssocID="{F0320B70-28F8-4353-BED7-294F5380CB49}" presName="childNode" presStyleLbl="node1" presStyleIdx="3" presStyleCnt="6">
        <dgm:presLayoutVars>
          <dgm:bulletEnabled val="1"/>
        </dgm:presLayoutVars>
      </dgm:prSet>
      <dgm:spPr>
        <a:prstGeom prst="roundRect">
          <a:avLst>
            <a:gd name="adj" fmla="val 10000"/>
          </a:avLst>
        </a:prstGeom>
      </dgm:spPr>
      <dgm:t>
        <a:bodyPr/>
        <a:lstStyle/>
        <a:p>
          <a:endParaRPr lang="ru-RU"/>
        </a:p>
      </dgm:t>
    </dgm:pt>
    <dgm:pt modelId="{8E35C528-E622-400E-8CA0-88C9442E0F1C}" type="pres">
      <dgm:prSet presAssocID="{C92082A3-1667-4DBD-B7CF-D4B9998D98D6}" presName="aSpace" presStyleCnt="0"/>
      <dgm:spPr/>
      <dgm:t>
        <a:bodyPr/>
        <a:lstStyle/>
        <a:p>
          <a:endParaRPr lang="ru-RU"/>
        </a:p>
      </dgm:t>
    </dgm:pt>
    <dgm:pt modelId="{C08179B0-17C6-4AA0-9ABD-02F0EDB55025}" type="pres">
      <dgm:prSet presAssocID="{8D2E5780-F0B7-4C64-A387-01A06D6485E0}" presName="compNode" presStyleCnt="0"/>
      <dgm:spPr/>
      <dgm:t>
        <a:bodyPr/>
        <a:lstStyle/>
        <a:p>
          <a:endParaRPr lang="ru-RU"/>
        </a:p>
      </dgm:t>
    </dgm:pt>
    <dgm:pt modelId="{006DAF89-8223-4732-AAD0-12A61B32ACE8}" type="pres">
      <dgm:prSet presAssocID="{8D2E5780-F0B7-4C64-A387-01A06D6485E0}" presName="aNode" presStyleLbl="bgShp" presStyleIdx="2" presStyleCnt="4"/>
      <dgm:spPr>
        <a:prstGeom prst="roundRect">
          <a:avLst>
            <a:gd name="adj" fmla="val 10000"/>
          </a:avLst>
        </a:prstGeom>
      </dgm:spPr>
      <dgm:t>
        <a:bodyPr/>
        <a:lstStyle/>
        <a:p>
          <a:endParaRPr lang="ru-RU"/>
        </a:p>
      </dgm:t>
    </dgm:pt>
    <dgm:pt modelId="{B0FE8E30-7AAF-4B5A-A774-81AF944FDC70}" type="pres">
      <dgm:prSet presAssocID="{8D2E5780-F0B7-4C64-A387-01A06D6485E0}" presName="textNode" presStyleLbl="bgShp" presStyleIdx="2" presStyleCnt="4"/>
      <dgm:spPr/>
      <dgm:t>
        <a:bodyPr/>
        <a:lstStyle/>
        <a:p>
          <a:endParaRPr lang="ru-RU"/>
        </a:p>
      </dgm:t>
    </dgm:pt>
    <dgm:pt modelId="{AA637F7F-F92A-4A10-A599-C3D134F28A2E}" type="pres">
      <dgm:prSet presAssocID="{8D2E5780-F0B7-4C64-A387-01A06D6485E0}" presName="compChildNode" presStyleCnt="0"/>
      <dgm:spPr/>
      <dgm:t>
        <a:bodyPr/>
        <a:lstStyle/>
        <a:p>
          <a:endParaRPr lang="ru-RU"/>
        </a:p>
      </dgm:t>
    </dgm:pt>
    <dgm:pt modelId="{DD6FF058-AA34-4990-B7E4-A0EC3F676C84}" type="pres">
      <dgm:prSet presAssocID="{8D2E5780-F0B7-4C64-A387-01A06D6485E0}" presName="theInnerList" presStyleCnt="0"/>
      <dgm:spPr/>
      <dgm:t>
        <a:bodyPr/>
        <a:lstStyle/>
        <a:p>
          <a:endParaRPr lang="ru-RU"/>
        </a:p>
      </dgm:t>
    </dgm:pt>
    <dgm:pt modelId="{4A56C0F6-3326-4611-927A-958CEF6CF391}" type="pres">
      <dgm:prSet presAssocID="{88DCDFD9-F635-4CD5-BA4C-A2BAF976B047}" presName="childNode" presStyleLbl="node1" presStyleIdx="4" presStyleCnt="6">
        <dgm:presLayoutVars>
          <dgm:bulletEnabled val="1"/>
        </dgm:presLayoutVars>
      </dgm:prSet>
      <dgm:spPr>
        <a:prstGeom prst="roundRect">
          <a:avLst>
            <a:gd name="adj" fmla="val 10000"/>
          </a:avLst>
        </a:prstGeom>
      </dgm:spPr>
      <dgm:t>
        <a:bodyPr/>
        <a:lstStyle/>
        <a:p>
          <a:endParaRPr lang="ru-RU"/>
        </a:p>
      </dgm:t>
    </dgm:pt>
    <dgm:pt modelId="{98161E46-F733-4F11-83C7-3DFFED98E786}" type="pres">
      <dgm:prSet presAssocID="{88DCDFD9-F635-4CD5-BA4C-A2BAF976B047}" presName="aSpace2" presStyleCnt="0"/>
      <dgm:spPr/>
      <dgm:t>
        <a:bodyPr/>
        <a:lstStyle/>
        <a:p>
          <a:endParaRPr lang="ru-RU"/>
        </a:p>
      </dgm:t>
    </dgm:pt>
    <dgm:pt modelId="{0788B183-7020-4DF4-8949-005E23AB87F9}" type="pres">
      <dgm:prSet presAssocID="{DD3CA679-A024-4CF3-8388-26CD9AD8612E}" presName="childNode" presStyleLbl="node1" presStyleIdx="5" presStyleCnt="6">
        <dgm:presLayoutVars>
          <dgm:bulletEnabled val="1"/>
        </dgm:presLayoutVars>
      </dgm:prSet>
      <dgm:spPr>
        <a:prstGeom prst="roundRect">
          <a:avLst>
            <a:gd name="adj" fmla="val 10000"/>
          </a:avLst>
        </a:prstGeom>
      </dgm:spPr>
      <dgm:t>
        <a:bodyPr/>
        <a:lstStyle/>
        <a:p>
          <a:endParaRPr lang="ru-RU"/>
        </a:p>
      </dgm:t>
    </dgm:pt>
    <dgm:pt modelId="{E28E3F86-F619-489D-BAAC-9D1B5F086ECD}" type="pres">
      <dgm:prSet presAssocID="{8D2E5780-F0B7-4C64-A387-01A06D6485E0}" presName="aSpace" presStyleCnt="0"/>
      <dgm:spPr/>
      <dgm:t>
        <a:bodyPr/>
        <a:lstStyle/>
        <a:p>
          <a:endParaRPr lang="ru-RU"/>
        </a:p>
      </dgm:t>
    </dgm:pt>
    <dgm:pt modelId="{8DF4AF8C-9BA6-4C00-A163-255E009DA03A}" type="pres">
      <dgm:prSet presAssocID="{3CB04167-9748-453B-95C7-CB3E58F1EAC4}" presName="compNode" presStyleCnt="0"/>
      <dgm:spPr/>
      <dgm:t>
        <a:bodyPr/>
        <a:lstStyle/>
        <a:p>
          <a:endParaRPr lang="ru-RU"/>
        </a:p>
      </dgm:t>
    </dgm:pt>
    <dgm:pt modelId="{9FD6367C-7CF2-45C3-A78B-CE442BDC8B86}" type="pres">
      <dgm:prSet presAssocID="{3CB04167-9748-453B-95C7-CB3E58F1EAC4}" presName="aNode" presStyleLbl="bgShp" presStyleIdx="3" presStyleCnt="4"/>
      <dgm:spPr>
        <a:prstGeom prst="roundRect">
          <a:avLst>
            <a:gd name="adj" fmla="val 10000"/>
          </a:avLst>
        </a:prstGeom>
      </dgm:spPr>
      <dgm:t>
        <a:bodyPr/>
        <a:lstStyle/>
        <a:p>
          <a:endParaRPr lang="ru-RU"/>
        </a:p>
      </dgm:t>
    </dgm:pt>
    <dgm:pt modelId="{9C14ACBD-567A-4380-B797-229DAC194115}" type="pres">
      <dgm:prSet presAssocID="{3CB04167-9748-453B-95C7-CB3E58F1EAC4}" presName="textNode" presStyleLbl="bgShp" presStyleIdx="3" presStyleCnt="4"/>
      <dgm:spPr/>
      <dgm:t>
        <a:bodyPr/>
        <a:lstStyle/>
        <a:p>
          <a:endParaRPr lang="ru-RU"/>
        </a:p>
      </dgm:t>
    </dgm:pt>
    <dgm:pt modelId="{6B99FA0C-F2F7-4151-9BF0-669F52C13D7D}" type="pres">
      <dgm:prSet presAssocID="{3CB04167-9748-453B-95C7-CB3E58F1EAC4}" presName="compChildNode" presStyleCnt="0"/>
      <dgm:spPr/>
      <dgm:t>
        <a:bodyPr/>
        <a:lstStyle/>
        <a:p>
          <a:endParaRPr lang="ru-RU"/>
        </a:p>
      </dgm:t>
    </dgm:pt>
    <dgm:pt modelId="{4A5E8038-2606-4C53-9504-51305CCAEDD3}" type="pres">
      <dgm:prSet presAssocID="{3CB04167-9748-453B-95C7-CB3E58F1EAC4}" presName="theInnerList" presStyleCnt="0"/>
      <dgm:spPr/>
      <dgm:t>
        <a:bodyPr/>
        <a:lstStyle/>
        <a:p>
          <a:endParaRPr lang="ru-RU"/>
        </a:p>
      </dgm:t>
    </dgm:pt>
  </dgm:ptLst>
  <dgm:cxnLst>
    <dgm:cxn modelId="{BDB612CF-836C-4080-825E-E652F5B672CA}" type="presOf" srcId="{DD3CA679-A024-4CF3-8388-26CD9AD8612E}" destId="{0788B183-7020-4DF4-8949-005E23AB87F9}" srcOrd="0" destOrd="0" presId="urn:microsoft.com/office/officeart/2005/8/layout/lProcess2"/>
    <dgm:cxn modelId="{7D82E471-2D20-46EE-9EFE-836457239E0A}" type="presOf" srcId="{ECABC5DF-2A77-4044-B4A7-555AFC235395}" destId="{1E41CB75-3DB3-49E0-AC47-B5B4F868AD91}" srcOrd="0" destOrd="0" presId="urn:microsoft.com/office/officeart/2005/8/layout/lProcess2"/>
    <dgm:cxn modelId="{830484C6-B47C-433D-A98D-11D015A09DE6}" type="presOf" srcId="{C92082A3-1667-4DBD-B7CF-D4B9998D98D6}" destId="{5B88B63D-7E00-4A4E-B834-866441980A71}" srcOrd="0" destOrd="0" presId="urn:microsoft.com/office/officeart/2005/8/layout/lProcess2"/>
    <dgm:cxn modelId="{3B8BADF0-3C9C-44AB-871E-B65BED7F8DF9}" type="presOf" srcId="{19ED7E61-F9C2-4103-9BF1-715AC4CF7362}" destId="{7190870D-B233-4522-A3FA-4B4C01DD4E48}" srcOrd="0" destOrd="0" presId="urn:microsoft.com/office/officeart/2005/8/layout/lProcess2"/>
    <dgm:cxn modelId="{05637CF1-2DBB-4B7A-B46C-E0C2B540BE2A}" type="presOf" srcId="{C6F640D7-D57A-4073-A8E9-4D5423A80FD5}" destId="{922BF344-EE17-45C6-94EB-B65A338810FB}" srcOrd="0" destOrd="0" presId="urn:microsoft.com/office/officeart/2005/8/layout/lProcess2"/>
    <dgm:cxn modelId="{C208A088-66FC-48AF-B76E-3C45FAF9EF53}" type="presOf" srcId="{F0320B70-28F8-4353-BED7-294F5380CB49}" destId="{ED8C838A-3D1A-409F-9994-269B3923A31F}" srcOrd="0" destOrd="0" presId="urn:microsoft.com/office/officeart/2005/8/layout/lProcess2"/>
    <dgm:cxn modelId="{21985070-C82A-4387-807D-E36EC5627A06}" srcId="{6C2EDB5B-58C9-45A9-948C-013489809566}" destId="{C6F640D7-D57A-4073-A8E9-4D5423A80FD5}" srcOrd="0" destOrd="0" parTransId="{0BD2C36F-7D12-4ABE-85F3-0F1A9AC256B6}" sibTransId="{D6067967-98D7-4509-9A60-0638D9EAF8A2}"/>
    <dgm:cxn modelId="{500D0C69-DB86-4FDE-A5AC-2A487959EC97}" type="presOf" srcId="{B9833904-BB0B-4404-9DAB-7C1FE4B4221A}" destId="{326F5D8E-6782-41D7-841A-67333201AD65}" srcOrd="0" destOrd="0" presId="urn:microsoft.com/office/officeart/2005/8/layout/lProcess2"/>
    <dgm:cxn modelId="{E4859FE2-FFD5-4B60-A0E4-0CF3E6C89350}" type="presOf" srcId="{88DCDFD9-F635-4CD5-BA4C-A2BAF976B047}" destId="{4A56C0F6-3326-4611-927A-958CEF6CF391}" srcOrd="0" destOrd="0" presId="urn:microsoft.com/office/officeart/2005/8/layout/lProcess2"/>
    <dgm:cxn modelId="{1074FB95-EF7F-479D-8925-B96E395DB31A}" srcId="{C92082A3-1667-4DBD-B7CF-D4B9998D98D6}" destId="{ECABC5DF-2A77-4044-B4A7-555AFC235395}" srcOrd="0" destOrd="0" parTransId="{6814B3AA-F8EF-4D7C-B9D4-0D2C68BA12DE}" sibTransId="{4A697264-D18C-4E0D-A331-E64ACA232CC3}"/>
    <dgm:cxn modelId="{EC61535E-F932-4954-A7CE-FEFDCBAA5AE3}" srcId="{6C2EDB5B-58C9-45A9-948C-013489809566}" destId="{C92082A3-1667-4DBD-B7CF-D4B9998D98D6}" srcOrd="1" destOrd="0" parTransId="{9977C935-8316-4F4A-889A-98466244021D}" sibTransId="{0DCEDD95-2E07-4189-B070-D5C3DB5E0FE4}"/>
    <dgm:cxn modelId="{FAEBC30C-4EC2-4ECA-A270-5654426DAFB3}" srcId="{6C2EDB5B-58C9-45A9-948C-013489809566}" destId="{3CB04167-9748-453B-95C7-CB3E58F1EAC4}" srcOrd="3" destOrd="0" parTransId="{010EFFB4-F808-41C2-A727-94D4D65E2B33}" sibTransId="{9DF110D7-1349-47A5-B55A-F2C0B1C8F676}"/>
    <dgm:cxn modelId="{6791B3AF-B8E1-4C16-B932-EA6E846CFC71}" srcId="{C6F640D7-D57A-4073-A8E9-4D5423A80FD5}" destId="{B9833904-BB0B-4404-9DAB-7C1FE4B4221A}" srcOrd="1" destOrd="0" parTransId="{009BECD0-1462-4628-B426-83C095B2B082}" sibTransId="{87145295-7B9D-4838-80B5-663BB2244EAA}"/>
    <dgm:cxn modelId="{BA287FB6-55B5-4A87-A5E0-B12C77FC7725}" type="presOf" srcId="{3CB04167-9748-453B-95C7-CB3E58F1EAC4}" destId="{9FD6367C-7CF2-45C3-A78B-CE442BDC8B86}" srcOrd="0" destOrd="0" presId="urn:microsoft.com/office/officeart/2005/8/layout/lProcess2"/>
    <dgm:cxn modelId="{449A4DC4-E492-4FE4-A174-34BF5F15F288}" srcId="{C6F640D7-D57A-4073-A8E9-4D5423A80FD5}" destId="{19ED7E61-F9C2-4103-9BF1-715AC4CF7362}" srcOrd="0" destOrd="0" parTransId="{F927E158-5DD3-431B-B575-B0B7730FA5EE}" sibTransId="{E53D8DB0-0D63-4BCC-BE17-33A163AC5E63}"/>
    <dgm:cxn modelId="{9267F198-78AF-43D5-A7C9-0AD61D1969E6}" type="presOf" srcId="{C92082A3-1667-4DBD-B7CF-D4B9998D98D6}" destId="{83F63944-DC36-4D66-A7D8-CF906610C2E6}" srcOrd="1" destOrd="0" presId="urn:microsoft.com/office/officeart/2005/8/layout/lProcess2"/>
    <dgm:cxn modelId="{6992C8F0-8819-4193-A65E-7919EB42197B}" type="presOf" srcId="{6C2EDB5B-58C9-45A9-948C-013489809566}" destId="{8B3AEF2D-3D62-49F0-9871-C4892FC2C2C4}" srcOrd="0" destOrd="0" presId="urn:microsoft.com/office/officeart/2005/8/layout/lProcess2"/>
    <dgm:cxn modelId="{85540650-5575-49C8-8B11-289C3B718384}" srcId="{C92082A3-1667-4DBD-B7CF-D4B9998D98D6}" destId="{F0320B70-28F8-4353-BED7-294F5380CB49}" srcOrd="1" destOrd="0" parTransId="{08388965-24CF-47B2-B2EC-EC57593A6A72}" sibTransId="{7840C611-8B0A-4A4D-8748-8ED7400B3115}"/>
    <dgm:cxn modelId="{4B30218E-BEBB-40B3-BCF4-F484D4D07395}" srcId="{6C2EDB5B-58C9-45A9-948C-013489809566}" destId="{8D2E5780-F0B7-4C64-A387-01A06D6485E0}" srcOrd="2" destOrd="0" parTransId="{63DE4F9E-AD88-4995-90C2-3A90374A27EF}" sibTransId="{FB0CB209-8A82-4AA3-8E5C-66EF85106B27}"/>
    <dgm:cxn modelId="{28557C37-FD56-47B7-8094-881FD0633358}" srcId="{8D2E5780-F0B7-4C64-A387-01A06D6485E0}" destId="{DD3CA679-A024-4CF3-8388-26CD9AD8612E}" srcOrd="1" destOrd="0" parTransId="{4B2248AC-B54D-49A1-9AC0-9B18366556CD}" sibTransId="{6264C87A-2AD7-4568-91D9-D3C3298DD21C}"/>
    <dgm:cxn modelId="{E86F8CF7-A856-44F7-A9E1-400BD66AE51D}" type="presOf" srcId="{8D2E5780-F0B7-4C64-A387-01A06D6485E0}" destId="{006DAF89-8223-4732-AAD0-12A61B32ACE8}" srcOrd="0" destOrd="0" presId="urn:microsoft.com/office/officeart/2005/8/layout/lProcess2"/>
    <dgm:cxn modelId="{0C530FAA-031F-4571-B264-8C174802884A}" type="presOf" srcId="{C6F640D7-D57A-4073-A8E9-4D5423A80FD5}" destId="{18082305-1911-43B7-8C63-D36C7A4DA946}" srcOrd="1" destOrd="0" presId="urn:microsoft.com/office/officeart/2005/8/layout/lProcess2"/>
    <dgm:cxn modelId="{A7FCDD43-A818-4B54-8AF1-90D0BE463E1E}" type="presOf" srcId="{3CB04167-9748-453B-95C7-CB3E58F1EAC4}" destId="{9C14ACBD-567A-4380-B797-229DAC194115}" srcOrd="1" destOrd="0" presId="urn:microsoft.com/office/officeart/2005/8/layout/lProcess2"/>
    <dgm:cxn modelId="{224D3169-DE79-4C9C-8AF1-29117FE4FD2C}" type="presOf" srcId="{8D2E5780-F0B7-4C64-A387-01A06D6485E0}" destId="{B0FE8E30-7AAF-4B5A-A774-81AF944FDC70}" srcOrd="1" destOrd="0" presId="urn:microsoft.com/office/officeart/2005/8/layout/lProcess2"/>
    <dgm:cxn modelId="{15073DF0-D7E7-4F09-BA0C-835D0CE740A0}" srcId="{8D2E5780-F0B7-4C64-A387-01A06D6485E0}" destId="{88DCDFD9-F635-4CD5-BA4C-A2BAF976B047}" srcOrd="0" destOrd="0" parTransId="{DAC91A75-17CE-4417-8079-DCFD03006750}" sibTransId="{AA0D8042-378C-441B-BB69-B75793FDCEF4}"/>
    <dgm:cxn modelId="{05C3E5E5-3DF1-445D-98FA-88E8D2622898}" type="presParOf" srcId="{8B3AEF2D-3D62-49F0-9871-C4892FC2C2C4}" destId="{5ABB7249-CD10-4A91-B6A2-CAD814A8361C}" srcOrd="0" destOrd="0" presId="urn:microsoft.com/office/officeart/2005/8/layout/lProcess2"/>
    <dgm:cxn modelId="{77EEC307-5170-446D-99A0-00DA9CFAA679}" type="presParOf" srcId="{5ABB7249-CD10-4A91-B6A2-CAD814A8361C}" destId="{922BF344-EE17-45C6-94EB-B65A338810FB}" srcOrd="0" destOrd="0" presId="urn:microsoft.com/office/officeart/2005/8/layout/lProcess2"/>
    <dgm:cxn modelId="{15177D7D-D1F4-4714-B432-D4B692D9E235}" type="presParOf" srcId="{5ABB7249-CD10-4A91-B6A2-CAD814A8361C}" destId="{18082305-1911-43B7-8C63-D36C7A4DA946}" srcOrd="1" destOrd="0" presId="urn:microsoft.com/office/officeart/2005/8/layout/lProcess2"/>
    <dgm:cxn modelId="{C62B4DB2-0ED9-4C4D-A91A-241B000F3E2E}" type="presParOf" srcId="{5ABB7249-CD10-4A91-B6A2-CAD814A8361C}" destId="{1F3ECCA7-5A7E-4DFD-A2C2-A7ECB1166676}" srcOrd="2" destOrd="0" presId="urn:microsoft.com/office/officeart/2005/8/layout/lProcess2"/>
    <dgm:cxn modelId="{CB79D182-48CE-4959-A810-DAD9F069600C}" type="presParOf" srcId="{1F3ECCA7-5A7E-4DFD-A2C2-A7ECB1166676}" destId="{859E9071-755C-462A-B965-D9DE9C616D95}" srcOrd="0" destOrd="0" presId="urn:microsoft.com/office/officeart/2005/8/layout/lProcess2"/>
    <dgm:cxn modelId="{3A355981-64BF-4674-8649-54FA93010561}" type="presParOf" srcId="{859E9071-755C-462A-B965-D9DE9C616D95}" destId="{7190870D-B233-4522-A3FA-4B4C01DD4E48}" srcOrd="0" destOrd="0" presId="urn:microsoft.com/office/officeart/2005/8/layout/lProcess2"/>
    <dgm:cxn modelId="{D1F44BD1-FF1A-403F-9636-267B2DD2E21C}" type="presParOf" srcId="{859E9071-755C-462A-B965-D9DE9C616D95}" destId="{AD14BD94-C9E4-48FE-B098-DABEDDC447B1}" srcOrd="1" destOrd="0" presId="urn:microsoft.com/office/officeart/2005/8/layout/lProcess2"/>
    <dgm:cxn modelId="{545A0C0F-D559-4F9F-A2EE-B23D61D4F69F}" type="presParOf" srcId="{859E9071-755C-462A-B965-D9DE9C616D95}" destId="{326F5D8E-6782-41D7-841A-67333201AD65}" srcOrd="2" destOrd="0" presId="urn:microsoft.com/office/officeart/2005/8/layout/lProcess2"/>
    <dgm:cxn modelId="{C30CB566-9381-41A9-AD17-4491A31FC521}" type="presParOf" srcId="{8B3AEF2D-3D62-49F0-9871-C4892FC2C2C4}" destId="{7656E884-86EE-442F-A5BD-47EE95F4B7A7}" srcOrd="1" destOrd="0" presId="urn:microsoft.com/office/officeart/2005/8/layout/lProcess2"/>
    <dgm:cxn modelId="{EE28EF64-BB69-4EC1-BA76-83DD0F1B03CE}" type="presParOf" srcId="{8B3AEF2D-3D62-49F0-9871-C4892FC2C2C4}" destId="{34D51739-9A7F-4DD6-8675-F038971E80F2}" srcOrd="2" destOrd="0" presId="urn:microsoft.com/office/officeart/2005/8/layout/lProcess2"/>
    <dgm:cxn modelId="{98D08F7D-1F62-4CFC-B311-5607405AD179}" type="presParOf" srcId="{34D51739-9A7F-4DD6-8675-F038971E80F2}" destId="{5B88B63D-7E00-4A4E-B834-866441980A71}" srcOrd="0" destOrd="0" presId="urn:microsoft.com/office/officeart/2005/8/layout/lProcess2"/>
    <dgm:cxn modelId="{D01B6C1D-2DF3-4AC4-B665-A7B76B00CA11}" type="presParOf" srcId="{34D51739-9A7F-4DD6-8675-F038971E80F2}" destId="{83F63944-DC36-4D66-A7D8-CF906610C2E6}" srcOrd="1" destOrd="0" presId="urn:microsoft.com/office/officeart/2005/8/layout/lProcess2"/>
    <dgm:cxn modelId="{915DB07B-082D-4DAA-90BF-DD37BAB5CD55}" type="presParOf" srcId="{34D51739-9A7F-4DD6-8675-F038971E80F2}" destId="{A33979EC-911D-43E5-86F6-A5C7C066B14C}" srcOrd="2" destOrd="0" presId="urn:microsoft.com/office/officeart/2005/8/layout/lProcess2"/>
    <dgm:cxn modelId="{C1C4E5AF-7022-4FC4-A20C-EA285CEED705}" type="presParOf" srcId="{A33979EC-911D-43E5-86F6-A5C7C066B14C}" destId="{511C2B7C-36EE-4DFB-BD51-8FCEC81D668A}" srcOrd="0" destOrd="0" presId="urn:microsoft.com/office/officeart/2005/8/layout/lProcess2"/>
    <dgm:cxn modelId="{C2E28DE3-E232-45D3-8D7B-DE6B88FAEE2D}" type="presParOf" srcId="{511C2B7C-36EE-4DFB-BD51-8FCEC81D668A}" destId="{1E41CB75-3DB3-49E0-AC47-B5B4F868AD91}" srcOrd="0" destOrd="0" presId="urn:microsoft.com/office/officeart/2005/8/layout/lProcess2"/>
    <dgm:cxn modelId="{E2EA850C-4E1B-4F7C-9493-3E071BA61987}" type="presParOf" srcId="{511C2B7C-36EE-4DFB-BD51-8FCEC81D668A}" destId="{632DC5E1-45DE-48CD-85FC-E97B8C3825E5}" srcOrd="1" destOrd="0" presId="urn:microsoft.com/office/officeart/2005/8/layout/lProcess2"/>
    <dgm:cxn modelId="{3EB137AF-89F1-4D1E-80FF-08673EA6E795}" type="presParOf" srcId="{511C2B7C-36EE-4DFB-BD51-8FCEC81D668A}" destId="{ED8C838A-3D1A-409F-9994-269B3923A31F}" srcOrd="2" destOrd="0" presId="urn:microsoft.com/office/officeart/2005/8/layout/lProcess2"/>
    <dgm:cxn modelId="{96F754AC-0C80-4B36-BCF2-D4B3E513715A}" type="presParOf" srcId="{8B3AEF2D-3D62-49F0-9871-C4892FC2C2C4}" destId="{8E35C528-E622-400E-8CA0-88C9442E0F1C}" srcOrd="3" destOrd="0" presId="urn:microsoft.com/office/officeart/2005/8/layout/lProcess2"/>
    <dgm:cxn modelId="{6787339D-CFC4-4B05-8304-4F127310319A}" type="presParOf" srcId="{8B3AEF2D-3D62-49F0-9871-C4892FC2C2C4}" destId="{C08179B0-17C6-4AA0-9ABD-02F0EDB55025}" srcOrd="4" destOrd="0" presId="urn:microsoft.com/office/officeart/2005/8/layout/lProcess2"/>
    <dgm:cxn modelId="{C0C23B4F-00EB-439D-823E-6A2BBA7E864E}" type="presParOf" srcId="{C08179B0-17C6-4AA0-9ABD-02F0EDB55025}" destId="{006DAF89-8223-4732-AAD0-12A61B32ACE8}" srcOrd="0" destOrd="0" presId="urn:microsoft.com/office/officeart/2005/8/layout/lProcess2"/>
    <dgm:cxn modelId="{76444A77-2231-4BC0-A10A-81A1716D6AC3}" type="presParOf" srcId="{C08179B0-17C6-4AA0-9ABD-02F0EDB55025}" destId="{B0FE8E30-7AAF-4B5A-A774-81AF944FDC70}" srcOrd="1" destOrd="0" presId="urn:microsoft.com/office/officeart/2005/8/layout/lProcess2"/>
    <dgm:cxn modelId="{F59FD736-BCF5-4D41-B86F-EF1E6935C7D0}" type="presParOf" srcId="{C08179B0-17C6-4AA0-9ABD-02F0EDB55025}" destId="{AA637F7F-F92A-4A10-A599-C3D134F28A2E}" srcOrd="2" destOrd="0" presId="urn:microsoft.com/office/officeart/2005/8/layout/lProcess2"/>
    <dgm:cxn modelId="{F2C832DC-90D6-4B06-B9C2-74EF3653F164}" type="presParOf" srcId="{AA637F7F-F92A-4A10-A599-C3D134F28A2E}" destId="{DD6FF058-AA34-4990-B7E4-A0EC3F676C84}" srcOrd="0" destOrd="0" presId="urn:microsoft.com/office/officeart/2005/8/layout/lProcess2"/>
    <dgm:cxn modelId="{7F9081F5-9525-4828-B4D8-231833553834}" type="presParOf" srcId="{DD6FF058-AA34-4990-B7E4-A0EC3F676C84}" destId="{4A56C0F6-3326-4611-927A-958CEF6CF391}" srcOrd="0" destOrd="0" presId="urn:microsoft.com/office/officeart/2005/8/layout/lProcess2"/>
    <dgm:cxn modelId="{4093051D-5252-4FDC-90C0-66E5BB425281}" type="presParOf" srcId="{DD6FF058-AA34-4990-B7E4-A0EC3F676C84}" destId="{98161E46-F733-4F11-83C7-3DFFED98E786}" srcOrd="1" destOrd="0" presId="urn:microsoft.com/office/officeart/2005/8/layout/lProcess2"/>
    <dgm:cxn modelId="{B258C540-A60A-4966-81A3-DC123E85D40D}" type="presParOf" srcId="{DD6FF058-AA34-4990-B7E4-A0EC3F676C84}" destId="{0788B183-7020-4DF4-8949-005E23AB87F9}" srcOrd="2" destOrd="0" presId="urn:microsoft.com/office/officeart/2005/8/layout/lProcess2"/>
    <dgm:cxn modelId="{244A652F-DFB3-4B65-90BF-7E94296EED68}" type="presParOf" srcId="{8B3AEF2D-3D62-49F0-9871-C4892FC2C2C4}" destId="{E28E3F86-F619-489D-BAAC-9D1B5F086ECD}" srcOrd="5" destOrd="0" presId="urn:microsoft.com/office/officeart/2005/8/layout/lProcess2"/>
    <dgm:cxn modelId="{797DA3ED-BD03-43BD-ACB6-EF5A7CA0AB99}" type="presParOf" srcId="{8B3AEF2D-3D62-49F0-9871-C4892FC2C2C4}" destId="{8DF4AF8C-9BA6-4C00-A163-255E009DA03A}" srcOrd="6" destOrd="0" presId="urn:microsoft.com/office/officeart/2005/8/layout/lProcess2"/>
    <dgm:cxn modelId="{B1F1F530-4153-4D06-A19A-5D47B4893B19}" type="presParOf" srcId="{8DF4AF8C-9BA6-4C00-A163-255E009DA03A}" destId="{9FD6367C-7CF2-45C3-A78B-CE442BDC8B86}" srcOrd="0" destOrd="0" presId="urn:microsoft.com/office/officeart/2005/8/layout/lProcess2"/>
    <dgm:cxn modelId="{4FD1416D-D0ED-4079-A3B8-7B91AE13D14F}" type="presParOf" srcId="{8DF4AF8C-9BA6-4C00-A163-255E009DA03A}" destId="{9C14ACBD-567A-4380-B797-229DAC194115}" srcOrd="1" destOrd="0" presId="urn:microsoft.com/office/officeart/2005/8/layout/lProcess2"/>
    <dgm:cxn modelId="{6BCCD096-5908-428C-A591-FFF3B610B22A}" type="presParOf" srcId="{8DF4AF8C-9BA6-4C00-A163-255E009DA03A}" destId="{6B99FA0C-F2F7-4151-9BF0-669F52C13D7D}" srcOrd="2" destOrd="0" presId="urn:microsoft.com/office/officeart/2005/8/layout/lProcess2"/>
    <dgm:cxn modelId="{351724DD-9398-4469-A152-87EFC356C147}" type="presParOf" srcId="{6B99FA0C-F2F7-4151-9BF0-669F52C13D7D}" destId="{4A5E8038-2606-4C53-9504-51305CCAEDD3}" srcOrd="0" destOrd="0" presId="urn:microsoft.com/office/officeart/2005/8/layout/lProcess2"/>
  </dgm:cxnLst>
  <dgm:bg/>
  <dgm:whole/>
  <dgm:extLst>
    <a:ext uri="http://schemas.microsoft.com/office/drawing/2008/diagram">
      <dsp:dataModelExt xmlns:dsp="http://schemas.microsoft.com/office/drawing/2008/diagram" relId="rId102" minVer="http://schemas.openxmlformats.org/drawingml/2006/diagram"/>
    </a:ext>
  </dgm:extLst>
</dgm:dataModel>
</file>

<file path=word/diagrams/data16.xml><?xml version="1.0" encoding="utf-8"?>
<dgm:dataModel xmlns:dgm="http://schemas.openxmlformats.org/drawingml/2006/diagram" xmlns:a="http://schemas.openxmlformats.org/drawingml/2006/main">
  <dgm:ptLst>
    <dgm:pt modelId="{47A0FAC3-373C-42EA-9427-D8BAD41E3AD7}" type="doc">
      <dgm:prSet loTypeId="urn:microsoft.com/office/officeart/2005/8/layout/default#1" loCatId="list" qsTypeId="urn:microsoft.com/office/officeart/2005/8/quickstyle/simple3" qsCatId="simple" csTypeId="urn:microsoft.com/office/officeart/2005/8/colors/accent5_4" csCatId="accent5" phldr="1"/>
      <dgm:spPr/>
      <dgm:t>
        <a:bodyPr/>
        <a:lstStyle/>
        <a:p>
          <a:endParaRPr lang="ru-RU"/>
        </a:p>
      </dgm:t>
    </dgm:pt>
    <dgm:pt modelId="{8C22E570-A06E-4D25-8ADA-AA0A4AF04FB0}">
      <dgm:prSet phldrT="[Текст]"/>
      <dgm:spPr>
        <a:xfrm>
          <a:off x="1943546" y="1120407"/>
          <a:ext cx="1599307" cy="959584"/>
        </a:xfrm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ru-RU">
              <a:latin typeface="Times New Roman" pitchFamily="18" charset="0"/>
              <a:ea typeface="+mn-ea"/>
              <a:cs typeface="Times New Roman" pitchFamily="18" charset="0"/>
            </a:rPr>
            <a:t>Организация дополнительного образования и внеурочной деятельности</a:t>
          </a:r>
        </a:p>
      </dgm:t>
    </dgm:pt>
    <dgm:pt modelId="{0D39478F-5688-4182-92F0-D84FEEBCA6EF}" type="parTrans" cxnId="{75107D35-5013-4D96-9433-B58EE7A47CA1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C5338DFC-342A-4AAD-A03E-C55F3EF13CEA}" type="sibTrans" cxnId="{75107D35-5013-4D96-9433-B58EE7A47CA1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9D96DC26-FB10-4EB3-96C3-E42F4863EAEC}">
      <dgm:prSet phldrT="[Текст]"/>
      <dgm:spPr>
        <a:xfrm>
          <a:off x="3702784" y="1120407"/>
          <a:ext cx="1599307" cy="959584"/>
        </a:xfrm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ru-RU">
              <a:latin typeface="Times New Roman" pitchFamily="18" charset="0"/>
              <a:ea typeface="+mn-ea"/>
              <a:cs typeface="Times New Roman" pitchFamily="18" charset="0"/>
            </a:rPr>
            <a:t>Профилактика и безопасность (правила пожарной безопасности, профилактика ДТП, антитеррористическая безопасность, кибербезопасность)</a:t>
          </a:r>
        </a:p>
      </dgm:t>
    </dgm:pt>
    <dgm:pt modelId="{6C605A02-72AA-47E2-BD01-25E7555C0593}" type="parTrans" cxnId="{9851F186-3ACE-4A4A-B9A2-2422C24B256E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6AE221C7-9017-45ED-A57D-F914279249D6}" type="sibTrans" cxnId="{9851F186-3ACE-4A4A-B9A2-2422C24B256E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C692A053-D5F8-4FE9-A132-954C5D84F90A}">
      <dgm:prSet/>
      <dgm:spPr>
        <a:xfrm>
          <a:off x="1943546" y="892"/>
          <a:ext cx="1599307" cy="959584"/>
        </a:xfrm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ru-RU">
              <a:latin typeface="Times New Roman" pitchFamily="18" charset="0"/>
              <a:ea typeface="+mn-ea"/>
              <a:cs typeface="Times New Roman" pitchFamily="18" charset="0"/>
            </a:rPr>
            <a:t>Переход на обучение по ФОП</a:t>
          </a:r>
        </a:p>
      </dgm:t>
    </dgm:pt>
    <dgm:pt modelId="{CCF66CCD-A834-462A-B213-216080740DD5}" type="parTrans" cxnId="{103D7FEF-F746-48B8-9E92-E37868E56613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87CBC522-227F-4637-A30B-6362E4226EF8}" type="sibTrans" cxnId="{103D7FEF-F746-48B8-9E92-E37868E56613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7EF8B3A9-F189-4D8D-B666-C88FA414C40C}">
      <dgm:prSet/>
      <dgm:spPr>
        <a:xfrm>
          <a:off x="184308" y="892"/>
          <a:ext cx="1599307" cy="959584"/>
        </a:xfrm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ru-RU">
              <a:latin typeface="Times New Roman" pitchFamily="18" charset="0"/>
              <a:ea typeface="+mn-ea"/>
              <a:cs typeface="Times New Roman" pitchFamily="18" charset="0"/>
            </a:rPr>
            <a:t>Организация; ознакомление родителей с правилами внутреннего распорядка, школьная форма</a:t>
          </a:r>
        </a:p>
      </dgm:t>
    </dgm:pt>
    <dgm:pt modelId="{2254139F-D5D0-47A0-A370-A4F78AED7356}" type="parTrans" cxnId="{AC80EE49-68BB-4FC3-91D9-A7677C0CB31C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E32F1679-F883-4E1C-A0D0-C5BEB32DFE29}" type="sibTrans" cxnId="{AC80EE49-68BB-4FC3-91D9-A7677C0CB31C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56D82BA0-7975-4E86-8309-F36DF44FF35B}">
      <dgm:prSet/>
      <dgm:spPr>
        <a:xfrm>
          <a:off x="3702784" y="892"/>
          <a:ext cx="1599307" cy="959584"/>
        </a:xfrm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ru-RU">
              <a:latin typeface="Times New Roman" pitchFamily="18" charset="0"/>
              <a:ea typeface="+mn-ea"/>
              <a:cs typeface="Times New Roman" pitchFamily="18" charset="0"/>
            </a:rPr>
            <a:t>Об использовании устройств мобильной связи в образовательном учреждении</a:t>
          </a:r>
        </a:p>
      </dgm:t>
    </dgm:pt>
    <dgm:pt modelId="{23220575-FD4A-4717-839F-3CEEB8A960BC}" type="parTrans" cxnId="{6FD27C2B-50CD-4407-A888-CF44EEA9A7B9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5B787B82-B915-404F-8683-3D9503AC02BF}" type="sibTrans" cxnId="{6FD27C2B-50CD-4407-A888-CF44EEA9A7B9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A14B500C-7FCF-43C7-B150-C380AAC89410}">
      <dgm:prSet/>
      <dgm:spPr>
        <a:xfrm>
          <a:off x="184308" y="1120407"/>
          <a:ext cx="1599307" cy="959584"/>
        </a:xfrm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ru-RU">
              <a:latin typeface="Times New Roman" pitchFamily="18" charset="0"/>
              <a:ea typeface="+mn-ea"/>
              <a:cs typeface="Times New Roman" pitchFamily="18" charset="0"/>
            </a:rPr>
            <a:t>Организация школьного питания</a:t>
          </a:r>
        </a:p>
      </dgm:t>
    </dgm:pt>
    <dgm:pt modelId="{C8CE79AE-0533-47F8-8D7F-418BE3C99154}" type="parTrans" cxnId="{D1F88642-A6A1-4282-BC59-D0B8D639F5C6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7F562488-6EF7-41C3-B8D9-B3743DD8B6B5}" type="sibTrans" cxnId="{D1F88642-A6A1-4282-BC59-D0B8D639F5C6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A76798F4-3145-4689-9A88-A46BA05C4367}">
      <dgm:prSet/>
      <dgm:spPr>
        <a:xfrm>
          <a:off x="3702784" y="2239922"/>
          <a:ext cx="1599307" cy="959584"/>
        </a:xfrm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ru-RU">
              <a:latin typeface="Times New Roman" pitchFamily="18" charset="0"/>
              <a:ea typeface="+mn-ea"/>
              <a:cs typeface="Times New Roman" pitchFamily="18" charset="0"/>
            </a:rPr>
            <a:t>Взаимодействие школы и семьи по профилактике противоправного поведения</a:t>
          </a:r>
        </a:p>
      </dgm:t>
    </dgm:pt>
    <dgm:pt modelId="{FFB21B50-10AF-4A42-A25B-F170E436E2D0}" type="parTrans" cxnId="{DA3A2455-622D-4140-AAA1-F4D84053D38A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814E853D-49AF-4BAF-B4CF-3E5B8CF9AD99}" type="sibTrans" cxnId="{DA3A2455-622D-4140-AAA1-F4D84053D38A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946E521C-754E-4B3F-BFE2-B0EFF441D49D}">
      <dgm:prSet/>
      <dgm:spPr>
        <a:xfrm>
          <a:off x="1943546" y="2239922"/>
          <a:ext cx="1599307" cy="959584"/>
        </a:xfrm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ru-RU">
              <a:latin typeface="Times New Roman" pitchFamily="18" charset="0"/>
              <a:ea typeface="+mn-ea"/>
              <a:cs typeface="Times New Roman" pitchFamily="18" charset="0"/>
            </a:rPr>
            <a:t>Подготовка к ГИА</a:t>
          </a:r>
        </a:p>
      </dgm:t>
    </dgm:pt>
    <dgm:pt modelId="{81FA70DC-1454-45EA-BBE2-6AC8A151AA28}" type="parTrans" cxnId="{40DD75DC-89E4-4FBB-86F2-5A464C24C592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F5CE6CC5-F60F-44B2-A9C6-2931922344E4}" type="sibTrans" cxnId="{40DD75DC-89E4-4FBB-86F2-5A464C24C592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C6AD73A6-03D3-49F7-9AA9-7CF7DAE65C20}">
      <dgm:prSet/>
      <dgm:spPr>
        <a:xfrm>
          <a:off x="184308" y="2239922"/>
          <a:ext cx="1599307" cy="959584"/>
        </a:xfrm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ru-RU">
              <a:latin typeface="Times New Roman" pitchFamily="18" charset="0"/>
              <a:ea typeface="+mn-ea"/>
              <a:cs typeface="Times New Roman" pitchFamily="18" charset="0"/>
            </a:rPr>
            <a:t>Организация летней занятости</a:t>
          </a:r>
        </a:p>
      </dgm:t>
    </dgm:pt>
    <dgm:pt modelId="{6149E23D-6B49-4C7F-84C2-B34B4F2D6445}" type="parTrans" cxnId="{4F732E2F-45A7-45AA-A2AF-F27566AC80F8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97B529A0-3C6A-41A5-A770-C3BC63FB457C}" type="sibTrans" cxnId="{4F732E2F-45A7-45AA-A2AF-F27566AC80F8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D34C01A2-9D27-4D89-B22C-BD52BD1ED146}" type="pres">
      <dgm:prSet presAssocID="{47A0FAC3-373C-42EA-9427-D8BAD41E3AD7}" presName="diagram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B9A6C0B3-659F-4211-BE8D-A24BE20D384C}" type="pres">
      <dgm:prSet presAssocID="{7EF8B3A9-F189-4D8D-B666-C88FA414C40C}" presName="node" presStyleLbl="node1" presStyleIdx="0" presStyleCnt="9">
        <dgm:presLayoutVars>
          <dgm:bulletEnabled val="1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5552568D-2EB0-41BB-9615-8930D15ED706}" type="pres">
      <dgm:prSet presAssocID="{E32F1679-F883-4E1C-A0D0-C5BEB32DFE29}" presName="sibTrans" presStyleCnt="0"/>
      <dgm:spPr/>
      <dgm:t>
        <a:bodyPr/>
        <a:lstStyle/>
        <a:p>
          <a:endParaRPr lang="ru-RU"/>
        </a:p>
      </dgm:t>
    </dgm:pt>
    <dgm:pt modelId="{40C0888D-B4CB-4849-92F6-D2BC692E1092}" type="pres">
      <dgm:prSet presAssocID="{C692A053-D5F8-4FE9-A132-954C5D84F90A}" presName="node" presStyleLbl="node1" presStyleIdx="1" presStyleCnt="9">
        <dgm:presLayoutVars>
          <dgm:bulletEnabled val="1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A5918670-4CDC-4564-B14A-3715F05C2394}" type="pres">
      <dgm:prSet presAssocID="{87CBC522-227F-4637-A30B-6362E4226EF8}" presName="sibTrans" presStyleCnt="0"/>
      <dgm:spPr/>
      <dgm:t>
        <a:bodyPr/>
        <a:lstStyle/>
        <a:p>
          <a:endParaRPr lang="ru-RU"/>
        </a:p>
      </dgm:t>
    </dgm:pt>
    <dgm:pt modelId="{3337B7AB-BF50-4082-A13C-3B047B47B723}" type="pres">
      <dgm:prSet presAssocID="{56D82BA0-7975-4E86-8309-F36DF44FF35B}" presName="node" presStyleLbl="node1" presStyleIdx="2" presStyleCnt="9">
        <dgm:presLayoutVars>
          <dgm:bulletEnabled val="1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D5FF1394-AB8D-4237-9B95-27061B51D793}" type="pres">
      <dgm:prSet presAssocID="{5B787B82-B915-404F-8683-3D9503AC02BF}" presName="sibTrans" presStyleCnt="0"/>
      <dgm:spPr/>
      <dgm:t>
        <a:bodyPr/>
        <a:lstStyle/>
        <a:p>
          <a:endParaRPr lang="ru-RU"/>
        </a:p>
      </dgm:t>
    </dgm:pt>
    <dgm:pt modelId="{16E0B134-8298-40A3-87A0-7FBA00F9220A}" type="pres">
      <dgm:prSet presAssocID="{A14B500C-7FCF-43C7-B150-C380AAC89410}" presName="node" presStyleLbl="node1" presStyleIdx="3" presStyleCnt="9">
        <dgm:presLayoutVars>
          <dgm:bulletEnabled val="1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95727CAD-13C2-4A87-AB40-3B675FF11247}" type="pres">
      <dgm:prSet presAssocID="{7F562488-6EF7-41C3-B8D9-B3743DD8B6B5}" presName="sibTrans" presStyleCnt="0"/>
      <dgm:spPr/>
      <dgm:t>
        <a:bodyPr/>
        <a:lstStyle/>
        <a:p>
          <a:endParaRPr lang="ru-RU"/>
        </a:p>
      </dgm:t>
    </dgm:pt>
    <dgm:pt modelId="{303E8F22-33B9-4C62-B970-6F7411E229E4}" type="pres">
      <dgm:prSet presAssocID="{8C22E570-A06E-4D25-8ADA-AA0A4AF04FB0}" presName="node" presStyleLbl="node1" presStyleIdx="4" presStyleCnt="9">
        <dgm:presLayoutVars>
          <dgm:bulletEnabled val="1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435E05B1-29FF-4770-8C05-1F770B465674}" type="pres">
      <dgm:prSet presAssocID="{C5338DFC-342A-4AAD-A03E-C55F3EF13CEA}" presName="sibTrans" presStyleCnt="0"/>
      <dgm:spPr/>
      <dgm:t>
        <a:bodyPr/>
        <a:lstStyle/>
        <a:p>
          <a:endParaRPr lang="ru-RU"/>
        </a:p>
      </dgm:t>
    </dgm:pt>
    <dgm:pt modelId="{746992C4-5AAE-42E9-A957-5CF2F8E31861}" type="pres">
      <dgm:prSet presAssocID="{9D96DC26-FB10-4EB3-96C3-E42F4863EAEC}" presName="node" presStyleLbl="node1" presStyleIdx="5" presStyleCnt="9">
        <dgm:presLayoutVars>
          <dgm:bulletEnabled val="1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CBC261E1-4C10-4526-9711-F3974692AACA}" type="pres">
      <dgm:prSet presAssocID="{6AE221C7-9017-45ED-A57D-F914279249D6}" presName="sibTrans" presStyleCnt="0"/>
      <dgm:spPr/>
      <dgm:t>
        <a:bodyPr/>
        <a:lstStyle/>
        <a:p>
          <a:endParaRPr lang="ru-RU"/>
        </a:p>
      </dgm:t>
    </dgm:pt>
    <dgm:pt modelId="{7E812B88-4F56-4B21-9B05-C6920FDA099B}" type="pres">
      <dgm:prSet presAssocID="{C6AD73A6-03D3-49F7-9AA9-7CF7DAE65C20}" presName="node" presStyleLbl="node1" presStyleIdx="6" presStyleCnt="9">
        <dgm:presLayoutVars>
          <dgm:bulletEnabled val="1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6CB72212-B8D0-4BEB-9712-8B114821E0A6}" type="pres">
      <dgm:prSet presAssocID="{97B529A0-3C6A-41A5-A770-C3BC63FB457C}" presName="sibTrans" presStyleCnt="0"/>
      <dgm:spPr/>
      <dgm:t>
        <a:bodyPr/>
        <a:lstStyle/>
        <a:p>
          <a:endParaRPr lang="ru-RU"/>
        </a:p>
      </dgm:t>
    </dgm:pt>
    <dgm:pt modelId="{FE4BF60E-90DD-40DF-ABB1-0A0D54A3C7FF}" type="pres">
      <dgm:prSet presAssocID="{946E521C-754E-4B3F-BFE2-B0EFF441D49D}" presName="node" presStyleLbl="node1" presStyleIdx="7" presStyleCnt="9">
        <dgm:presLayoutVars>
          <dgm:bulletEnabled val="1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E1E1F10C-13F7-4F7F-81E6-9D5C0811C022}" type="pres">
      <dgm:prSet presAssocID="{F5CE6CC5-F60F-44B2-A9C6-2931922344E4}" presName="sibTrans" presStyleCnt="0"/>
      <dgm:spPr/>
      <dgm:t>
        <a:bodyPr/>
        <a:lstStyle/>
        <a:p>
          <a:endParaRPr lang="ru-RU"/>
        </a:p>
      </dgm:t>
    </dgm:pt>
    <dgm:pt modelId="{9AB6D6CE-8CA7-4A0C-9FB2-3953B161A5FC}" type="pres">
      <dgm:prSet presAssocID="{A76798F4-3145-4689-9A88-A46BA05C4367}" presName="node" presStyleLbl="node1" presStyleIdx="8" presStyleCnt="9">
        <dgm:presLayoutVars>
          <dgm:bulletEnabled val="1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</dgm:ptLst>
  <dgm:cxnLst>
    <dgm:cxn modelId="{30B8A61A-3079-43DE-BA00-413953FC26EC}" type="presOf" srcId="{9D96DC26-FB10-4EB3-96C3-E42F4863EAEC}" destId="{746992C4-5AAE-42E9-A957-5CF2F8E31861}" srcOrd="0" destOrd="0" presId="urn:microsoft.com/office/officeart/2005/8/layout/default#1"/>
    <dgm:cxn modelId="{6FD27C2B-50CD-4407-A888-CF44EEA9A7B9}" srcId="{47A0FAC3-373C-42EA-9427-D8BAD41E3AD7}" destId="{56D82BA0-7975-4E86-8309-F36DF44FF35B}" srcOrd="2" destOrd="0" parTransId="{23220575-FD4A-4717-839F-3CEEB8A960BC}" sibTransId="{5B787B82-B915-404F-8683-3D9503AC02BF}"/>
    <dgm:cxn modelId="{DA3A2455-622D-4140-AAA1-F4D84053D38A}" srcId="{47A0FAC3-373C-42EA-9427-D8BAD41E3AD7}" destId="{A76798F4-3145-4689-9A88-A46BA05C4367}" srcOrd="8" destOrd="0" parTransId="{FFB21B50-10AF-4A42-A25B-F170E436E2D0}" sibTransId="{814E853D-49AF-4BAF-B4CF-3E5B8CF9AD99}"/>
    <dgm:cxn modelId="{75107D35-5013-4D96-9433-B58EE7A47CA1}" srcId="{47A0FAC3-373C-42EA-9427-D8BAD41E3AD7}" destId="{8C22E570-A06E-4D25-8ADA-AA0A4AF04FB0}" srcOrd="4" destOrd="0" parTransId="{0D39478F-5688-4182-92F0-D84FEEBCA6EF}" sibTransId="{C5338DFC-342A-4AAD-A03E-C55F3EF13CEA}"/>
    <dgm:cxn modelId="{9851F186-3ACE-4A4A-B9A2-2422C24B256E}" srcId="{47A0FAC3-373C-42EA-9427-D8BAD41E3AD7}" destId="{9D96DC26-FB10-4EB3-96C3-E42F4863EAEC}" srcOrd="5" destOrd="0" parTransId="{6C605A02-72AA-47E2-BD01-25E7555C0593}" sibTransId="{6AE221C7-9017-45ED-A57D-F914279249D6}"/>
    <dgm:cxn modelId="{40DD75DC-89E4-4FBB-86F2-5A464C24C592}" srcId="{47A0FAC3-373C-42EA-9427-D8BAD41E3AD7}" destId="{946E521C-754E-4B3F-BFE2-B0EFF441D49D}" srcOrd="7" destOrd="0" parTransId="{81FA70DC-1454-45EA-BBE2-6AC8A151AA28}" sibTransId="{F5CE6CC5-F60F-44B2-A9C6-2931922344E4}"/>
    <dgm:cxn modelId="{103D7FEF-F746-48B8-9E92-E37868E56613}" srcId="{47A0FAC3-373C-42EA-9427-D8BAD41E3AD7}" destId="{C692A053-D5F8-4FE9-A132-954C5D84F90A}" srcOrd="1" destOrd="0" parTransId="{CCF66CCD-A834-462A-B213-216080740DD5}" sibTransId="{87CBC522-227F-4637-A30B-6362E4226EF8}"/>
    <dgm:cxn modelId="{40BF34FE-F414-4628-BE8E-626981F7AF8B}" type="presOf" srcId="{56D82BA0-7975-4E86-8309-F36DF44FF35B}" destId="{3337B7AB-BF50-4082-A13C-3B047B47B723}" srcOrd="0" destOrd="0" presId="urn:microsoft.com/office/officeart/2005/8/layout/default#1"/>
    <dgm:cxn modelId="{9ED88627-10F9-4856-B856-7AF9FB2F4756}" type="presOf" srcId="{C692A053-D5F8-4FE9-A132-954C5D84F90A}" destId="{40C0888D-B4CB-4849-92F6-D2BC692E1092}" srcOrd="0" destOrd="0" presId="urn:microsoft.com/office/officeart/2005/8/layout/default#1"/>
    <dgm:cxn modelId="{4B5F01F2-C754-44FE-9162-9F7D2CBB876A}" type="presOf" srcId="{8C22E570-A06E-4D25-8ADA-AA0A4AF04FB0}" destId="{303E8F22-33B9-4C62-B970-6F7411E229E4}" srcOrd="0" destOrd="0" presId="urn:microsoft.com/office/officeart/2005/8/layout/default#1"/>
    <dgm:cxn modelId="{D1F88642-A6A1-4282-BC59-D0B8D639F5C6}" srcId="{47A0FAC3-373C-42EA-9427-D8BAD41E3AD7}" destId="{A14B500C-7FCF-43C7-B150-C380AAC89410}" srcOrd="3" destOrd="0" parTransId="{C8CE79AE-0533-47F8-8D7F-418BE3C99154}" sibTransId="{7F562488-6EF7-41C3-B8D9-B3743DD8B6B5}"/>
    <dgm:cxn modelId="{AAC79976-A078-44B9-BE56-FEF4B1A561DB}" type="presOf" srcId="{A14B500C-7FCF-43C7-B150-C380AAC89410}" destId="{16E0B134-8298-40A3-87A0-7FBA00F9220A}" srcOrd="0" destOrd="0" presId="urn:microsoft.com/office/officeart/2005/8/layout/default#1"/>
    <dgm:cxn modelId="{AC80EE49-68BB-4FC3-91D9-A7677C0CB31C}" srcId="{47A0FAC3-373C-42EA-9427-D8BAD41E3AD7}" destId="{7EF8B3A9-F189-4D8D-B666-C88FA414C40C}" srcOrd="0" destOrd="0" parTransId="{2254139F-D5D0-47A0-A370-A4F78AED7356}" sibTransId="{E32F1679-F883-4E1C-A0D0-C5BEB32DFE29}"/>
    <dgm:cxn modelId="{7B242E34-05A6-4354-BE22-0743356C1388}" type="presOf" srcId="{946E521C-754E-4B3F-BFE2-B0EFF441D49D}" destId="{FE4BF60E-90DD-40DF-ABB1-0A0D54A3C7FF}" srcOrd="0" destOrd="0" presId="urn:microsoft.com/office/officeart/2005/8/layout/default#1"/>
    <dgm:cxn modelId="{8939676F-AB90-4E13-B038-22100EA988BC}" type="presOf" srcId="{47A0FAC3-373C-42EA-9427-D8BAD41E3AD7}" destId="{D34C01A2-9D27-4D89-B22C-BD52BD1ED146}" srcOrd="0" destOrd="0" presId="urn:microsoft.com/office/officeart/2005/8/layout/default#1"/>
    <dgm:cxn modelId="{A94B9251-3942-4AC0-A870-1E6C8EA243E2}" type="presOf" srcId="{7EF8B3A9-F189-4D8D-B666-C88FA414C40C}" destId="{B9A6C0B3-659F-4211-BE8D-A24BE20D384C}" srcOrd="0" destOrd="0" presId="urn:microsoft.com/office/officeart/2005/8/layout/default#1"/>
    <dgm:cxn modelId="{7A231E6B-2E55-4C28-B04E-74EB03BF9647}" type="presOf" srcId="{A76798F4-3145-4689-9A88-A46BA05C4367}" destId="{9AB6D6CE-8CA7-4A0C-9FB2-3953B161A5FC}" srcOrd="0" destOrd="0" presId="urn:microsoft.com/office/officeart/2005/8/layout/default#1"/>
    <dgm:cxn modelId="{0E6F5E98-F18B-4C50-8F09-C94A14EF98E5}" type="presOf" srcId="{C6AD73A6-03D3-49F7-9AA9-7CF7DAE65C20}" destId="{7E812B88-4F56-4B21-9B05-C6920FDA099B}" srcOrd="0" destOrd="0" presId="urn:microsoft.com/office/officeart/2005/8/layout/default#1"/>
    <dgm:cxn modelId="{4F732E2F-45A7-45AA-A2AF-F27566AC80F8}" srcId="{47A0FAC3-373C-42EA-9427-D8BAD41E3AD7}" destId="{C6AD73A6-03D3-49F7-9AA9-7CF7DAE65C20}" srcOrd="6" destOrd="0" parTransId="{6149E23D-6B49-4C7F-84C2-B34B4F2D6445}" sibTransId="{97B529A0-3C6A-41A5-A770-C3BC63FB457C}"/>
    <dgm:cxn modelId="{8BED8041-07FA-48DE-A2F7-7ED9D963174B}" type="presParOf" srcId="{D34C01A2-9D27-4D89-B22C-BD52BD1ED146}" destId="{B9A6C0B3-659F-4211-BE8D-A24BE20D384C}" srcOrd="0" destOrd="0" presId="urn:microsoft.com/office/officeart/2005/8/layout/default#1"/>
    <dgm:cxn modelId="{4C95E272-32DF-436F-BDD4-963C0FAF6EB1}" type="presParOf" srcId="{D34C01A2-9D27-4D89-B22C-BD52BD1ED146}" destId="{5552568D-2EB0-41BB-9615-8930D15ED706}" srcOrd="1" destOrd="0" presId="urn:microsoft.com/office/officeart/2005/8/layout/default#1"/>
    <dgm:cxn modelId="{6D74F39A-F1E3-44E9-8159-94FDF240CB3A}" type="presParOf" srcId="{D34C01A2-9D27-4D89-B22C-BD52BD1ED146}" destId="{40C0888D-B4CB-4849-92F6-D2BC692E1092}" srcOrd="2" destOrd="0" presId="urn:microsoft.com/office/officeart/2005/8/layout/default#1"/>
    <dgm:cxn modelId="{42061670-6860-49A1-B63E-AB94F20A28C7}" type="presParOf" srcId="{D34C01A2-9D27-4D89-B22C-BD52BD1ED146}" destId="{A5918670-4CDC-4564-B14A-3715F05C2394}" srcOrd="3" destOrd="0" presId="urn:microsoft.com/office/officeart/2005/8/layout/default#1"/>
    <dgm:cxn modelId="{1CA3B24F-2A58-46E9-AC98-A0DB449B47D6}" type="presParOf" srcId="{D34C01A2-9D27-4D89-B22C-BD52BD1ED146}" destId="{3337B7AB-BF50-4082-A13C-3B047B47B723}" srcOrd="4" destOrd="0" presId="urn:microsoft.com/office/officeart/2005/8/layout/default#1"/>
    <dgm:cxn modelId="{FC07564F-2105-4DBC-AB89-9889F8A9DDD4}" type="presParOf" srcId="{D34C01A2-9D27-4D89-B22C-BD52BD1ED146}" destId="{D5FF1394-AB8D-4237-9B95-27061B51D793}" srcOrd="5" destOrd="0" presId="urn:microsoft.com/office/officeart/2005/8/layout/default#1"/>
    <dgm:cxn modelId="{A8A11159-D3D2-4E62-8A02-6E76124C29A4}" type="presParOf" srcId="{D34C01A2-9D27-4D89-B22C-BD52BD1ED146}" destId="{16E0B134-8298-40A3-87A0-7FBA00F9220A}" srcOrd="6" destOrd="0" presId="urn:microsoft.com/office/officeart/2005/8/layout/default#1"/>
    <dgm:cxn modelId="{0C33433E-C48A-46AC-8D72-D3E30898CCA7}" type="presParOf" srcId="{D34C01A2-9D27-4D89-B22C-BD52BD1ED146}" destId="{95727CAD-13C2-4A87-AB40-3B675FF11247}" srcOrd="7" destOrd="0" presId="urn:microsoft.com/office/officeart/2005/8/layout/default#1"/>
    <dgm:cxn modelId="{5D335124-6901-445E-9662-3EEF4C92960B}" type="presParOf" srcId="{D34C01A2-9D27-4D89-B22C-BD52BD1ED146}" destId="{303E8F22-33B9-4C62-B970-6F7411E229E4}" srcOrd="8" destOrd="0" presId="urn:microsoft.com/office/officeart/2005/8/layout/default#1"/>
    <dgm:cxn modelId="{4D1C4647-8E6E-4A1D-8949-1B666EFFB8AD}" type="presParOf" srcId="{D34C01A2-9D27-4D89-B22C-BD52BD1ED146}" destId="{435E05B1-29FF-4770-8C05-1F770B465674}" srcOrd="9" destOrd="0" presId="urn:microsoft.com/office/officeart/2005/8/layout/default#1"/>
    <dgm:cxn modelId="{3A0559E4-532B-485F-9FC6-58491C4982AA}" type="presParOf" srcId="{D34C01A2-9D27-4D89-B22C-BD52BD1ED146}" destId="{746992C4-5AAE-42E9-A957-5CF2F8E31861}" srcOrd="10" destOrd="0" presId="urn:microsoft.com/office/officeart/2005/8/layout/default#1"/>
    <dgm:cxn modelId="{D822FCE6-9FF4-4CD6-9834-24A97DEBA9D5}" type="presParOf" srcId="{D34C01A2-9D27-4D89-B22C-BD52BD1ED146}" destId="{CBC261E1-4C10-4526-9711-F3974692AACA}" srcOrd="11" destOrd="0" presId="urn:microsoft.com/office/officeart/2005/8/layout/default#1"/>
    <dgm:cxn modelId="{AEA23F6A-7C33-45C4-9BCC-2FF838B60484}" type="presParOf" srcId="{D34C01A2-9D27-4D89-B22C-BD52BD1ED146}" destId="{7E812B88-4F56-4B21-9B05-C6920FDA099B}" srcOrd="12" destOrd="0" presId="urn:microsoft.com/office/officeart/2005/8/layout/default#1"/>
    <dgm:cxn modelId="{FE5CD655-F64A-4994-B3CA-D551616E740A}" type="presParOf" srcId="{D34C01A2-9D27-4D89-B22C-BD52BD1ED146}" destId="{6CB72212-B8D0-4BEB-9712-8B114821E0A6}" srcOrd="13" destOrd="0" presId="urn:microsoft.com/office/officeart/2005/8/layout/default#1"/>
    <dgm:cxn modelId="{A4FF1603-84FF-4852-BD8D-674EFD0D231B}" type="presParOf" srcId="{D34C01A2-9D27-4D89-B22C-BD52BD1ED146}" destId="{FE4BF60E-90DD-40DF-ABB1-0A0D54A3C7FF}" srcOrd="14" destOrd="0" presId="urn:microsoft.com/office/officeart/2005/8/layout/default#1"/>
    <dgm:cxn modelId="{A7DB4649-7E3F-4A11-B1E4-891AD3F45B89}" type="presParOf" srcId="{D34C01A2-9D27-4D89-B22C-BD52BD1ED146}" destId="{E1E1F10C-13F7-4F7F-81E6-9D5C0811C022}" srcOrd="15" destOrd="0" presId="urn:microsoft.com/office/officeart/2005/8/layout/default#1"/>
    <dgm:cxn modelId="{548C457F-6C7C-4855-B849-2DDD3A0FD02F}" type="presParOf" srcId="{D34C01A2-9D27-4D89-B22C-BD52BD1ED146}" destId="{9AB6D6CE-8CA7-4A0C-9FB2-3953B161A5FC}" srcOrd="16" destOrd="0" presId="urn:microsoft.com/office/officeart/2005/8/layout/default#1"/>
  </dgm:cxnLst>
  <dgm:bg/>
  <dgm:whole/>
  <dgm:extLst>
    <a:ext uri="http://schemas.microsoft.com/office/drawing/2008/diagram">
      <dsp:dataModelExt xmlns:dsp="http://schemas.microsoft.com/office/drawing/2008/diagram" relId="rId107" minVer="http://schemas.openxmlformats.org/drawingml/2006/diagram"/>
    </a:ext>
  </dgm:extLst>
</dgm:dataModel>
</file>

<file path=word/diagrams/data17.xml><?xml version="1.0" encoding="utf-8"?>
<dgm:dataModel xmlns:dgm="http://schemas.openxmlformats.org/drawingml/2006/diagram" xmlns:a="http://schemas.openxmlformats.org/drawingml/2006/main">
  <dgm:ptLst>
    <dgm:pt modelId="{87A7BECB-E1CB-42F3-A677-FFBDE86D4B4E}" type="doc">
      <dgm:prSet loTypeId="urn:microsoft.com/office/officeart/2005/8/layout/hProcess7#1" loCatId="list" qsTypeId="urn:microsoft.com/office/officeart/2005/8/quickstyle/simple3" qsCatId="simple" csTypeId="urn:microsoft.com/office/officeart/2005/8/colors/accent5_5" csCatId="accent5" phldr="1"/>
      <dgm:spPr/>
      <dgm:t>
        <a:bodyPr/>
        <a:lstStyle/>
        <a:p>
          <a:endParaRPr lang="ru-RU"/>
        </a:p>
      </dgm:t>
    </dgm:pt>
    <dgm:pt modelId="{459E087A-E8BC-46FD-87AA-B9FC1C37F976}">
      <dgm:prSet phldrT="[Текст]"/>
      <dgm:spPr>
        <a:xfrm>
          <a:off x="2787508" y="0"/>
          <a:ext cx="2692223" cy="942449"/>
        </a:xfrm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ru-RU">
              <a:latin typeface="Times New Roman" pitchFamily="18" charset="0"/>
              <a:ea typeface="+mn-ea"/>
              <a:cs typeface="Times New Roman" pitchFamily="18" charset="0"/>
            </a:rPr>
            <a:t>Онлан-конференция</a:t>
          </a:r>
        </a:p>
      </dgm:t>
    </dgm:pt>
    <dgm:pt modelId="{ECD814DA-2A7F-45A3-B81F-C1BEE371B5A4}" type="parTrans" cxnId="{D2CD034E-C5EB-403F-8C52-4B2E6DA00F36}">
      <dgm:prSet/>
      <dgm:spPr/>
      <dgm:t>
        <a:bodyPr/>
        <a:lstStyle/>
        <a:p>
          <a:endParaRPr lang="ru-RU"/>
        </a:p>
      </dgm:t>
    </dgm:pt>
    <dgm:pt modelId="{02215782-2B25-42EB-9A53-9063DDDC346D}" type="sibTrans" cxnId="{D2CD034E-C5EB-403F-8C52-4B2E6DA00F36}">
      <dgm:prSet/>
      <dgm:spPr/>
      <dgm:t>
        <a:bodyPr/>
        <a:lstStyle/>
        <a:p>
          <a:endParaRPr lang="ru-RU"/>
        </a:p>
      </dgm:t>
    </dgm:pt>
    <dgm:pt modelId="{9D0F0D50-D2C1-4DB2-80F5-758302206301}">
      <dgm:prSet phldrT="[Текст]" custT="1"/>
      <dgm:spPr>
        <a:xfrm>
          <a:off x="3325953" y="0"/>
          <a:ext cx="2005706" cy="942449"/>
        </a:xfrm>
        <a:scene3d>
          <a:camera prst="orthographicFront"/>
          <a:lightRig rig="flat" dir="t"/>
        </a:scene3d>
        <a:sp3d/>
      </dgm:spPr>
      <dgm:t>
        <a:bodyPr/>
        <a:lstStyle/>
        <a:p>
          <a:r>
            <a:rPr lang="ru-RU" sz="1900">
              <a:latin typeface="Times New Roman" pitchFamily="18" charset="0"/>
              <a:ea typeface="+mn-ea"/>
              <a:cs typeface="Times New Roman" pitchFamily="18" charset="0"/>
            </a:rPr>
            <a:t>"</a:t>
          </a:r>
          <a:r>
            <a:rPr lang="ru-RU" sz="1600">
              <a:latin typeface="Times New Roman" pitchFamily="18" charset="0"/>
              <a:ea typeface="+mn-ea"/>
              <a:cs typeface="Times New Roman" pitchFamily="18" charset="0"/>
            </a:rPr>
            <a:t>Общеросссийское собрание для родителей школьников"</a:t>
          </a:r>
        </a:p>
      </dgm:t>
    </dgm:pt>
    <dgm:pt modelId="{553272C9-5399-40DF-8ECB-0667B0731323}" type="parTrans" cxnId="{F9D63B32-F865-4C15-9315-11C0DF394B33}">
      <dgm:prSet/>
      <dgm:spPr/>
      <dgm:t>
        <a:bodyPr/>
        <a:lstStyle/>
        <a:p>
          <a:endParaRPr lang="ru-RU"/>
        </a:p>
      </dgm:t>
    </dgm:pt>
    <dgm:pt modelId="{28C083D9-83B7-4018-8A34-4B0F950BEF40}" type="sibTrans" cxnId="{F9D63B32-F865-4C15-9315-11C0DF394B33}">
      <dgm:prSet/>
      <dgm:spPr/>
      <dgm:t>
        <a:bodyPr/>
        <a:lstStyle/>
        <a:p>
          <a:endParaRPr lang="ru-RU"/>
        </a:p>
      </dgm:t>
    </dgm:pt>
    <dgm:pt modelId="{1BB58424-2927-4748-A90B-476FB22A862C}">
      <dgm:prSet phldrT="[Текст]" custT="1"/>
      <dgm:spPr>
        <a:xfrm>
          <a:off x="539501" y="0"/>
          <a:ext cx="2005706" cy="942449"/>
        </a:xfrm>
        <a:scene3d>
          <a:camera prst="orthographicFront"/>
          <a:lightRig rig="flat" dir="t"/>
        </a:scene3d>
        <a:sp3d/>
      </dgm:spPr>
      <dgm:t>
        <a:bodyPr/>
        <a:lstStyle/>
        <a:p>
          <a:r>
            <a:rPr lang="ru-RU" sz="1600">
              <a:latin typeface="Times New Roman" pitchFamily="18" charset="0"/>
              <a:ea typeface="+mn-ea"/>
              <a:cs typeface="Times New Roman" pitchFamily="18" charset="0"/>
            </a:rPr>
            <a:t>Осознанный выбор будущего уже сегодня"</a:t>
          </a:r>
        </a:p>
      </dgm:t>
    </dgm:pt>
    <dgm:pt modelId="{51E1E576-9B69-45A9-84DC-44EA0F4CC0D6}" type="sibTrans" cxnId="{64982AB6-F613-49F4-9F31-CA37FECF4233}">
      <dgm:prSet/>
      <dgm:spPr/>
      <dgm:t>
        <a:bodyPr/>
        <a:lstStyle/>
        <a:p>
          <a:endParaRPr lang="ru-RU"/>
        </a:p>
      </dgm:t>
    </dgm:pt>
    <dgm:pt modelId="{2B384BB1-BBE9-4BE1-B0E7-EB343518FF8E}" type="parTrans" cxnId="{64982AB6-F613-49F4-9F31-CA37FECF4233}">
      <dgm:prSet/>
      <dgm:spPr/>
      <dgm:t>
        <a:bodyPr/>
        <a:lstStyle/>
        <a:p>
          <a:endParaRPr lang="ru-RU"/>
        </a:p>
      </dgm:t>
    </dgm:pt>
    <dgm:pt modelId="{0D4E938B-4FD4-4DE6-AA3A-80C90553C158}">
      <dgm:prSet phldrT="[Текст]"/>
      <dgm:spPr>
        <a:xfrm>
          <a:off x="1057" y="0"/>
          <a:ext cx="2692223" cy="942449"/>
        </a:xfrm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ru-RU">
              <a:latin typeface="Times New Roman" pitchFamily="18" charset="0"/>
              <a:ea typeface="+mn-ea"/>
              <a:cs typeface="Times New Roman" pitchFamily="18" charset="0"/>
            </a:rPr>
            <a:t>Общероссийское родительское собрание</a:t>
          </a:r>
        </a:p>
      </dgm:t>
    </dgm:pt>
    <dgm:pt modelId="{85D4C877-23FA-46D8-96B7-7013E542D89E}" type="sibTrans" cxnId="{930ECB88-33E5-400E-BA10-77FE244146FA}">
      <dgm:prSet/>
      <dgm:spPr/>
      <dgm:t>
        <a:bodyPr/>
        <a:lstStyle/>
        <a:p>
          <a:endParaRPr lang="ru-RU"/>
        </a:p>
      </dgm:t>
    </dgm:pt>
    <dgm:pt modelId="{39A90624-C257-486B-9676-72C9AD322FE0}" type="parTrans" cxnId="{930ECB88-33E5-400E-BA10-77FE244146FA}">
      <dgm:prSet/>
      <dgm:spPr/>
      <dgm:t>
        <a:bodyPr/>
        <a:lstStyle/>
        <a:p>
          <a:endParaRPr lang="ru-RU"/>
        </a:p>
      </dgm:t>
    </dgm:pt>
    <dgm:pt modelId="{1F8B0382-7C29-4F22-88C0-6C9E1E6DD00B}" type="pres">
      <dgm:prSet presAssocID="{87A7BECB-E1CB-42F3-A677-FFBDE86D4B4E}" presName="Name0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D663DB5E-70E1-482E-8370-81F7353C8A9E}" type="pres">
      <dgm:prSet presAssocID="{0D4E938B-4FD4-4DE6-AA3A-80C90553C158}" presName="compositeNode" presStyleCnt="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E9AC394-2A15-4074-85E5-B4C5693A2374}" type="pres">
      <dgm:prSet presAssocID="{0D4E938B-4FD4-4DE6-AA3A-80C90553C158}" presName="bgRect" presStyleLbl="node1" presStyleIdx="0" presStyleCnt="2"/>
      <dgm:spPr>
        <a:prstGeom prst="roundRect">
          <a:avLst>
            <a:gd name="adj" fmla="val 5000"/>
          </a:avLst>
        </a:prstGeom>
      </dgm:spPr>
      <dgm:t>
        <a:bodyPr/>
        <a:lstStyle/>
        <a:p>
          <a:endParaRPr lang="ru-RU"/>
        </a:p>
      </dgm:t>
    </dgm:pt>
    <dgm:pt modelId="{8CAD69AF-70EC-4C72-93F9-08D23EA8F463}" type="pres">
      <dgm:prSet presAssocID="{0D4E938B-4FD4-4DE6-AA3A-80C90553C158}" presName="parentNode" presStyleLbl="node1" presStyleIdx="0" presStyleCnt="2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3CD660A-BD19-4CED-B35A-5E89701C4F05}" type="pres">
      <dgm:prSet presAssocID="{0D4E938B-4FD4-4DE6-AA3A-80C90553C158}" presName="childNode" presStyleLbl="node1" presStyleIdx="0" presStyleCnt="2">
        <dgm:presLayoutVars>
          <dgm:bulletEnabled val="1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37E3D53B-7D37-46C0-9BE5-CF66AFC762EA}" type="pres">
      <dgm:prSet presAssocID="{85D4C877-23FA-46D8-96B7-7013E542D89E}" presName="hSp" presStyleCnt="0"/>
      <dgm:spPr/>
      <dgm:t>
        <a:bodyPr/>
        <a:lstStyle/>
        <a:p>
          <a:endParaRPr lang="ru-RU"/>
        </a:p>
      </dgm:t>
    </dgm:pt>
    <dgm:pt modelId="{6559CCC4-5B7A-4872-9BA9-6446544B4645}" type="pres">
      <dgm:prSet presAssocID="{85D4C877-23FA-46D8-96B7-7013E542D89E}" presName="vProcSp" presStyleCnt="0"/>
      <dgm:spPr/>
      <dgm:t>
        <a:bodyPr/>
        <a:lstStyle/>
        <a:p>
          <a:endParaRPr lang="ru-RU"/>
        </a:p>
      </dgm:t>
    </dgm:pt>
    <dgm:pt modelId="{E9947825-2B2C-4301-BE10-77D4B41A84F1}" type="pres">
      <dgm:prSet presAssocID="{85D4C877-23FA-46D8-96B7-7013E542D89E}" presName="vSp1" presStyleCnt="0"/>
      <dgm:spPr/>
      <dgm:t>
        <a:bodyPr/>
        <a:lstStyle/>
        <a:p>
          <a:endParaRPr lang="ru-RU"/>
        </a:p>
      </dgm:t>
    </dgm:pt>
    <dgm:pt modelId="{7A5CE1BA-1862-46A3-9F06-DB91EB07CEE8}" type="pres">
      <dgm:prSet presAssocID="{85D4C877-23FA-46D8-96B7-7013E542D89E}" presName="simulatedConn" presStyleLbl="solidFgAcc1" presStyleIdx="0" presStyleCnt="1"/>
      <dgm:spPr>
        <a:xfrm rot="5400000">
          <a:off x="2731724" y="605951"/>
          <a:ext cx="138491" cy="403833"/>
        </a:xfrm>
        <a:prstGeom prst="flowChartExtract">
          <a:avLst/>
        </a:prstGeom>
      </dgm:spPr>
      <dgm:t>
        <a:bodyPr/>
        <a:lstStyle/>
        <a:p>
          <a:endParaRPr lang="ru-RU"/>
        </a:p>
      </dgm:t>
    </dgm:pt>
    <dgm:pt modelId="{5A7B618B-5C8B-4F7B-9284-E532E61FB90B}" type="pres">
      <dgm:prSet presAssocID="{85D4C877-23FA-46D8-96B7-7013E542D89E}" presName="vSp2" presStyleCnt="0"/>
      <dgm:spPr/>
      <dgm:t>
        <a:bodyPr/>
        <a:lstStyle/>
        <a:p>
          <a:endParaRPr lang="ru-RU"/>
        </a:p>
      </dgm:t>
    </dgm:pt>
    <dgm:pt modelId="{1DAB7E0F-BEA6-460D-80CB-3A9DD56C1C24}" type="pres">
      <dgm:prSet presAssocID="{85D4C877-23FA-46D8-96B7-7013E542D89E}" presName="sibTrans" presStyleCnt="0"/>
      <dgm:spPr/>
      <dgm:t>
        <a:bodyPr/>
        <a:lstStyle/>
        <a:p>
          <a:endParaRPr lang="ru-RU"/>
        </a:p>
      </dgm:t>
    </dgm:pt>
    <dgm:pt modelId="{E0D76D2B-245D-4B4B-B391-672C4137D2FE}" type="pres">
      <dgm:prSet presAssocID="{459E087A-E8BC-46FD-87AA-B9FC1C37F976}" presName="compositeNode" presStyleCnt="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22F7346-0FD0-47AB-A876-251DC68832B5}" type="pres">
      <dgm:prSet presAssocID="{459E087A-E8BC-46FD-87AA-B9FC1C37F976}" presName="bgRect" presStyleLbl="node1" presStyleIdx="1" presStyleCnt="2"/>
      <dgm:spPr>
        <a:prstGeom prst="roundRect">
          <a:avLst>
            <a:gd name="adj" fmla="val 5000"/>
          </a:avLst>
        </a:prstGeom>
      </dgm:spPr>
      <dgm:t>
        <a:bodyPr/>
        <a:lstStyle/>
        <a:p>
          <a:endParaRPr lang="ru-RU"/>
        </a:p>
      </dgm:t>
    </dgm:pt>
    <dgm:pt modelId="{3679AB6B-6835-48A1-A8D3-9CE95ABC943C}" type="pres">
      <dgm:prSet presAssocID="{459E087A-E8BC-46FD-87AA-B9FC1C37F976}" presName="parentNode" presStyleLbl="node1" presStyleIdx="1" presStyleCnt="2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742B959-EA77-418B-9651-68F6EE459A5A}" type="pres">
      <dgm:prSet presAssocID="{459E087A-E8BC-46FD-87AA-B9FC1C37F976}" presName="childNode" presStyleLbl="node1" presStyleIdx="1" presStyleCnt="2">
        <dgm:presLayoutVars>
          <dgm:bulletEnabled val="1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</dgm:ptLst>
  <dgm:cxnLst>
    <dgm:cxn modelId="{F9D63B32-F865-4C15-9315-11C0DF394B33}" srcId="{459E087A-E8BC-46FD-87AA-B9FC1C37F976}" destId="{9D0F0D50-D2C1-4DB2-80F5-758302206301}" srcOrd="0" destOrd="0" parTransId="{553272C9-5399-40DF-8ECB-0667B0731323}" sibTransId="{28C083D9-83B7-4018-8A34-4B0F950BEF40}"/>
    <dgm:cxn modelId="{B01E761F-A8BB-4E5B-A8D3-68D139F10A5B}" type="presOf" srcId="{0D4E938B-4FD4-4DE6-AA3A-80C90553C158}" destId="{AE9AC394-2A15-4074-85E5-B4C5693A2374}" srcOrd="0" destOrd="0" presId="urn:microsoft.com/office/officeart/2005/8/layout/hProcess7#1"/>
    <dgm:cxn modelId="{EA3EE218-62C9-49AE-8852-4465418D89F9}" type="presOf" srcId="{9D0F0D50-D2C1-4DB2-80F5-758302206301}" destId="{2742B959-EA77-418B-9651-68F6EE459A5A}" srcOrd="0" destOrd="0" presId="urn:microsoft.com/office/officeart/2005/8/layout/hProcess7#1"/>
    <dgm:cxn modelId="{658DFD4E-0138-412C-8C3C-07D2DB16CEA3}" type="presOf" srcId="{87A7BECB-E1CB-42F3-A677-FFBDE86D4B4E}" destId="{1F8B0382-7C29-4F22-88C0-6C9E1E6DD00B}" srcOrd="0" destOrd="0" presId="urn:microsoft.com/office/officeart/2005/8/layout/hProcess7#1"/>
    <dgm:cxn modelId="{A062647E-38C3-436B-A0B1-B2BA4A2EC41F}" type="presOf" srcId="{0D4E938B-4FD4-4DE6-AA3A-80C90553C158}" destId="{8CAD69AF-70EC-4C72-93F9-08D23EA8F463}" srcOrd="1" destOrd="0" presId="urn:microsoft.com/office/officeart/2005/8/layout/hProcess7#1"/>
    <dgm:cxn modelId="{930ECB88-33E5-400E-BA10-77FE244146FA}" srcId="{87A7BECB-E1CB-42F3-A677-FFBDE86D4B4E}" destId="{0D4E938B-4FD4-4DE6-AA3A-80C90553C158}" srcOrd="0" destOrd="0" parTransId="{39A90624-C257-486B-9676-72C9AD322FE0}" sibTransId="{85D4C877-23FA-46D8-96B7-7013E542D89E}"/>
    <dgm:cxn modelId="{D2CD034E-C5EB-403F-8C52-4B2E6DA00F36}" srcId="{87A7BECB-E1CB-42F3-A677-FFBDE86D4B4E}" destId="{459E087A-E8BC-46FD-87AA-B9FC1C37F976}" srcOrd="1" destOrd="0" parTransId="{ECD814DA-2A7F-45A3-B81F-C1BEE371B5A4}" sibTransId="{02215782-2B25-42EB-9A53-9063DDDC346D}"/>
    <dgm:cxn modelId="{1BE79DEE-80AD-464C-8294-EF378B314D94}" type="presOf" srcId="{1BB58424-2927-4748-A90B-476FB22A862C}" destId="{C3CD660A-BD19-4CED-B35A-5E89701C4F05}" srcOrd="0" destOrd="0" presId="urn:microsoft.com/office/officeart/2005/8/layout/hProcess7#1"/>
    <dgm:cxn modelId="{6337DA34-9327-45D0-BB62-62BD0D9A9B03}" type="presOf" srcId="{459E087A-E8BC-46FD-87AA-B9FC1C37F976}" destId="{3679AB6B-6835-48A1-A8D3-9CE95ABC943C}" srcOrd="1" destOrd="0" presId="urn:microsoft.com/office/officeart/2005/8/layout/hProcess7#1"/>
    <dgm:cxn modelId="{64982AB6-F613-49F4-9F31-CA37FECF4233}" srcId="{0D4E938B-4FD4-4DE6-AA3A-80C90553C158}" destId="{1BB58424-2927-4748-A90B-476FB22A862C}" srcOrd="0" destOrd="0" parTransId="{2B384BB1-BBE9-4BE1-B0E7-EB343518FF8E}" sibTransId="{51E1E576-9B69-45A9-84DC-44EA0F4CC0D6}"/>
    <dgm:cxn modelId="{F99B0FC0-5101-4350-9D85-581F86858B9E}" type="presOf" srcId="{459E087A-E8BC-46FD-87AA-B9FC1C37F976}" destId="{122F7346-0FD0-47AB-A876-251DC68832B5}" srcOrd="0" destOrd="0" presId="urn:microsoft.com/office/officeart/2005/8/layout/hProcess7#1"/>
    <dgm:cxn modelId="{7E95BD11-981B-408B-A808-1ED3A8FFA0A3}" type="presParOf" srcId="{1F8B0382-7C29-4F22-88C0-6C9E1E6DD00B}" destId="{D663DB5E-70E1-482E-8370-81F7353C8A9E}" srcOrd="0" destOrd="0" presId="urn:microsoft.com/office/officeart/2005/8/layout/hProcess7#1"/>
    <dgm:cxn modelId="{7C01ABDF-F162-48C7-A80A-E9D9DE4B0B52}" type="presParOf" srcId="{D663DB5E-70E1-482E-8370-81F7353C8A9E}" destId="{AE9AC394-2A15-4074-85E5-B4C5693A2374}" srcOrd="0" destOrd="0" presId="urn:microsoft.com/office/officeart/2005/8/layout/hProcess7#1"/>
    <dgm:cxn modelId="{EFF05824-0339-48A0-96A4-BBFBF20AE47E}" type="presParOf" srcId="{D663DB5E-70E1-482E-8370-81F7353C8A9E}" destId="{8CAD69AF-70EC-4C72-93F9-08D23EA8F463}" srcOrd="1" destOrd="0" presId="urn:microsoft.com/office/officeart/2005/8/layout/hProcess7#1"/>
    <dgm:cxn modelId="{3784F49D-38A2-49AE-BD51-7F7D3F497883}" type="presParOf" srcId="{D663DB5E-70E1-482E-8370-81F7353C8A9E}" destId="{C3CD660A-BD19-4CED-B35A-5E89701C4F05}" srcOrd="2" destOrd="0" presId="urn:microsoft.com/office/officeart/2005/8/layout/hProcess7#1"/>
    <dgm:cxn modelId="{04961319-DA32-4874-B6AB-9E177737C790}" type="presParOf" srcId="{1F8B0382-7C29-4F22-88C0-6C9E1E6DD00B}" destId="{37E3D53B-7D37-46C0-9BE5-CF66AFC762EA}" srcOrd="1" destOrd="0" presId="urn:microsoft.com/office/officeart/2005/8/layout/hProcess7#1"/>
    <dgm:cxn modelId="{18A605E6-370E-455E-A4CB-57985B37B6C0}" type="presParOf" srcId="{1F8B0382-7C29-4F22-88C0-6C9E1E6DD00B}" destId="{6559CCC4-5B7A-4872-9BA9-6446544B4645}" srcOrd="2" destOrd="0" presId="urn:microsoft.com/office/officeart/2005/8/layout/hProcess7#1"/>
    <dgm:cxn modelId="{3367AA26-D42A-4E01-9FEE-7653FBDAC5BE}" type="presParOf" srcId="{6559CCC4-5B7A-4872-9BA9-6446544B4645}" destId="{E9947825-2B2C-4301-BE10-77D4B41A84F1}" srcOrd="0" destOrd="0" presId="urn:microsoft.com/office/officeart/2005/8/layout/hProcess7#1"/>
    <dgm:cxn modelId="{FCC6AE0D-DFD3-4E52-AC93-191057536873}" type="presParOf" srcId="{6559CCC4-5B7A-4872-9BA9-6446544B4645}" destId="{7A5CE1BA-1862-46A3-9F06-DB91EB07CEE8}" srcOrd="1" destOrd="0" presId="urn:microsoft.com/office/officeart/2005/8/layout/hProcess7#1"/>
    <dgm:cxn modelId="{F9E3BC32-C1FE-4941-B048-E9D2E28CDE45}" type="presParOf" srcId="{6559CCC4-5B7A-4872-9BA9-6446544B4645}" destId="{5A7B618B-5C8B-4F7B-9284-E532E61FB90B}" srcOrd="2" destOrd="0" presId="urn:microsoft.com/office/officeart/2005/8/layout/hProcess7#1"/>
    <dgm:cxn modelId="{6DE12BE8-8936-45FD-A5AD-5ABE4F436FEA}" type="presParOf" srcId="{1F8B0382-7C29-4F22-88C0-6C9E1E6DD00B}" destId="{1DAB7E0F-BEA6-460D-80CB-3A9DD56C1C24}" srcOrd="3" destOrd="0" presId="urn:microsoft.com/office/officeart/2005/8/layout/hProcess7#1"/>
    <dgm:cxn modelId="{F5065A3D-C5DA-4A18-B884-1BF87BAB442B}" type="presParOf" srcId="{1F8B0382-7C29-4F22-88C0-6C9E1E6DD00B}" destId="{E0D76D2B-245D-4B4B-B391-672C4137D2FE}" srcOrd="4" destOrd="0" presId="urn:microsoft.com/office/officeart/2005/8/layout/hProcess7#1"/>
    <dgm:cxn modelId="{178828DB-D1E3-4FF4-BDC4-422051F31BBE}" type="presParOf" srcId="{E0D76D2B-245D-4B4B-B391-672C4137D2FE}" destId="{122F7346-0FD0-47AB-A876-251DC68832B5}" srcOrd="0" destOrd="0" presId="urn:microsoft.com/office/officeart/2005/8/layout/hProcess7#1"/>
    <dgm:cxn modelId="{A6AECF19-7669-4618-8850-6E231F77A614}" type="presParOf" srcId="{E0D76D2B-245D-4B4B-B391-672C4137D2FE}" destId="{3679AB6B-6835-48A1-A8D3-9CE95ABC943C}" srcOrd="1" destOrd="0" presId="urn:microsoft.com/office/officeart/2005/8/layout/hProcess7#1"/>
    <dgm:cxn modelId="{C8077D4C-C24D-4FBF-BD1C-3812BB9B59EB}" type="presParOf" srcId="{E0D76D2B-245D-4B4B-B391-672C4137D2FE}" destId="{2742B959-EA77-418B-9651-68F6EE459A5A}" srcOrd="2" destOrd="0" presId="urn:microsoft.com/office/officeart/2005/8/layout/hProcess7#1"/>
  </dgm:cxnLst>
  <dgm:bg/>
  <dgm:whole/>
  <dgm:extLst>
    <a:ext uri="http://schemas.microsoft.com/office/drawing/2008/diagram">
      <dsp:dataModelExt xmlns:dsp="http://schemas.microsoft.com/office/drawing/2008/diagram" relId="rId112" minVer="http://schemas.openxmlformats.org/drawingml/2006/diagram"/>
    </a:ext>
  </dgm:extLst>
</dgm:dataModel>
</file>

<file path=word/diagrams/data18.xml><?xml version="1.0" encoding="utf-8"?>
<dgm:dataModel xmlns:dgm="http://schemas.openxmlformats.org/drawingml/2006/diagram" xmlns:a="http://schemas.openxmlformats.org/drawingml/2006/main">
  <dgm:ptLst>
    <dgm:pt modelId="{6233648C-60E7-4057-9F11-73ECE3E5CF6B}" type="doc">
      <dgm:prSet loTypeId="urn:microsoft.com/office/officeart/2005/8/layout/arrow5" loCatId="relationship" qsTypeId="urn:microsoft.com/office/officeart/2005/8/quickstyle/3d3" qsCatId="3D" csTypeId="urn:microsoft.com/office/officeart/2005/8/colors/accent5_5" csCatId="accent5" phldr="1"/>
      <dgm:spPr/>
      <dgm:t>
        <a:bodyPr/>
        <a:lstStyle/>
        <a:p>
          <a:endParaRPr lang="ru-RU"/>
        </a:p>
      </dgm:t>
    </dgm:pt>
    <dgm:pt modelId="{81A56FDA-242E-46C3-A89B-5525C9D77359}">
      <dgm:prSet phldrT="[Текст]"/>
      <dgm:spPr/>
      <dgm:t>
        <a:bodyPr/>
        <a:lstStyle/>
        <a:p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Центр детских инициатив</a:t>
          </a:r>
        </a:p>
      </dgm:t>
    </dgm:pt>
    <dgm:pt modelId="{3352A9F4-B7A5-4C29-BA40-1703BE05365E}" type="parTrans" cxnId="{4A29362F-76CB-43C7-B48D-7C3377232B11}">
      <dgm:prSet/>
      <dgm:spPr/>
      <dgm:t>
        <a:bodyPr/>
        <a:lstStyle/>
        <a:p>
          <a:endParaRPr lang="ru-RU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E3C4EE0-AC4C-4FFD-B1F2-31EA9124E9DB}" type="sibTrans" cxnId="{4A29362F-76CB-43C7-B48D-7C3377232B11}">
      <dgm:prSet/>
      <dgm:spPr/>
      <dgm:t>
        <a:bodyPr/>
        <a:lstStyle/>
        <a:p>
          <a:endParaRPr lang="ru-RU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A6DE2E39-AD3E-487C-A5B3-75B0F93DB7F9}">
      <dgm:prSet phldrT="[Текст]"/>
      <dgm:spPr/>
      <dgm:t>
        <a:bodyPr/>
        <a:lstStyle/>
        <a:p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Медиацентр</a:t>
          </a:r>
        </a:p>
      </dgm:t>
    </dgm:pt>
    <dgm:pt modelId="{039C0314-9372-447D-B29A-BDB301C692DA}" type="parTrans" cxnId="{C505C210-B2B3-4689-B873-F0273B7A1968}">
      <dgm:prSet/>
      <dgm:spPr/>
      <dgm:t>
        <a:bodyPr/>
        <a:lstStyle/>
        <a:p>
          <a:endParaRPr lang="ru-RU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E7C7593D-CAD1-43F8-A1C9-0781FA99C678}" type="sibTrans" cxnId="{C505C210-B2B3-4689-B873-F0273B7A1968}">
      <dgm:prSet/>
      <dgm:spPr/>
      <dgm:t>
        <a:bodyPr/>
        <a:lstStyle/>
        <a:p>
          <a:endParaRPr lang="ru-RU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DD82AE83-92FE-4A5A-B37C-5713BBCB1C26}" type="pres">
      <dgm:prSet presAssocID="{6233648C-60E7-4057-9F11-73ECE3E5CF6B}" presName="diagram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CE0A323D-2800-429D-9855-D37C81B2EAE6}" type="pres">
      <dgm:prSet presAssocID="{81A56FDA-242E-46C3-A89B-5525C9D77359}" presName="arrow" presStyleLbl="node1" presStyleIdx="0" presStyleCnt="2" custScaleY="10006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E52CE84-88F1-45C9-80DE-0379BB752467}" type="pres">
      <dgm:prSet presAssocID="{A6DE2E39-AD3E-487C-A5B3-75B0F93DB7F9}" presName="arrow" presStyleLbl="node1" presStyleIdx="1" presStyleCnt="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5891359A-646A-4A3D-B6B6-B5B65CAB0519}" type="presOf" srcId="{81A56FDA-242E-46C3-A89B-5525C9D77359}" destId="{CE0A323D-2800-429D-9855-D37C81B2EAE6}" srcOrd="0" destOrd="0" presId="urn:microsoft.com/office/officeart/2005/8/layout/arrow5"/>
    <dgm:cxn modelId="{C065E9C4-C431-4189-BFF0-ADAED24D22C8}" type="presOf" srcId="{A6DE2E39-AD3E-487C-A5B3-75B0F93DB7F9}" destId="{2E52CE84-88F1-45C9-80DE-0379BB752467}" srcOrd="0" destOrd="0" presId="urn:microsoft.com/office/officeart/2005/8/layout/arrow5"/>
    <dgm:cxn modelId="{8DC3B24D-127F-47D0-9665-949551669F45}" type="presOf" srcId="{6233648C-60E7-4057-9F11-73ECE3E5CF6B}" destId="{DD82AE83-92FE-4A5A-B37C-5713BBCB1C26}" srcOrd="0" destOrd="0" presId="urn:microsoft.com/office/officeart/2005/8/layout/arrow5"/>
    <dgm:cxn modelId="{C505C210-B2B3-4689-B873-F0273B7A1968}" srcId="{6233648C-60E7-4057-9F11-73ECE3E5CF6B}" destId="{A6DE2E39-AD3E-487C-A5B3-75B0F93DB7F9}" srcOrd="1" destOrd="0" parTransId="{039C0314-9372-447D-B29A-BDB301C692DA}" sibTransId="{E7C7593D-CAD1-43F8-A1C9-0781FA99C678}"/>
    <dgm:cxn modelId="{4A29362F-76CB-43C7-B48D-7C3377232B11}" srcId="{6233648C-60E7-4057-9F11-73ECE3E5CF6B}" destId="{81A56FDA-242E-46C3-A89B-5525C9D77359}" srcOrd="0" destOrd="0" parTransId="{3352A9F4-B7A5-4C29-BA40-1703BE05365E}" sibTransId="{1E3C4EE0-AC4C-4FFD-B1F2-31EA9124E9DB}"/>
    <dgm:cxn modelId="{FABBAFBC-9C6E-4669-BDC8-9DF900DAE4C1}" type="presParOf" srcId="{DD82AE83-92FE-4A5A-B37C-5713BBCB1C26}" destId="{CE0A323D-2800-429D-9855-D37C81B2EAE6}" srcOrd="0" destOrd="0" presId="urn:microsoft.com/office/officeart/2005/8/layout/arrow5"/>
    <dgm:cxn modelId="{20329F80-01AD-4176-BC73-C93372842CE3}" type="presParOf" srcId="{DD82AE83-92FE-4A5A-B37C-5713BBCB1C26}" destId="{2E52CE84-88F1-45C9-80DE-0379BB752467}" srcOrd="1" destOrd="0" presId="urn:microsoft.com/office/officeart/2005/8/layout/arrow5"/>
  </dgm:cxnLst>
  <dgm:bg/>
  <dgm:whole/>
  <dgm:extLst>
    <a:ext uri="http://schemas.microsoft.com/office/drawing/2008/diagram">
      <dsp:dataModelExt xmlns:dsp="http://schemas.microsoft.com/office/drawing/2008/diagram" relId="rId118" minVer="http://schemas.openxmlformats.org/drawingml/2006/diagram"/>
    </a:ext>
  </dgm:extLst>
</dgm:dataModel>
</file>

<file path=word/diagrams/data19.xml><?xml version="1.0" encoding="utf-8"?>
<dgm:dataModel xmlns:dgm="http://schemas.openxmlformats.org/drawingml/2006/diagram" xmlns:a="http://schemas.openxmlformats.org/drawingml/2006/main">
  <dgm:ptLst>
    <dgm:pt modelId="{F5D65D34-1631-4859-988F-32F25EABF611}" type="doc">
      <dgm:prSet loTypeId="urn:microsoft.com/office/officeart/2005/8/layout/hProcess9" loCatId="process" qsTypeId="urn:microsoft.com/office/officeart/2005/8/quickstyle/simple3" qsCatId="simple" csTypeId="urn:microsoft.com/office/officeart/2005/8/colors/accent5_4" csCatId="accent5" phldr="1"/>
      <dgm:spPr/>
    </dgm:pt>
    <dgm:pt modelId="{353FC5AF-3F62-43B0-A11E-2529ED79EB20}">
      <dgm:prSet phldrT="[Текст]" custT="1"/>
      <dgm:spPr>
        <a:xfrm>
          <a:off x="46" y="727544"/>
          <a:ext cx="1889594" cy="970059"/>
        </a:xfrm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ru-RU" sz="1200" b="1">
              <a:latin typeface="Times New Roman" pitchFamily="18" charset="0"/>
              <a:ea typeface="+mn-ea"/>
              <a:cs typeface="Times New Roman" pitchFamily="18" charset="0"/>
            </a:rPr>
            <a:t>Цель медиацентра</a:t>
          </a:r>
        </a:p>
      </dgm:t>
    </dgm:pt>
    <dgm:pt modelId="{E7B494D3-08A3-440A-935D-77F555F7EAB2}" type="parTrans" cxnId="{F819EDBB-168E-4553-B01E-C6D00FD0F887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F97E51C7-B011-409D-98C6-3FAD49DF2DF3}" type="sibTrans" cxnId="{F819EDBB-168E-4553-B01E-C6D00FD0F887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E3D7C25E-49F0-4D94-B5CC-2458A73F2048}">
      <dgm:prSet phldrT="[Текст]" custT="1"/>
      <dgm:spPr>
        <a:xfrm>
          <a:off x="2120430" y="727544"/>
          <a:ext cx="1889594" cy="970059"/>
        </a:xfrm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ru-RU" sz="1200">
              <a:latin typeface="Times New Roman" pitchFamily="18" charset="0"/>
              <a:ea typeface="+mn-ea"/>
              <a:cs typeface="Times New Roman" pitchFamily="18" charset="0"/>
            </a:rPr>
            <a:t>(совместно создаваемых школьниками и педагогами средств распространения текстовой, аудио и видео информации)</a:t>
          </a:r>
        </a:p>
      </dgm:t>
    </dgm:pt>
    <dgm:pt modelId="{38F13A7B-5979-4F78-B48F-AC111D5E818E}" type="parTrans" cxnId="{EA70380A-5FF3-4568-8F57-AA3D9490A07C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645CDA47-0D6D-4B27-9C1F-1483A7378FD1}" type="sibTrans" cxnId="{EA70380A-5FF3-4568-8F57-AA3D9490A07C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52DF7BA8-AEBA-401B-B623-0D7A4781E942}">
      <dgm:prSet custT="1"/>
      <dgm:spPr>
        <a:xfrm>
          <a:off x="4240815" y="727544"/>
          <a:ext cx="1889594" cy="970059"/>
        </a:xfrm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ru-RU" sz="1100">
              <a:latin typeface="Times New Roman" pitchFamily="18" charset="0"/>
              <a:ea typeface="+mn-ea"/>
              <a:cs typeface="Times New Roman" pitchFamily="18" charset="0"/>
            </a:rPr>
            <a:t>развитие коммуникативной культуры школьников, формирование навыков общения и сотрудничества,                       поддержка творческой самореализации учащихся. </a:t>
          </a:r>
        </a:p>
      </dgm:t>
    </dgm:pt>
    <dgm:pt modelId="{2E3D64E0-B452-4322-BC8A-AB48507A9B04}" type="parTrans" cxnId="{20AC3691-E083-412D-8AAC-F130E252170B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84946EC9-71AE-4A8B-9EAD-EC514E55530A}" type="sibTrans" cxnId="{20AC3691-E083-412D-8AAC-F130E252170B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B2FB245E-4B93-4D56-B9CE-0BB8AF08ED20}" type="pres">
      <dgm:prSet presAssocID="{F5D65D34-1631-4859-988F-32F25EABF611}" presName="CompostProcess" presStyleCnt="0">
        <dgm:presLayoutVars>
          <dgm:dir/>
          <dgm:resizeHandles val="exact"/>
        </dgm:presLayoutVars>
      </dgm:prSet>
      <dgm:spPr/>
    </dgm:pt>
    <dgm:pt modelId="{32A0150B-8F6C-47A8-8F47-E569180A6193}" type="pres">
      <dgm:prSet presAssocID="{F5D65D34-1631-4859-988F-32F25EABF611}" presName="arrow" presStyleLbl="bgShp" presStyleIdx="0" presStyleCnt="1"/>
      <dgm:spPr>
        <a:xfrm>
          <a:off x="459784" y="0"/>
          <a:ext cx="5210887" cy="2425148"/>
        </a:xfrm>
        <a:prstGeom prst="rightArrow">
          <a:avLst/>
        </a:prstGeom>
      </dgm:spPr>
    </dgm:pt>
    <dgm:pt modelId="{8AB7F265-76C5-4E2D-8290-E4531963C9E6}" type="pres">
      <dgm:prSet presAssocID="{F5D65D34-1631-4859-988F-32F25EABF611}" presName="linearProcess" presStyleCnt="0"/>
      <dgm:spPr/>
    </dgm:pt>
    <dgm:pt modelId="{DAA8E68D-BEE6-4B91-90DD-AA8BC95C0063}" type="pres">
      <dgm:prSet presAssocID="{353FC5AF-3F62-43B0-A11E-2529ED79EB20}" presName="textNode" presStyleLbl="node1" presStyleIdx="0" presStyleCnt="3">
        <dgm:presLayoutVars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ru-RU"/>
        </a:p>
      </dgm:t>
    </dgm:pt>
    <dgm:pt modelId="{BA21ACE8-3CB7-4F46-B3A0-63DE8F3EFA8E}" type="pres">
      <dgm:prSet presAssocID="{F97E51C7-B011-409D-98C6-3FAD49DF2DF3}" presName="sibTrans" presStyleCnt="0"/>
      <dgm:spPr/>
    </dgm:pt>
    <dgm:pt modelId="{034C3B53-C400-4580-B45F-533CFCB9D17D}" type="pres">
      <dgm:prSet presAssocID="{E3D7C25E-49F0-4D94-B5CC-2458A73F2048}" presName="textNode" presStyleLbl="node1" presStyleIdx="1" presStyleCnt="3">
        <dgm:presLayoutVars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ru-RU"/>
        </a:p>
      </dgm:t>
    </dgm:pt>
    <dgm:pt modelId="{23F543F1-0B4F-47BE-BF74-BFBF33E4D099}" type="pres">
      <dgm:prSet presAssocID="{645CDA47-0D6D-4B27-9C1F-1483A7378FD1}" presName="sibTrans" presStyleCnt="0"/>
      <dgm:spPr/>
    </dgm:pt>
    <dgm:pt modelId="{FFF89664-1105-4FA6-8193-4AF05126FBCB}" type="pres">
      <dgm:prSet presAssocID="{52DF7BA8-AEBA-401B-B623-0D7A4781E942}" presName="textNode" presStyleLbl="node1" presStyleIdx="2" presStyleCnt="3">
        <dgm:presLayoutVars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ru-RU"/>
        </a:p>
      </dgm:t>
    </dgm:pt>
  </dgm:ptLst>
  <dgm:cxnLst>
    <dgm:cxn modelId="{F5ACD43F-2099-4CD0-BEDD-53B1FCCBC397}" type="presOf" srcId="{52DF7BA8-AEBA-401B-B623-0D7A4781E942}" destId="{FFF89664-1105-4FA6-8193-4AF05126FBCB}" srcOrd="0" destOrd="0" presId="urn:microsoft.com/office/officeart/2005/8/layout/hProcess9"/>
    <dgm:cxn modelId="{B76CBCD2-CCB4-43BC-A501-109B565B399A}" type="presOf" srcId="{F5D65D34-1631-4859-988F-32F25EABF611}" destId="{B2FB245E-4B93-4D56-B9CE-0BB8AF08ED20}" srcOrd="0" destOrd="0" presId="urn:microsoft.com/office/officeart/2005/8/layout/hProcess9"/>
    <dgm:cxn modelId="{86111F2E-5C3B-4E16-BAA2-1EF047910683}" type="presOf" srcId="{E3D7C25E-49F0-4D94-B5CC-2458A73F2048}" destId="{034C3B53-C400-4580-B45F-533CFCB9D17D}" srcOrd="0" destOrd="0" presId="urn:microsoft.com/office/officeart/2005/8/layout/hProcess9"/>
    <dgm:cxn modelId="{F819EDBB-168E-4553-B01E-C6D00FD0F887}" srcId="{F5D65D34-1631-4859-988F-32F25EABF611}" destId="{353FC5AF-3F62-43B0-A11E-2529ED79EB20}" srcOrd="0" destOrd="0" parTransId="{E7B494D3-08A3-440A-935D-77F555F7EAB2}" sibTransId="{F97E51C7-B011-409D-98C6-3FAD49DF2DF3}"/>
    <dgm:cxn modelId="{EA70380A-5FF3-4568-8F57-AA3D9490A07C}" srcId="{F5D65D34-1631-4859-988F-32F25EABF611}" destId="{E3D7C25E-49F0-4D94-B5CC-2458A73F2048}" srcOrd="1" destOrd="0" parTransId="{38F13A7B-5979-4F78-B48F-AC111D5E818E}" sibTransId="{645CDA47-0D6D-4B27-9C1F-1483A7378FD1}"/>
    <dgm:cxn modelId="{58E72EF4-3E74-421D-9236-55A811D18508}" type="presOf" srcId="{353FC5AF-3F62-43B0-A11E-2529ED79EB20}" destId="{DAA8E68D-BEE6-4B91-90DD-AA8BC95C0063}" srcOrd="0" destOrd="0" presId="urn:microsoft.com/office/officeart/2005/8/layout/hProcess9"/>
    <dgm:cxn modelId="{20AC3691-E083-412D-8AAC-F130E252170B}" srcId="{F5D65D34-1631-4859-988F-32F25EABF611}" destId="{52DF7BA8-AEBA-401B-B623-0D7A4781E942}" srcOrd="2" destOrd="0" parTransId="{2E3D64E0-B452-4322-BC8A-AB48507A9B04}" sibTransId="{84946EC9-71AE-4A8B-9EAD-EC514E55530A}"/>
    <dgm:cxn modelId="{EA944C67-4591-4208-9BEC-07BCD8F9E76D}" type="presParOf" srcId="{B2FB245E-4B93-4D56-B9CE-0BB8AF08ED20}" destId="{32A0150B-8F6C-47A8-8F47-E569180A6193}" srcOrd="0" destOrd="0" presId="urn:microsoft.com/office/officeart/2005/8/layout/hProcess9"/>
    <dgm:cxn modelId="{B2263762-941A-48C1-9CE4-4F1305710F79}" type="presParOf" srcId="{B2FB245E-4B93-4D56-B9CE-0BB8AF08ED20}" destId="{8AB7F265-76C5-4E2D-8290-E4531963C9E6}" srcOrd="1" destOrd="0" presId="urn:microsoft.com/office/officeart/2005/8/layout/hProcess9"/>
    <dgm:cxn modelId="{74043D94-1F1D-43DC-B381-F3EBB3A05B33}" type="presParOf" srcId="{8AB7F265-76C5-4E2D-8290-E4531963C9E6}" destId="{DAA8E68D-BEE6-4B91-90DD-AA8BC95C0063}" srcOrd="0" destOrd="0" presId="urn:microsoft.com/office/officeart/2005/8/layout/hProcess9"/>
    <dgm:cxn modelId="{78DCC378-7BFA-420F-AFE8-CA29EEB7B352}" type="presParOf" srcId="{8AB7F265-76C5-4E2D-8290-E4531963C9E6}" destId="{BA21ACE8-3CB7-4F46-B3A0-63DE8F3EFA8E}" srcOrd="1" destOrd="0" presId="urn:microsoft.com/office/officeart/2005/8/layout/hProcess9"/>
    <dgm:cxn modelId="{D4B94848-7975-4284-9D99-80CBB4A5A387}" type="presParOf" srcId="{8AB7F265-76C5-4E2D-8290-E4531963C9E6}" destId="{034C3B53-C400-4580-B45F-533CFCB9D17D}" srcOrd="2" destOrd="0" presId="urn:microsoft.com/office/officeart/2005/8/layout/hProcess9"/>
    <dgm:cxn modelId="{5593BCBC-8789-4D5F-8F59-79D401E8F214}" type="presParOf" srcId="{8AB7F265-76C5-4E2D-8290-E4531963C9E6}" destId="{23F543F1-0B4F-47BE-BF74-BFBF33E4D099}" srcOrd="3" destOrd="0" presId="urn:microsoft.com/office/officeart/2005/8/layout/hProcess9"/>
    <dgm:cxn modelId="{7F629504-1F1B-4553-AA24-AF075C2992CB}" type="presParOf" srcId="{8AB7F265-76C5-4E2D-8290-E4531963C9E6}" destId="{FFF89664-1105-4FA6-8193-4AF05126FBCB}" srcOrd="4" destOrd="0" presId="urn:microsoft.com/office/officeart/2005/8/layout/hProcess9"/>
  </dgm:cxnLst>
  <dgm:bg/>
  <dgm:whole/>
  <dgm:extLst>
    <a:ext uri="http://schemas.microsoft.com/office/drawing/2008/diagram">
      <dsp:dataModelExt xmlns:dsp="http://schemas.microsoft.com/office/drawing/2008/diagram" relId="rId123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7ECA59B9-F119-446F-8301-735BE2A4B90E}" type="doc">
      <dgm:prSet loTypeId="urn:microsoft.com/office/officeart/2005/8/layout/venn3" loCatId="relationship" qsTypeId="urn:microsoft.com/office/officeart/2005/8/quickstyle/simple1" qsCatId="simple" csTypeId="urn:microsoft.com/office/officeart/2005/8/colors/accent5_4" csCatId="accent5" phldr="1"/>
      <dgm:spPr/>
      <dgm:t>
        <a:bodyPr/>
        <a:lstStyle/>
        <a:p>
          <a:endParaRPr lang="ru-RU"/>
        </a:p>
      </dgm:t>
    </dgm:pt>
    <dgm:pt modelId="{D06174A7-B8A3-46B5-8E64-3629DCEB91AB}">
      <dgm:prSet phldrT="[Текст]" custT="1"/>
      <dgm:spPr/>
      <dgm:t>
        <a:bodyPr/>
        <a:lstStyle/>
        <a:p>
          <a:pPr algn="l"/>
          <a:r>
            <a:rPr lang="ru-RU" sz="900">
              <a:latin typeface="Times New Roman" pitchFamily="18" charset="0"/>
              <a:cs typeface="Times New Roman" pitchFamily="18" charset="0"/>
            </a:rPr>
            <a:t>Физичес кое</a:t>
          </a:r>
        </a:p>
      </dgm:t>
    </dgm:pt>
    <dgm:pt modelId="{0995206B-1008-4159-95FB-7F6F1A639DE2}" type="parTrans" cxnId="{CFE72257-4098-4061-A764-155FF588D5EA}">
      <dgm:prSet/>
      <dgm:spPr/>
      <dgm:t>
        <a:bodyPr/>
        <a:lstStyle/>
        <a:p>
          <a:pPr algn="l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8879696E-0337-404D-AECE-95DFF0698859}" type="sibTrans" cxnId="{CFE72257-4098-4061-A764-155FF588D5EA}">
      <dgm:prSet/>
      <dgm:spPr/>
      <dgm:t>
        <a:bodyPr/>
        <a:lstStyle/>
        <a:p>
          <a:pPr algn="l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1D5FAB05-3734-490B-8709-6C494C3169D0}">
      <dgm:prSet phldrT="[Текст]" custT="1"/>
      <dgm:spPr/>
      <dgm:t>
        <a:bodyPr/>
        <a:lstStyle/>
        <a:p>
          <a:pPr algn="l"/>
          <a:r>
            <a:rPr lang="ru-RU" sz="900">
              <a:latin typeface="Times New Roman" pitchFamily="18" charset="0"/>
              <a:cs typeface="Times New Roman" pitchFamily="18" charset="0"/>
            </a:rPr>
            <a:t>Трудовое</a:t>
          </a:r>
        </a:p>
      </dgm:t>
    </dgm:pt>
    <dgm:pt modelId="{392F9E35-0B10-4201-A550-BB548ACB6079}" type="parTrans" cxnId="{1AD0B4D1-540C-408B-8E5D-760B751F6116}">
      <dgm:prSet/>
      <dgm:spPr/>
      <dgm:t>
        <a:bodyPr/>
        <a:lstStyle/>
        <a:p>
          <a:pPr algn="l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E804C74B-A32D-4FC5-9077-F68E27FEFA6C}" type="sibTrans" cxnId="{1AD0B4D1-540C-408B-8E5D-760B751F6116}">
      <dgm:prSet/>
      <dgm:spPr/>
      <dgm:t>
        <a:bodyPr/>
        <a:lstStyle/>
        <a:p>
          <a:pPr algn="l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EB2DCAC2-F99A-4F7A-AEEB-F37EBF19E9CA}">
      <dgm:prSet phldrT="[Текст]" custT="1"/>
      <dgm:spPr/>
      <dgm:t>
        <a:bodyPr/>
        <a:lstStyle/>
        <a:p>
          <a:pPr algn="l"/>
          <a:r>
            <a:rPr lang="ru-RU" sz="900">
              <a:latin typeface="Times New Roman" pitchFamily="18" charset="0"/>
              <a:cs typeface="Times New Roman" pitchFamily="18" charset="0"/>
            </a:rPr>
            <a:t>Экологическое</a:t>
          </a:r>
        </a:p>
      </dgm:t>
    </dgm:pt>
    <dgm:pt modelId="{5EEBCB52-B9F4-40E5-8DBF-6EA701ECE5DD}" type="parTrans" cxnId="{885FC8E8-1187-4379-B7E3-5DD9B0FECC53}">
      <dgm:prSet/>
      <dgm:spPr/>
      <dgm:t>
        <a:bodyPr/>
        <a:lstStyle/>
        <a:p>
          <a:pPr algn="l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81AD712B-3058-4D9F-8C17-C542423767AF}" type="sibTrans" cxnId="{885FC8E8-1187-4379-B7E3-5DD9B0FECC53}">
      <dgm:prSet/>
      <dgm:spPr/>
      <dgm:t>
        <a:bodyPr/>
        <a:lstStyle/>
        <a:p>
          <a:pPr algn="l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F7FF087B-75E8-487D-98CE-82F61CFDC0E8}">
      <dgm:prSet phldrT="[Текст]" custT="1"/>
      <dgm:spPr/>
      <dgm:t>
        <a:bodyPr/>
        <a:lstStyle/>
        <a:p>
          <a:pPr algn="l"/>
          <a:r>
            <a:rPr lang="ru-RU" sz="900">
              <a:latin typeface="Times New Roman" pitchFamily="18" charset="0"/>
              <a:cs typeface="Times New Roman" pitchFamily="18" charset="0"/>
            </a:rPr>
            <a:t>Ценности научного познания</a:t>
          </a:r>
        </a:p>
      </dgm:t>
    </dgm:pt>
    <dgm:pt modelId="{E295FD49-E33A-4FB4-9692-6017AA8A88F0}" type="parTrans" cxnId="{D8B50663-6E22-4DC5-AA69-C4D8D98EF5B3}">
      <dgm:prSet/>
      <dgm:spPr/>
      <dgm:t>
        <a:bodyPr/>
        <a:lstStyle/>
        <a:p>
          <a:pPr algn="l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17E5C24B-DCD3-4E36-8789-92C4E993D148}" type="sibTrans" cxnId="{D8B50663-6E22-4DC5-AA69-C4D8D98EF5B3}">
      <dgm:prSet/>
      <dgm:spPr/>
      <dgm:t>
        <a:bodyPr/>
        <a:lstStyle/>
        <a:p>
          <a:pPr algn="l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23CC08DA-A06C-4537-8327-64D7D0337308}" type="pres">
      <dgm:prSet presAssocID="{7ECA59B9-F119-446F-8301-735BE2A4B90E}" presName="Name0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055E611A-DC49-400F-AE43-AAFF84CE8359}" type="pres">
      <dgm:prSet presAssocID="{D06174A7-B8A3-46B5-8E64-3629DCEB91AB}" presName="Name5" presStyleLbl="vennNode1" presStyleIdx="0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0FB1A47-F52C-4A4F-A9B5-7296EA12F033}" type="pres">
      <dgm:prSet presAssocID="{8879696E-0337-404D-AECE-95DFF0698859}" presName="space" presStyleCnt="0"/>
      <dgm:spPr/>
      <dgm:t>
        <a:bodyPr/>
        <a:lstStyle/>
        <a:p>
          <a:endParaRPr lang="ru-RU"/>
        </a:p>
      </dgm:t>
    </dgm:pt>
    <dgm:pt modelId="{81DCA20B-8A4D-499F-9419-B09F0D8B9FAA}" type="pres">
      <dgm:prSet presAssocID="{1D5FAB05-3734-490B-8709-6C494C3169D0}" presName="Name5" presStyleLbl="vennNode1" presStyleIdx="1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00AD1D6-4231-45E1-ACCA-84649B800D8E}" type="pres">
      <dgm:prSet presAssocID="{E804C74B-A32D-4FC5-9077-F68E27FEFA6C}" presName="space" presStyleCnt="0"/>
      <dgm:spPr/>
      <dgm:t>
        <a:bodyPr/>
        <a:lstStyle/>
        <a:p>
          <a:endParaRPr lang="ru-RU"/>
        </a:p>
      </dgm:t>
    </dgm:pt>
    <dgm:pt modelId="{843F98EE-6162-41CA-B35E-E7D30626348B}" type="pres">
      <dgm:prSet presAssocID="{EB2DCAC2-F99A-4F7A-AEEB-F37EBF19E9CA}" presName="Name5" presStyleLbl="vennNode1" presStyleIdx="2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A0E6441-B09A-4B07-8C47-88B0468B538D}" type="pres">
      <dgm:prSet presAssocID="{81AD712B-3058-4D9F-8C17-C542423767AF}" presName="space" presStyleCnt="0"/>
      <dgm:spPr/>
      <dgm:t>
        <a:bodyPr/>
        <a:lstStyle/>
        <a:p>
          <a:endParaRPr lang="ru-RU"/>
        </a:p>
      </dgm:t>
    </dgm:pt>
    <dgm:pt modelId="{D8877933-B61F-4423-9413-C41A3002DCC8}" type="pres">
      <dgm:prSet presAssocID="{F7FF087B-75E8-487D-98CE-82F61CFDC0E8}" presName="Name5" presStyleLbl="vennNode1" presStyleIdx="3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1AD0B4D1-540C-408B-8E5D-760B751F6116}" srcId="{7ECA59B9-F119-446F-8301-735BE2A4B90E}" destId="{1D5FAB05-3734-490B-8709-6C494C3169D0}" srcOrd="1" destOrd="0" parTransId="{392F9E35-0B10-4201-A550-BB548ACB6079}" sibTransId="{E804C74B-A32D-4FC5-9077-F68E27FEFA6C}"/>
    <dgm:cxn modelId="{98112419-2AF0-429F-B5BE-A7584AFCE4D7}" type="presOf" srcId="{1D5FAB05-3734-490B-8709-6C494C3169D0}" destId="{81DCA20B-8A4D-499F-9419-B09F0D8B9FAA}" srcOrd="0" destOrd="0" presId="urn:microsoft.com/office/officeart/2005/8/layout/venn3"/>
    <dgm:cxn modelId="{CFE72257-4098-4061-A764-155FF588D5EA}" srcId="{7ECA59B9-F119-446F-8301-735BE2A4B90E}" destId="{D06174A7-B8A3-46B5-8E64-3629DCEB91AB}" srcOrd="0" destOrd="0" parTransId="{0995206B-1008-4159-95FB-7F6F1A639DE2}" sibTransId="{8879696E-0337-404D-AECE-95DFF0698859}"/>
    <dgm:cxn modelId="{885FC8E8-1187-4379-B7E3-5DD9B0FECC53}" srcId="{7ECA59B9-F119-446F-8301-735BE2A4B90E}" destId="{EB2DCAC2-F99A-4F7A-AEEB-F37EBF19E9CA}" srcOrd="2" destOrd="0" parTransId="{5EEBCB52-B9F4-40E5-8DBF-6EA701ECE5DD}" sibTransId="{81AD712B-3058-4D9F-8C17-C542423767AF}"/>
    <dgm:cxn modelId="{D8B50663-6E22-4DC5-AA69-C4D8D98EF5B3}" srcId="{7ECA59B9-F119-446F-8301-735BE2A4B90E}" destId="{F7FF087B-75E8-487D-98CE-82F61CFDC0E8}" srcOrd="3" destOrd="0" parTransId="{E295FD49-E33A-4FB4-9692-6017AA8A88F0}" sibTransId="{17E5C24B-DCD3-4E36-8789-92C4E993D148}"/>
    <dgm:cxn modelId="{24FAD5B3-3512-4396-A4AA-2B662DE6E64A}" type="presOf" srcId="{EB2DCAC2-F99A-4F7A-AEEB-F37EBF19E9CA}" destId="{843F98EE-6162-41CA-B35E-E7D30626348B}" srcOrd="0" destOrd="0" presId="urn:microsoft.com/office/officeart/2005/8/layout/venn3"/>
    <dgm:cxn modelId="{B975869E-9FE7-42C3-A892-AA6281B070B5}" type="presOf" srcId="{7ECA59B9-F119-446F-8301-735BE2A4B90E}" destId="{23CC08DA-A06C-4537-8327-64D7D0337308}" srcOrd="0" destOrd="0" presId="urn:microsoft.com/office/officeart/2005/8/layout/venn3"/>
    <dgm:cxn modelId="{38EFEAD8-1F14-4F2E-BB87-5D7D9093D88D}" type="presOf" srcId="{F7FF087B-75E8-487D-98CE-82F61CFDC0E8}" destId="{D8877933-B61F-4423-9413-C41A3002DCC8}" srcOrd="0" destOrd="0" presId="urn:microsoft.com/office/officeart/2005/8/layout/venn3"/>
    <dgm:cxn modelId="{5AE13E9E-0331-4973-88AF-072CC391729C}" type="presOf" srcId="{D06174A7-B8A3-46B5-8E64-3629DCEB91AB}" destId="{055E611A-DC49-400F-AE43-AAFF84CE8359}" srcOrd="0" destOrd="0" presId="urn:microsoft.com/office/officeart/2005/8/layout/venn3"/>
    <dgm:cxn modelId="{1EEE6A3F-1657-471C-A552-EFEBD7A637B9}" type="presParOf" srcId="{23CC08DA-A06C-4537-8327-64D7D0337308}" destId="{055E611A-DC49-400F-AE43-AAFF84CE8359}" srcOrd="0" destOrd="0" presId="urn:microsoft.com/office/officeart/2005/8/layout/venn3"/>
    <dgm:cxn modelId="{562C215C-3399-42F3-AE49-660347190CEF}" type="presParOf" srcId="{23CC08DA-A06C-4537-8327-64D7D0337308}" destId="{A0FB1A47-F52C-4A4F-A9B5-7296EA12F033}" srcOrd="1" destOrd="0" presId="urn:microsoft.com/office/officeart/2005/8/layout/venn3"/>
    <dgm:cxn modelId="{011715E6-2E6B-433D-8649-7A49043F97D3}" type="presParOf" srcId="{23CC08DA-A06C-4537-8327-64D7D0337308}" destId="{81DCA20B-8A4D-499F-9419-B09F0D8B9FAA}" srcOrd="2" destOrd="0" presId="urn:microsoft.com/office/officeart/2005/8/layout/venn3"/>
    <dgm:cxn modelId="{3B955374-141D-4EA3-AE35-678B9132FFA6}" type="presParOf" srcId="{23CC08DA-A06C-4537-8327-64D7D0337308}" destId="{900AD1D6-4231-45E1-ACCA-84649B800D8E}" srcOrd="3" destOrd="0" presId="urn:microsoft.com/office/officeart/2005/8/layout/venn3"/>
    <dgm:cxn modelId="{51A09C92-4AD2-423C-819F-A9BC6F5BF8DE}" type="presParOf" srcId="{23CC08DA-A06C-4537-8327-64D7D0337308}" destId="{843F98EE-6162-41CA-B35E-E7D30626348B}" srcOrd="4" destOrd="0" presId="urn:microsoft.com/office/officeart/2005/8/layout/venn3"/>
    <dgm:cxn modelId="{7DD0F985-8BB0-4DB4-B276-BD4057A19EC6}" type="presParOf" srcId="{23CC08DA-A06C-4537-8327-64D7D0337308}" destId="{AA0E6441-B09A-4B07-8C47-88B0468B538D}" srcOrd="5" destOrd="0" presId="urn:microsoft.com/office/officeart/2005/8/layout/venn3"/>
    <dgm:cxn modelId="{68C3F2E2-5C4E-404A-AEC6-C1AF9DF6A641}" type="presParOf" srcId="{23CC08DA-A06C-4537-8327-64D7D0337308}" destId="{D8877933-B61F-4423-9413-C41A3002DCC8}" srcOrd="6" destOrd="0" presId="urn:microsoft.com/office/officeart/2005/8/layout/venn3"/>
  </dgm:cxnLst>
  <dgm:bg/>
  <dgm:whole/>
  <dgm:extLst>
    <a:ext uri="http://schemas.microsoft.com/office/drawing/2008/diagram">
      <dsp:dataModelExt xmlns:dsp="http://schemas.microsoft.com/office/drawing/2008/diagram" relId="rId18" minVer="http://schemas.openxmlformats.org/drawingml/2006/diagram"/>
    </a:ext>
  </dgm:extLst>
</dgm:dataModel>
</file>

<file path=word/diagrams/data20.xml><?xml version="1.0" encoding="utf-8"?>
<dgm:dataModel xmlns:dgm="http://schemas.openxmlformats.org/drawingml/2006/diagram" xmlns:a="http://schemas.openxmlformats.org/drawingml/2006/main">
  <dgm:ptLst>
    <dgm:pt modelId="{C862DCC5-8EFB-4D03-8115-66FACA57A9A0}" type="doc">
      <dgm:prSet loTypeId="urn:microsoft.com/office/officeart/2005/8/layout/process1" loCatId="process" qsTypeId="urn:microsoft.com/office/officeart/2005/8/quickstyle/simple3" qsCatId="simple" csTypeId="urn:microsoft.com/office/officeart/2005/8/colors/accent5_5" csCatId="accent5" phldr="1"/>
      <dgm:spPr/>
    </dgm:pt>
    <dgm:pt modelId="{2462B7C4-B2BA-431F-B3A6-990767AC82BC}">
      <dgm:prSet custT="1"/>
      <dgm:spPr>
        <a:xfrm>
          <a:off x="5163" y="169093"/>
          <a:ext cx="1543449" cy="926069"/>
        </a:xfrm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ctr"/>
          <a:r>
            <a:rPr lang="ru-RU" sz="1100">
              <a:latin typeface="Times New Roman" pitchFamily="18" charset="0"/>
              <a:ea typeface="+mn-ea"/>
              <a:cs typeface="Times New Roman" pitchFamily="18" charset="0"/>
            </a:rPr>
            <a:t>через выпуск видео- новостей</a:t>
          </a:r>
        </a:p>
      </dgm:t>
    </dgm:pt>
    <dgm:pt modelId="{EADBA32C-C5D4-4ABE-9B6E-9C58DA55CA49}" type="parTrans" cxnId="{E4AC0C13-2D80-46D5-821B-0C40B670269F}">
      <dgm:prSet/>
      <dgm:spPr/>
      <dgm:t>
        <a:bodyPr/>
        <a:lstStyle/>
        <a:p>
          <a:pPr algn="ctr"/>
          <a:endParaRPr lang="ru-RU" sz="1100">
            <a:latin typeface="Times New Roman" pitchFamily="18" charset="0"/>
            <a:cs typeface="Times New Roman" pitchFamily="18" charset="0"/>
          </a:endParaRPr>
        </a:p>
      </dgm:t>
    </dgm:pt>
    <dgm:pt modelId="{52AA0238-F4BF-4EDC-BB8A-1C963CDC79D6}" type="sibTrans" cxnId="{E4AC0C13-2D80-46D5-821B-0C40B670269F}">
      <dgm:prSet custT="1"/>
      <dgm:spPr>
        <a:xfrm>
          <a:off x="1702958" y="440740"/>
          <a:ext cx="327211" cy="382775"/>
        </a:xfrm>
      </dgm:spPr>
      <dgm:t>
        <a:bodyPr/>
        <a:lstStyle/>
        <a:p>
          <a:pPr algn="ctr"/>
          <a:endParaRPr lang="ru-RU" sz="1100">
            <a:solidFill>
              <a:sysClr val="windowText" lastClr="000000"/>
            </a:solidFill>
            <a:latin typeface="Times New Roman" pitchFamily="18" charset="0"/>
            <a:ea typeface="+mn-ea"/>
            <a:cs typeface="Times New Roman" pitchFamily="18" charset="0"/>
          </a:endParaRPr>
        </a:p>
      </dgm:t>
    </dgm:pt>
    <dgm:pt modelId="{044F9EAD-A7B8-459B-B883-9EC9C03AC7C7}">
      <dgm:prSet custT="1"/>
      <dgm:spPr>
        <a:xfrm>
          <a:off x="2165992" y="169093"/>
          <a:ext cx="1543449" cy="926069"/>
        </a:xfrm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ctr"/>
          <a:r>
            <a:rPr lang="ru-RU" sz="1100">
              <a:latin typeface="Times New Roman" pitchFamily="18" charset="0"/>
              <a:ea typeface="+mn-ea"/>
              <a:cs typeface="Times New Roman" pitchFamily="18" charset="0"/>
            </a:rPr>
            <a:t>через официальные страницы в социальных сетях</a:t>
          </a:r>
        </a:p>
      </dgm:t>
    </dgm:pt>
    <dgm:pt modelId="{FFCE7BB9-E680-4DDE-916A-E8F577701D00}" type="parTrans" cxnId="{7A434B2D-CAE6-4761-AECD-7C9384E9D13D}">
      <dgm:prSet/>
      <dgm:spPr/>
      <dgm:t>
        <a:bodyPr/>
        <a:lstStyle/>
        <a:p>
          <a:pPr algn="ctr"/>
          <a:endParaRPr lang="ru-RU" sz="1100">
            <a:latin typeface="Times New Roman" pitchFamily="18" charset="0"/>
            <a:cs typeface="Times New Roman" pitchFamily="18" charset="0"/>
          </a:endParaRPr>
        </a:p>
      </dgm:t>
    </dgm:pt>
    <dgm:pt modelId="{1FC8C49A-21F3-43AB-A026-096584A7CE24}" type="sibTrans" cxnId="{7A434B2D-CAE6-4761-AECD-7C9384E9D13D}">
      <dgm:prSet custT="1"/>
      <dgm:spPr>
        <a:xfrm>
          <a:off x="3863787" y="440740"/>
          <a:ext cx="327211" cy="382775"/>
        </a:xfrm>
      </dgm:spPr>
      <dgm:t>
        <a:bodyPr/>
        <a:lstStyle/>
        <a:p>
          <a:pPr algn="ctr"/>
          <a:endParaRPr lang="ru-RU" sz="1100">
            <a:solidFill>
              <a:sysClr val="windowText" lastClr="000000"/>
            </a:solidFill>
            <a:latin typeface="Times New Roman" pitchFamily="18" charset="0"/>
            <a:ea typeface="+mn-ea"/>
            <a:cs typeface="Times New Roman" pitchFamily="18" charset="0"/>
          </a:endParaRPr>
        </a:p>
      </dgm:t>
    </dgm:pt>
    <dgm:pt modelId="{DF807363-0372-460C-9317-7710F271E1E0}">
      <dgm:prSet custT="1"/>
      <dgm:spPr>
        <a:xfrm>
          <a:off x="4326821" y="169093"/>
          <a:ext cx="1543449" cy="926069"/>
        </a:xfrm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ctr"/>
          <a:r>
            <a:rPr lang="ru-RU" sz="1100">
              <a:latin typeface="Times New Roman" pitchFamily="18" charset="0"/>
              <a:ea typeface="+mn-ea"/>
              <a:cs typeface="Times New Roman" pitchFamily="18" charset="0"/>
            </a:rPr>
            <a:t>через школьный сайт МБОУ Голицынской СОШ №2</a:t>
          </a:r>
        </a:p>
      </dgm:t>
    </dgm:pt>
    <dgm:pt modelId="{546894AF-664D-4A21-8835-DA1924534977}" type="parTrans" cxnId="{EA176EAA-3D83-4874-8187-A1B9D783C6BD}">
      <dgm:prSet/>
      <dgm:spPr/>
      <dgm:t>
        <a:bodyPr/>
        <a:lstStyle/>
        <a:p>
          <a:pPr algn="ctr"/>
          <a:endParaRPr lang="ru-RU" sz="1100">
            <a:latin typeface="Times New Roman" pitchFamily="18" charset="0"/>
            <a:cs typeface="Times New Roman" pitchFamily="18" charset="0"/>
          </a:endParaRPr>
        </a:p>
      </dgm:t>
    </dgm:pt>
    <dgm:pt modelId="{CE3C72BC-6C25-4C00-8938-17D896750C90}" type="sibTrans" cxnId="{EA176EAA-3D83-4874-8187-A1B9D783C6BD}">
      <dgm:prSet/>
      <dgm:spPr/>
      <dgm:t>
        <a:bodyPr/>
        <a:lstStyle/>
        <a:p>
          <a:pPr algn="ctr"/>
          <a:endParaRPr lang="ru-RU" sz="1100">
            <a:latin typeface="Times New Roman" pitchFamily="18" charset="0"/>
            <a:cs typeface="Times New Roman" pitchFamily="18" charset="0"/>
          </a:endParaRPr>
        </a:p>
      </dgm:t>
    </dgm:pt>
    <dgm:pt modelId="{0EBBCDB1-F6EC-4268-9F49-570B7E7B0F3C}" type="pres">
      <dgm:prSet presAssocID="{C862DCC5-8EFB-4D03-8115-66FACA57A9A0}" presName="Name0" presStyleCnt="0">
        <dgm:presLayoutVars>
          <dgm:dir/>
          <dgm:resizeHandles val="exact"/>
        </dgm:presLayoutVars>
      </dgm:prSet>
      <dgm:spPr/>
    </dgm:pt>
    <dgm:pt modelId="{355E7FBA-2E95-4E16-A30D-5A50F7517C10}" type="pres">
      <dgm:prSet presAssocID="{2462B7C4-B2BA-431F-B3A6-990767AC82BC}" presName="node" presStyleLbl="node1" presStyleIdx="0" presStyleCnt="3">
        <dgm:presLayoutVars>
          <dgm:bulletEnabled val="1"/>
        </dgm:presLayoutVars>
      </dgm:prSet>
      <dgm:spPr>
        <a:prstGeom prst="roundRect">
          <a:avLst>
            <a:gd name="adj" fmla="val 10000"/>
          </a:avLst>
        </a:prstGeom>
      </dgm:spPr>
      <dgm:t>
        <a:bodyPr/>
        <a:lstStyle/>
        <a:p>
          <a:endParaRPr lang="ru-RU"/>
        </a:p>
      </dgm:t>
    </dgm:pt>
    <dgm:pt modelId="{DD0419D9-2C66-4813-A79A-BCFF052620E1}" type="pres">
      <dgm:prSet presAssocID="{52AA0238-F4BF-4EDC-BB8A-1C963CDC79D6}" presName="sibTrans" presStyleLbl="sibTrans2D1" presStyleIdx="0" presStyleCnt="2"/>
      <dgm:spPr>
        <a:prstGeom prst="rightArrow">
          <a:avLst>
            <a:gd name="adj1" fmla="val 60000"/>
            <a:gd name="adj2" fmla="val 50000"/>
          </a:avLst>
        </a:prstGeom>
      </dgm:spPr>
      <dgm:t>
        <a:bodyPr/>
        <a:lstStyle/>
        <a:p>
          <a:endParaRPr lang="ru-RU"/>
        </a:p>
      </dgm:t>
    </dgm:pt>
    <dgm:pt modelId="{331E4227-8373-4BAE-98F3-3A64EBD771F6}" type="pres">
      <dgm:prSet presAssocID="{52AA0238-F4BF-4EDC-BB8A-1C963CDC79D6}" presName="connectorText" presStyleLbl="sibTrans2D1" presStyleIdx="0" presStyleCnt="2"/>
      <dgm:spPr/>
      <dgm:t>
        <a:bodyPr/>
        <a:lstStyle/>
        <a:p>
          <a:endParaRPr lang="ru-RU"/>
        </a:p>
      </dgm:t>
    </dgm:pt>
    <dgm:pt modelId="{75567BBF-8386-439C-AECE-8440DDDB9C3D}" type="pres">
      <dgm:prSet presAssocID="{044F9EAD-A7B8-459B-B883-9EC9C03AC7C7}" presName="node" presStyleLbl="node1" presStyleIdx="1" presStyleCnt="3">
        <dgm:presLayoutVars>
          <dgm:bulletEnabled val="1"/>
        </dgm:presLayoutVars>
      </dgm:prSet>
      <dgm:spPr>
        <a:prstGeom prst="roundRect">
          <a:avLst>
            <a:gd name="adj" fmla="val 10000"/>
          </a:avLst>
        </a:prstGeom>
      </dgm:spPr>
      <dgm:t>
        <a:bodyPr/>
        <a:lstStyle/>
        <a:p>
          <a:endParaRPr lang="ru-RU"/>
        </a:p>
      </dgm:t>
    </dgm:pt>
    <dgm:pt modelId="{D9410685-3231-4227-A455-B8A4E1407029}" type="pres">
      <dgm:prSet presAssocID="{1FC8C49A-21F3-43AB-A026-096584A7CE24}" presName="sibTrans" presStyleLbl="sibTrans2D1" presStyleIdx="1" presStyleCnt="2"/>
      <dgm:spPr>
        <a:prstGeom prst="rightArrow">
          <a:avLst>
            <a:gd name="adj1" fmla="val 60000"/>
            <a:gd name="adj2" fmla="val 50000"/>
          </a:avLst>
        </a:prstGeom>
      </dgm:spPr>
      <dgm:t>
        <a:bodyPr/>
        <a:lstStyle/>
        <a:p>
          <a:endParaRPr lang="ru-RU"/>
        </a:p>
      </dgm:t>
    </dgm:pt>
    <dgm:pt modelId="{DE7616CD-E0ED-4A2E-B5D5-D44669EF2741}" type="pres">
      <dgm:prSet presAssocID="{1FC8C49A-21F3-43AB-A026-096584A7CE24}" presName="connectorText" presStyleLbl="sibTrans2D1" presStyleIdx="1" presStyleCnt="2"/>
      <dgm:spPr/>
      <dgm:t>
        <a:bodyPr/>
        <a:lstStyle/>
        <a:p>
          <a:endParaRPr lang="ru-RU"/>
        </a:p>
      </dgm:t>
    </dgm:pt>
    <dgm:pt modelId="{689C7622-8C6F-4CC5-B718-67F78CB66FBE}" type="pres">
      <dgm:prSet presAssocID="{DF807363-0372-460C-9317-7710F271E1E0}" presName="node" presStyleLbl="node1" presStyleIdx="2" presStyleCnt="3">
        <dgm:presLayoutVars>
          <dgm:bulletEnabled val="1"/>
        </dgm:presLayoutVars>
      </dgm:prSet>
      <dgm:spPr>
        <a:prstGeom prst="roundRect">
          <a:avLst>
            <a:gd name="adj" fmla="val 10000"/>
          </a:avLst>
        </a:prstGeom>
      </dgm:spPr>
      <dgm:t>
        <a:bodyPr/>
        <a:lstStyle/>
        <a:p>
          <a:endParaRPr lang="ru-RU"/>
        </a:p>
      </dgm:t>
    </dgm:pt>
  </dgm:ptLst>
  <dgm:cxnLst>
    <dgm:cxn modelId="{83317AED-7393-4D02-93A1-67A65ADB7625}" type="presOf" srcId="{52AA0238-F4BF-4EDC-BB8A-1C963CDC79D6}" destId="{DD0419D9-2C66-4813-A79A-BCFF052620E1}" srcOrd="0" destOrd="0" presId="urn:microsoft.com/office/officeart/2005/8/layout/process1"/>
    <dgm:cxn modelId="{68255F67-3DB0-4F6E-B93C-35564A8E3653}" type="presOf" srcId="{DF807363-0372-460C-9317-7710F271E1E0}" destId="{689C7622-8C6F-4CC5-B718-67F78CB66FBE}" srcOrd="0" destOrd="0" presId="urn:microsoft.com/office/officeart/2005/8/layout/process1"/>
    <dgm:cxn modelId="{7A434B2D-CAE6-4761-AECD-7C9384E9D13D}" srcId="{C862DCC5-8EFB-4D03-8115-66FACA57A9A0}" destId="{044F9EAD-A7B8-459B-B883-9EC9C03AC7C7}" srcOrd="1" destOrd="0" parTransId="{FFCE7BB9-E680-4DDE-916A-E8F577701D00}" sibTransId="{1FC8C49A-21F3-43AB-A026-096584A7CE24}"/>
    <dgm:cxn modelId="{24542040-8A22-424B-ADFF-994F4827EE12}" type="presOf" srcId="{2462B7C4-B2BA-431F-B3A6-990767AC82BC}" destId="{355E7FBA-2E95-4E16-A30D-5A50F7517C10}" srcOrd="0" destOrd="0" presId="urn:microsoft.com/office/officeart/2005/8/layout/process1"/>
    <dgm:cxn modelId="{2DBC6550-E324-4E8F-AB9E-D7272D15705F}" type="presOf" srcId="{C862DCC5-8EFB-4D03-8115-66FACA57A9A0}" destId="{0EBBCDB1-F6EC-4268-9F49-570B7E7B0F3C}" srcOrd="0" destOrd="0" presId="urn:microsoft.com/office/officeart/2005/8/layout/process1"/>
    <dgm:cxn modelId="{EA176EAA-3D83-4874-8187-A1B9D783C6BD}" srcId="{C862DCC5-8EFB-4D03-8115-66FACA57A9A0}" destId="{DF807363-0372-460C-9317-7710F271E1E0}" srcOrd="2" destOrd="0" parTransId="{546894AF-664D-4A21-8835-DA1924534977}" sibTransId="{CE3C72BC-6C25-4C00-8938-17D896750C90}"/>
    <dgm:cxn modelId="{E4AC0C13-2D80-46D5-821B-0C40B670269F}" srcId="{C862DCC5-8EFB-4D03-8115-66FACA57A9A0}" destId="{2462B7C4-B2BA-431F-B3A6-990767AC82BC}" srcOrd="0" destOrd="0" parTransId="{EADBA32C-C5D4-4ABE-9B6E-9C58DA55CA49}" sibTransId="{52AA0238-F4BF-4EDC-BB8A-1C963CDC79D6}"/>
    <dgm:cxn modelId="{E4A1C0FE-B4A2-42F2-9924-3D2953F0A095}" type="presOf" srcId="{1FC8C49A-21F3-43AB-A026-096584A7CE24}" destId="{D9410685-3231-4227-A455-B8A4E1407029}" srcOrd="0" destOrd="0" presId="urn:microsoft.com/office/officeart/2005/8/layout/process1"/>
    <dgm:cxn modelId="{1F33BC0D-C147-446C-8D17-7C68DA3C538B}" type="presOf" srcId="{1FC8C49A-21F3-43AB-A026-096584A7CE24}" destId="{DE7616CD-E0ED-4A2E-B5D5-D44669EF2741}" srcOrd="1" destOrd="0" presId="urn:microsoft.com/office/officeart/2005/8/layout/process1"/>
    <dgm:cxn modelId="{D45A6C24-30FA-4C1A-9492-46B57857A5E0}" type="presOf" srcId="{044F9EAD-A7B8-459B-B883-9EC9C03AC7C7}" destId="{75567BBF-8386-439C-AECE-8440DDDB9C3D}" srcOrd="0" destOrd="0" presId="urn:microsoft.com/office/officeart/2005/8/layout/process1"/>
    <dgm:cxn modelId="{775A28BE-859C-4676-B339-FD2BBF632B70}" type="presOf" srcId="{52AA0238-F4BF-4EDC-BB8A-1C963CDC79D6}" destId="{331E4227-8373-4BAE-98F3-3A64EBD771F6}" srcOrd="1" destOrd="0" presId="urn:microsoft.com/office/officeart/2005/8/layout/process1"/>
    <dgm:cxn modelId="{62F8FC71-49B0-4C67-AF64-DFEDFCCC0B22}" type="presParOf" srcId="{0EBBCDB1-F6EC-4268-9F49-570B7E7B0F3C}" destId="{355E7FBA-2E95-4E16-A30D-5A50F7517C10}" srcOrd="0" destOrd="0" presId="urn:microsoft.com/office/officeart/2005/8/layout/process1"/>
    <dgm:cxn modelId="{2F0ABC71-D92A-409E-86E2-5038119D0354}" type="presParOf" srcId="{0EBBCDB1-F6EC-4268-9F49-570B7E7B0F3C}" destId="{DD0419D9-2C66-4813-A79A-BCFF052620E1}" srcOrd="1" destOrd="0" presId="urn:microsoft.com/office/officeart/2005/8/layout/process1"/>
    <dgm:cxn modelId="{18EA9BC9-1B28-409E-AFFA-37EA59C5B242}" type="presParOf" srcId="{DD0419D9-2C66-4813-A79A-BCFF052620E1}" destId="{331E4227-8373-4BAE-98F3-3A64EBD771F6}" srcOrd="0" destOrd="0" presId="urn:microsoft.com/office/officeart/2005/8/layout/process1"/>
    <dgm:cxn modelId="{4215E265-FFD2-4888-8425-EFF87A14D488}" type="presParOf" srcId="{0EBBCDB1-F6EC-4268-9F49-570B7E7B0F3C}" destId="{75567BBF-8386-439C-AECE-8440DDDB9C3D}" srcOrd="2" destOrd="0" presId="urn:microsoft.com/office/officeart/2005/8/layout/process1"/>
    <dgm:cxn modelId="{B916355F-6FBE-4074-8A3A-580FBFB04430}" type="presParOf" srcId="{0EBBCDB1-F6EC-4268-9F49-570B7E7B0F3C}" destId="{D9410685-3231-4227-A455-B8A4E1407029}" srcOrd="3" destOrd="0" presId="urn:microsoft.com/office/officeart/2005/8/layout/process1"/>
    <dgm:cxn modelId="{73A8A9C3-21CA-4EED-ACDA-BDAC916107B5}" type="presParOf" srcId="{D9410685-3231-4227-A455-B8A4E1407029}" destId="{DE7616CD-E0ED-4A2E-B5D5-D44669EF2741}" srcOrd="0" destOrd="0" presId="urn:microsoft.com/office/officeart/2005/8/layout/process1"/>
    <dgm:cxn modelId="{34F5D9AA-0784-40D3-BB5A-486BEB62E3C9}" type="presParOf" srcId="{0EBBCDB1-F6EC-4268-9F49-570B7E7B0F3C}" destId="{689C7622-8C6F-4CC5-B718-67F78CB66FBE}" srcOrd="4" destOrd="0" presId="urn:microsoft.com/office/officeart/2005/8/layout/process1"/>
  </dgm:cxnLst>
  <dgm:bg/>
  <dgm:whole/>
  <dgm:extLst>
    <a:ext uri="http://schemas.microsoft.com/office/drawing/2008/diagram">
      <dsp:dataModelExt xmlns:dsp="http://schemas.microsoft.com/office/drawing/2008/diagram" relId="rId128" minVer="http://schemas.openxmlformats.org/drawingml/2006/diagram"/>
    </a:ext>
  </dgm:extLst>
</dgm:dataModel>
</file>

<file path=word/diagrams/data21.xml><?xml version="1.0" encoding="utf-8"?>
<dgm:dataModel xmlns:dgm="http://schemas.openxmlformats.org/drawingml/2006/diagram" xmlns:a="http://schemas.openxmlformats.org/drawingml/2006/main">
  <dgm:ptLst>
    <dgm:pt modelId="{360A67C3-32E7-49DE-891E-0DE883E69E80}" type="doc">
      <dgm:prSet loTypeId="urn:microsoft.com/office/officeart/2005/8/layout/hList1" loCatId="list" qsTypeId="urn:microsoft.com/office/officeart/2005/8/quickstyle/simple1" qsCatId="simple" csTypeId="urn:microsoft.com/office/officeart/2005/8/colors/accent5_5" csCatId="accent5" phldr="1"/>
      <dgm:spPr/>
      <dgm:t>
        <a:bodyPr/>
        <a:lstStyle/>
        <a:p>
          <a:endParaRPr lang="ru-RU"/>
        </a:p>
      </dgm:t>
    </dgm:pt>
    <dgm:pt modelId="{CE34189C-A4D9-4D25-89EF-D3AE36072FFF}">
      <dgm:prSet phldrT="[Текст]" custT="1"/>
      <dgm:spPr>
        <a:xfrm>
          <a:off x="1849" y="22732"/>
          <a:ext cx="1802873" cy="417995"/>
        </a:xfrm>
      </dgm:spPr>
      <dgm:t>
        <a:bodyPr/>
        <a:lstStyle/>
        <a:p>
          <a:pPr algn="ctr"/>
          <a:r>
            <a:rPr lang="ru-RU" sz="900" b="1">
              <a:latin typeface="Times New Roman" pitchFamily="18" charset="0"/>
              <a:ea typeface="+mn-ea"/>
              <a:cs typeface="Times New Roman" pitchFamily="18" charset="0"/>
            </a:rPr>
            <a:t>Газета "Школьная планета", "Боевой листок"</a:t>
          </a:r>
        </a:p>
      </dgm:t>
    </dgm:pt>
    <dgm:pt modelId="{D9DB157C-9457-4E2E-B487-25BC4BD885F8}" type="parTrans" cxnId="{D5C9A9F2-30BC-4D8E-8164-1C020BE3A4E7}">
      <dgm:prSet/>
      <dgm:spPr/>
      <dgm:t>
        <a:bodyPr/>
        <a:lstStyle/>
        <a:p>
          <a:pPr algn="ctr"/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5993BFDE-DCE3-485E-A70F-FB4CF7DB608E}" type="sibTrans" cxnId="{D5C9A9F2-30BC-4D8E-8164-1C020BE3A4E7}">
      <dgm:prSet/>
      <dgm:spPr/>
      <dgm:t>
        <a:bodyPr/>
        <a:lstStyle/>
        <a:p>
          <a:pPr algn="ctr"/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49B92A9A-0D87-4843-8D2B-2123F94BDFE0}">
      <dgm:prSet phldrT="[Текст]" custT="1"/>
      <dgm:spPr>
        <a:xfrm>
          <a:off x="1849" y="440727"/>
          <a:ext cx="1802873" cy="395280"/>
        </a:xfrm>
      </dgm:spPr>
      <dgm:t>
        <a:bodyPr/>
        <a:lstStyle/>
        <a:p>
          <a:pPr algn="ctr"/>
          <a:r>
            <a:rPr lang="ru-RU" sz="1200">
              <a:latin typeface="Times New Roman" pitchFamily="18" charset="0"/>
              <a:ea typeface="+mn-ea"/>
              <a:cs typeface="Times New Roman" pitchFamily="18" charset="0"/>
            </a:rPr>
            <a:t>24 выпуска</a:t>
          </a:r>
        </a:p>
      </dgm:t>
    </dgm:pt>
    <dgm:pt modelId="{71D18C7E-D103-4188-85BA-9C23A9092217}" type="parTrans" cxnId="{26B731AB-8602-4911-8132-67937C02C215}">
      <dgm:prSet/>
      <dgm:spPr/>
      <dgm:t>
        <a:bodyPr/>
        <a:lstStyle/>
        <a:p>
          <a:pPr algn="ctr"/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E7F736C9-88E2-4ECD-A02B-4B81395BD7B4}" type="sibTrans" cxnId="{26B731AB-8602-4911-8132-67937C02C215}">
      <dgm:prSet/>
      <dgm:spPr/>
      <dgm:t>
        <a:bodyPr/>
        <a:lstStyle/>
        <a:p>
          <a:pPr algn="ctr"/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ECE0A3FA-31D0-4EC0-87D6-40F99B000388}">
      <dgm:prSet phldrT="[Текст]" custT="1"/>
      <dgm:spPr>
        <a:xfrm>
          <a:off x="2057125" y="22732"/>
          <a:ext cx="1802873" cy="417995"/>
        </a:xfrm>
      </dgm:spPr>
      <dgm:t>
        <a:bodyPr/>
        <a:lstStyle/>
        <a:p>
          <a:pPr algn="ctr"/>
          <a:r>
            <a:rPr lang="ru-RU" sz="1200" b="1">
              <a:latin typeface="Times New Roman" pitchFamily="18" charset="0"/>
              <a:ea typeface="+mn-ea"/>
              <a:cs typeface="Times New Roman" pitchFamily="18" charset="0"/>
            </a:rPr>
            <a:t>Радио"Лидер"</a:t>
          </a:r>
        </a:p>
      </dgm:t>
    </dgm:pt>
    <dgm:pt modelId="{4866E85C-0909-4CD9-A5B3-9560D57AF6E5}" type="parTrans" cxnId="{D76B7FD2-64CC-40D9-8201-24AF7AA0163E}">
      <dgm:prSet/>
      <dgm:spPr/>
      <dgm:t>
        <a:bodyPr/>
        <a:lstStyle/>
        <a:p>
          <a:pPr algn="ctr"/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7A74DEE5-9823-4E58-994B-AE4BF6FDD9B1}" type="sibTrans" cxnId="{D76B7FD2-64CC-40D9-8201-24AF7AA0163E}">
      <dgm:prSet/>
      <dgm:spPr/>
      <dgm:t>
        <a:bodyPr/>
        <a:lstStyle/>
        <a:p>
          <a:pPr algn="ctr"/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F2E30740-8FC5-4D75-B5C1-5FAE59E2BAA3}">
      <dgm:prSet phldrT="[Текст]" custT="1"/>
      <dgm:spPr>
        <a:xfrm>
          <a:off x="2057125" y="440727"/>
          <a:ext cx="1802873" cy="395280"/>
        </a:xfrm>
      </dgm:spPr>
      <dgm:t>
        <a:bodyPr/>
        <a:lstStyle/>
        <a:p>
          <a:pPr algn="ctr"/>
          <a:r>
            <a:rPr lang="ru-RU" sz="1200">
              <a:latin typeface="Times New Roman" pitchFamily="18" charset="0"/>
              <a:ea typeface="+mn-ea"/>
              <a:cs typeface="Times New Roman" pitchFamily="18" charset="0"/>
            </a:rPr>
            <a:t>12 выпусков</a:t>
          </a:r>
        </a:p>
      </dgm:t>
    </dgm:pt>
    <dgm:pt modelId="{A284E033-024E-48B4-BB24-4BF83C074DA3}" type="parTrans" cxnId="{F2F3E766-AB03-454F-B88E-163C8680103B}">
      <dgm:prSet/>
      <dgm:spPr/>
      <dgm:t>
        <a:bodyPr/>
        <a:lstStyle/>
        <a:p>
          <a:pPr algn="ctr"/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686F2BF7-28CB-4B95-B272-E5F383BA8D83}" type="sibTrans" cxnId="{F2F3E766-AB03-454F-B88E-163C8680103B}">
      <dgm:prSet/>
      <dgm:spPr/>
      <dgm:t>
        <a:bodyPr/>
        <a:lstStyle/>
        <a:p>
          <a:pPr algn="ctr"/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8106F8B6-C59D-4B72-AE4A-D4C525EBCC9D}">
      <dgm:prSet phldrT="[Текст]" custT="1"/>
      <dgm:spPr>
        <a:xfrm>
          <a:off x="4112401" y="22732"/>
          <a:ext cx="1802873" cy="417995"/>
        </a:xfrm>
      </dgm:spPr>
      <dgm:t>
        <a:bodyPr/>
        <a:lstStyle/>
        <a:p>
          <a:pPr algn="ctr"/>
          <a:r>
            <a:rPr lang="ru-RU" sz="1200" b="1">
              <a:latin typeface="Times New Roman" pitchFamily="18" charset="0"/>
              <a:ea typeface="+mn-ea"/>
              <a:cs typeface="Times New Roman" pitchFamily="18" charset="0"/>
            </a:rPr>
            <a:t>Публикации в ВК, Телеграмм</a:t>
          </a:r>
        </a:p>
      </dgm:t>
    </dgm:pt>
    <dgm:pt modelId="{2D9CDBF9-28B4-45B7-BE75-CA1C2C12FB3B}" type="parTrans" cxnId="{3B397150-558C-4B23-AF50-340A8D930358}">
      <dgm:prSet/>
      <dgm:spPr/>
      <dgm:t>
        <a:bodyPr/>
        <a:lstStyle/>
        <a:p>
          <a:pPr algn="ctr"/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2B15B3F9-77A6-4D8E-9982-57EDB44D4BC8}" type="sibTrans" cxnId="{3B397150-558C-4B23-AF50-340A8D930358}">
      <dgm:prSet/>
      <dgm:spPr/>
      <dgm:t>
        <a:bodyPr/>
        <a:lstStyle/>
        <a:p>
          <a:pPr algn="ctr"/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70729BD9-B7D7-4FDF-8C69-C41E8D1FA902}">
      <dgm:prSet phldrT="[Текст]" custT="1"/>
      <dgm:spPr>
        <a:xfrm>
          <a:off x="4112401" y="440727"/>
          <a:ext cx="1802873" cy="395280"/>
        </a:xfrm>
      </dgm:spPr>
      <dgm:t>
        <a:bodyPr/>
        <a:lstStyle/>
        <a:p>
          <a:pPr algn="ctr"/>
          <a:r>
            <a:rPr lang="ru-RU" sz="1200">
              <a:latin typeface="Times New Roman" pitchFamily="18" charset="0"/>
              <a:ea typeface="+mn-ea"/>
              <a:cs typeface="Times New Roman" pitchFamily="18" charset="0"/>
            </a:rPr>
            <a:t>327 публикаций</a:t>
          </a:r>
        </a:p>
      </dgm:t>
    </dgm:pt>
    <dgm:pt modelId="{1E155C09-3372-493C-94A0-41ECE97B8F38}" type="parTrans" cxnId="{6487511B-F974-4F7B-8D6C-B34876E32363}">
      <dgm:prSet/>
      <dgm:spPr/>
      <dgm:t>
        <a:bodyPr/>
        <a:lstStyle/>
        <a:p>
          <a:pPr algn="ctr"/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FEDF161F-2F8B-45F2-8799-4E109C4DB20C}" type="sibTrans" cxnId="{6487511B-F974-4F7B-8D6C-B34876E32363}">
      <dgm:prSet/>
      <dgm:spPr/>
      <dgm:t>
        <a:bodyPr/>
        <a:lstStyle/>
        <a:p>
          <a:pPr algn="ctr"/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D25BCAC0-87B2-4665-A771-52C1590E0B2D}">
      <dgm:prSet custT="1"/>
      <dgm:spPr/>
      <dgm:t>
        <a:bodyPr/>
        <a:lstStyle/>
        <a:p>
          <a:r>
            <a:rPr lang="ru-RU" sz="1000" b="1">
              <a:latin typeface="Times New Roman" panose="02020603050405020304" pitchFamily="18" charset="0"/>
              <a:cs typeface="Times New Roman" panose="02020603050405020304" pitchFamily="18" charset="0"/>
            </a:rPr>
            <a:t>Телеканал "Яхонтовые вести"</a:t>
          </a:r>
        </a:p>
      </dgm:t>
    </dgm:pt>
    <dgm:pt modelId="{2EBDBEE8-A41F-450A-B5C6-B24A987FE799}" type="parTrans" cxnId="{E5D5315F-37A7-4EBF-A373-9CEC5EF31832}">
      <dgm:prSet/>
      <dgm:spPr/>
      <dgm:t>
        <a:bodyPr/>
        <a:lstStyle/>
        <a:p>
          <a:endParaRPr lang="ru-RU"/>
        </a:p>
      </dgm:t>
    </dgm:pt>
    <dgm:pt modelId="{EC66564D-C68F-40DE-A9D0-C19D866C25C2}" type="sibTrans" cxnId="{E5D5315F-37A7-4EBF-A373-9CEC5EF31832}">
      <dgm:prSet/>
      <dgm:spPr/>
      <dgm:t>
        <a:bodyPr/>
        <a:lstStyle/>
        <a:p>
          <a:endParaRPr lang="ru-RU"/>
        </a:p>
      </dgm:t>
    </dgm:pt>
    <dgm:pt modelId="{0B8A8CB0-9284-457D-ADD8-4DE627AD4B3D}">
      <dgm:prSet custT="1"/>
      <dgm:spPr/>
      <dgm:t>
        <a:bodyPr/>
        <a:lstStyle/>
        <a:p>
          <a:pPr algn="ctr"/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4 выпуска</a:t>
          </a:r>
        </a:p>
      </dgm:t>
    </dgm:pt>
    <dgm:pt modelId="{370117B1-44E0-467A-A3C9-ECFC2498273C}" type="parTrans" cxnId="{1D4C3B43-065E-44CA-A771-0009CA949988}">
      <dgm:prSet/>
      <dgm:spPr/>
      <dgm:t>
        <a:bodyPr/>
        <a:lstStyle/>
        <a:p>
          <a:endParaRPr lang="ru-RU"/>
        </a:p>
      </dgm:t>
    </dgm:pt>
    <dgm:pt modelId="{7AC7F6C7-0893-4A9F-9C57-D67EDB88766D}" type="sibTrans" cxnId="{1D4C3B43-065E-44CA-A771-0009CA949988}">
      <dgm:prSet/>
      <dgm:spPr/>
      <dgm:t>
        <a:bodyPr/>
        <a:lstStyle/>
        <a:p>
          <a:endParaRPr lang="ru-RU"/>
        </a:p>
      </dgm:t>
    </dgm:pt>
    <dgm:pt modelId="{B834ADE9-5BD2-4072-AD85-3F72CFFA1C84}" type="pres">
      <dgm:prSet presAssocID="{360A67C3-32E7-49DE-891E-0DE883E69E80}" presName="Name0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AC783935-EEB2-49B3-922F-8328A966B68F}" type="pres">
      <dgm:prSet presAssocID="{CE34189C-A4D9-4D25-89EF-D3AE36072FFF}" presName="composite" presStyleCnt="0"/>
      <dgm:spPr/>
      <dgm:t>
        <a:bodyPr/>
        <a:lstStyle/>
        <a:p>
          <a:endParaRPr lang="ru-RU"/>
        </a:p>
      </dgm:t>
    </dgm:pt>
    <dgm:pt modelId="{8097507B-45A5-4110-ADDA-80CF5DD0B6D4}" type="pres">
      <dgm:prSet presAssocID="{CE34189C-A4D9-4D25-89EF-D3AE36072FFF}" presName="parTx" presStyleLbl="alignNode1" presStyleIdx="0" presStyleCnt="4">
        <dgm:presLayoutVars>
          <dgm:chMax val="0"/>
          <dgm:chPref val="0"/>
          <dgm:bulletEnabled val="1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EAC2E014-2041-4C41-BF72-EEA0589862B0}" type="pres">
      <dgm:prSet presAssocID="{CE34189C-A4D9-4D25-89EF-D3AE36072FFF}" presName="desTx" presStyleLbl="alignAccFollowNode1" presStyleIdx="0" presStyleCnt="4">
        <dgm:presLayoutVars>
          <dgm:bulletEnabled val="1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8D58751F-700A-44CB-9C0B-83CA668AB2CD}" type="pres">
      <dgm:prSet presAssocID="{5993BFDE-DCE3-485E-A70F-FB4CF7DB608E}" presName="space" presStyleCnt="0"/>
      <dgm:spPr/>
      <dgm:t>
        <a:bodyPr/>
        <a:lstStyle/>
        <a:p>
          <a:endParaRPr lang="ru-RU"/>
        </a:p>
      </dgm:t>
    </dgm:pt>
    <dgm:pt modelId="{0C6B96D8-D84F-45CD-ACFF-D314E8F15C67}" type="pres">
      <dgm:prSet presAssocID="{ECE0A3FA-31D0-4EC0-87D6-40F99B000388}" presName="composite" presStyleCnt="0"/>
      <dgm:spPr/>
      <dgm:t>
        <a:bodyPr/>
        <a:lstStyle/>
        <a:p>
          <a:endParaRPr lang="ru-RU"/>
        </a:p>
      </dgm:t>
    </dgm:pt>
    <dgm:pt modelId="{B3E036D8-707E-4E89-915D-C43DB92EBB61}" type="pres">
      <dgm:prSet presAssocID="{ECE0A3FA-31D0-4EC0-87D6-40F99B000388}" presName="parTx" presStyleLbl="alignNode1" presStyleIdx="1" presStyleCnt="4">
        <dgm:presLayoutVars>
          <dgm:chMax val="0"/>
          <dgm:chPref val="0"/>
          <dgm:bulletEnabled val="1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E0CE58FE-3A11-4D09-AB63-6C02D5B3A355}" type="pres">
      <dgm:prSet presAssocID="{ECE0A3FA-31D0-4EC0-87D6-40F99B000388}" presName="desTx" presStyleLbl="alignAccFollowNode1" presStyleIdx="1" presStyleCnt="4">
        <dgm:presLayoutVars>
          <dgm:bulletEnabled val="1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264B4E83-84C3-453F-9C53-E2CDA29561A5}" type="pres">
      <dgm:prSet presAssocID="{7A74DEE5-9823-4E58-994B-AE4BF6FDD9B1}" presName="space" presStyleCnt="0"/>
      <dgm:spPr/>
      <dgm:t>
        <a:bodyPr/>
        <a:lstStyle/>
        <a:p>
          <a:endParaRPr lang="ru-RU"/>
        </a:p>
      </dgm:t>
    </dgm:pt>
    <dgm:pt modelId="{5BE52EAE-B2F8-4856-95ED-75174317F4AC}" type="pres">
      <dgm:prSet presAssocID="{D25BCAC0-87B2-4665-A771-52C1590E0B2D}" presName="composite" presStyleCnt="0"/>
      <dgm:spPr/>
      <dgm:t>
        <a:bodyPr/>
        <a:lstStyle/>
        <a:p>
          <a:endParaRPr lang="ru-RU"/>
        </a:p>
      </dgm:t>
    </dgm:pt>
    <dgm:pt modelId="{3AF7785C-6920-4576-AF5E-4AAF19D37DEF}" type="pres">
      <dgm:prSet presAssocID="{D25BCAC0-87B2-4665-A771-52C1590E0B2D}" presName="parTx" presStyleLbl="alignNode1" presStyleIdx="2" presStyleCnt="4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25CCD7C-3F5B-4F3A-B852-EAAFDD30B9AF}" type="pres">
      <dgm:prSet presAssocID="{D25BCAC0-87B2-4665-A771-52C1590E0B2D}" presName="desTx" presStyleLbl="alignAccFollowNode1" presStyleIdx="2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58F2C85-57DB-4D24-A39E-09D4F97751E7}" type="pres">
      <dgm:prSet presAssocID="{EC66564D-C68F-40DE-A9D0-C19D866C25C2}" presName="space" presStyleCnt="0"/>
      <dgm:spPr/>
      <dgm:t>
        <a:bodyPr/>
        <a:lstStyle/>
        <a:p>
          <a:endParaRPr lang="ru-RU"/>
        </a:p>
      </dgm:t>
    </dgm:pt>
    <dgm:pt modelId="{7CBDB8DB-B4AF-455A-98E9-5959A696CDFA}" type="pres">
      <dgm:prSet presAssocID="{8106F8B6-C59D-4B72-AE4A-D4C525EBCC9D}" presName="composite" presStyleCnt="0"/>
      <dgm:spPr/>
      <dgm:t>
        <a:bodyPr/>
        <a:lstStyle/>
        <a:p>
          <a:endParaRPr lang="ru-RU"/>
        </a:p>
      </dgm:t>
    </dgm:pt>
    <dgm:pt modelId="{9CEC9899-220E-4FE7-BCE2-E47A6C2E5B4B}" type="pres">
      <dgm:prSet presAssocID="{8106F8B6-C59D-4B72-AE4A-D4C525EBCC9D}" presName="parTx" presStyleLbl="alignNode1" presStyleIdx="3" presStyleCnt="4">
        <dgm:presLayoutVars>
          <dgm:chMax val="0"/>
          <dgm:chPref val="0"/>
          <dgm:bulletEnabled val="1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5AC90040-6130-4D36-A8F5-BCBF9694A7D9}" type="pres">
      <dgm:prSet presAssocID="{8106F8B6-C59D-4B72-AE4A-D4C525EBCC9D}" presName="desTx" presStyleLbl="alignAccFollowNode1" presStyleIdx="3" presStyleCnt="4">
        <dgm:presLayoutVars>
          <dgm:bulletEnabled val="1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</dgm:ptLst>
  <dgm:cxnLst>
    <dgm:cxn modelId="{E5D5315F-37A7-4EBF-A373-9CEC5EF31832}" srcId="{360A67C3-32E7-49DE-891E-0DE883E69E80}" destId="{D25BCAC0-87B2-4665-A771-52C1590E0B2D}" srcOrd="2" destOrd="0" parTransId="{2EBDBEE8-A41F-450A-B5C6-B24A987FE799}" sibTransId="{EC66564D-C68F-40DE-A9D0-C19D866C25C2}"/>
    <dgm:cxn modelId="{ECDDB14B-88BF-4B3F-A40E-03D89BA01156}" type="presOf" srcId="{8106F8B6-C59D-4B72-AE4A-D4C525EBCC9D}" destId="{9CEC9899-220E-4FE7-BCE2-E47A6C2E5B4B}" srcOrd="0" destOrd="0" presId="urn:microsoft.com/office/officeart/2005/8/layout/hList1"/>
    <dgm:cxn modelId="{F2F3E766-AB03-454F-B88E-163C8680103B}" srcId="{ECE0A3FA-31D0-4EC0-87D6-40F99B000388}" destId="{F2E30740-8FC5-4D75-B5C1-5FAE59E2BAA3}" srcOrd="0" destOrd="0" parTransId="{A284E033-024E-48B4-BB24-4BF83C074DA3}" sibTransId="{686F2BF7-28CB-4B95-B272-E5F383BA8D83}"/>
    <dgm:cxn modelId="{ABECC58D-B15B-4064-A971-9639A10EEEEA}" type="presOf" srcId="{F2E30740-8FC5-4D75-B5C1-5FAE59E2BAA3}" destId="{E0CE58FE-3A11-4D09-AB63-6C02D5B3A355}" srcOrd="0" destOrd="0" presId="urn:microsoft.com/office/officeart/2005/8/layout/hList1"/>
    <dgm:cxn modelId="{E3CEC314-4BC8-4CD1-B5C4-4186EFD5A5BD}" type="presOf" srcId="{0B8A8CB0-9284-457D-ADD8-4DE627AD4B3D}" destId="{E25CCD7C-3F5B-4F3A-B852-EAAFDD30B9AF}" srcOrd="0" destOrd="0" presId="urn:microsoft.com/office/officeart/2005/8/layout/hList1"/>
    <dgm:cxn modelId="{B11510DE-43FC-4D83-97AF-8CA6996E366E}" type="presOf" srcId="{D25BCAC0-87B2-4665-A771-52C1590E0B2D}" destId="{3AF7785C-6920-4576-AF5E-4AAF19D37DEF}" srcOrd="0" destOrd="0" presId="urn:microsoft.com/office/officeart/2005/8/layout/hList1"/>
    <dgm:cxn modelId="{8840EBA0-519C-4F9D-AF77-3A3260C5CCFA}" type="presOf" srcId="{ECE0A3FA-31D0-4EC0-87D6-40F99B000388}" destId="{B3E036D8-707E-4E89-915D-C43DB92EBB61}" srcOrd="0" destOrd="0" presId="urn:microsoft.com/office/officeart/2005/8/layout/hList1"/>
    <dgm:cxn modelId="{1D4C3B43-065E-44CA-A771-0009CA949988}" srcId="{D25BCAC0-87B2-4665-A771-52C1590E0B2D}" destId="{0B8A8CB0-9284-457D-ADD8-4DE627AD4B3D}" srcOrd="0" destOrd="0" parTransId="{370117B1-44E0-467A-A3C9-ECFC2498273C}" sibTransId="{7AC7F6C7-0893-4A9F-9C57-D67EDB88766D}"/>
    <dgm:cxn modelId="{9A8587B4-4275-49C6-B2A5-B8E03D0BDC10}" type="presOf" srcId="{CE34189C-A4D9-4D25-89EF-D3AE36072FFF}" destId="{8097507B-45A5-4110-ADDA-80CF5DD0B6D4}" srcOrd="0" destOrd="0" presId="urn:microsoft.com/office/officeart/2005/8/layout/hList1"/>
    <dgm:cxn modelId="{26B731AB-8602-4911-8132-67937C02C215}" srcId="{CE34189C-A4D9-4D25-89EF-D3AE36072FFF}" destId="{49B92A9A-0D87-4843-8D2B-2123F94BDFE0}" srcOrd="0" destOrd="0" parTransId="{71D18C7E-D103-4188-85BA-9C23A9092217}" sibTransId="{E7F736C9-88E2-4ECD-A02B-4B81395BD7B4}"/>
    <dgm:cxn modelId="{369A5187-44F4-4E0A-9FBE-AA1B8E8B5625}" type="presOf" srcId="{360A67C3-32E7-49DE-891E-0DE883E69E80}" destId="{B834ADE9-5BD2-4072-AD85-3F72CFFA1C84}" srcOrd="0" destOrd="0" presId="urn:microsoft.com/office/officeart/2005/8/layout/hList1"/>
    <dgm:cxn modelId="{9A2ED581-B521-4EEB-80F6-DBCD8705E176}" type="presOf" srcId="{70729BD9-B7D7-4FDF-8C69-C41E8D1FA902}" destId="{5AC90040-6130-4D36-A8F5-BCBF9694A7D9}" srcOrd="0" destOrd="0" presId="urn:microsoft.com/office/officeart/2005/8/layout/hList1"/>
    <dgm:cxn modelId="{6487511B-F974-4F7B-8D6C-B34876E32363}" srcId="{8106F8B6-C59D-4B72-AE4A-D4C525EBCC9D}" destId="{70729BD9-B7D7-4FDF-8C69-C41E8D1FA902}" srcOrd="0" destOrd="0" parTransId="{1E155C09-3372-493C-94A0-41ECE97B8F38}" sibTransId="{FEDF161F-2F8B-45F2-8799-4E109C4DB20C}"/>
    <dgm:cxn modelId="{D5C9A9F2-30BC-4D8E-8164-1C020BE3A4E7}" srcId="{360A67C3-32E7-49DE-891E-0DE883E69E80}" destId="{CE34189C-A4D9-4D25-89EF-D3AE36072FFF}" srcOrd="0" destOrd="0" parTransId="{D9DB157C-9457-4E2E-B487-25BC4BD885F8}" sibTransId="{5993BFDE-DCE3-485E-A70F-FB4CF7DB608E}"/>
    <dgm:cxn modelId="{3B397150-558C-4B23-AF50-340A8D930358}" srcId="{360A67C3-32E7-49DE-891E-0DE883E69E80}" destId="{8106F8B6-C59D-4B72-AE4A-D4C525EBCC9D}" srcOrd="3" destOrd="0" parTransId="{2D9CDBF9-28B4-45B7-BE75-CA1C2C12FB3B}" sibTransId="{2B15B3F9-77A6-4D8E-9982-57EDB44D4BC8}"/>
    <dgm:cxn modelId="{D76B7FD2-64CC-40D9-8201-24AF7AA0163E}" srcId="{360A67C3-32E7-49DE-891E-0DE883E69E80}" destId="{ECE0A3FA-31D0-4EC0-87D6-40F99B000388}" srcOrd="1" destOrd="0" parTransId="{4866E85C-0909-4CD9-A5B3-9560D57AF6E5}" sibTransId="{7A74DEE5-9823-4E58-994B-AE4BF6FDD9B1}"/>
    <dgm:cxn modelId="{A25BAEF6-C351-4D3F-ACB8-810313136FA0}" type="presOf" srcId="{49B92A9A-0D87-4843-8D2B-2123F94BDFE0}" destId="{EAC2E014-2041-4C41-BF72-EEA0589862B0}" srcOrd="0" destOrd="0" presId="urn:microsoft.com/office/officeart/2005/8/layout/hList1"/>
    <dgm:cxn modelId="{FB65FAE2-1EE1-4403-8A3E-CFC19BEC3536}" type="presParOf" srcId="{B834ADE9-5BD2-4072-AD85-3F72CFFA1C84}" destId="{AC783935-EEB2-49B3-922F-8328A966B68F}" srcOrd="0" destOrd="0" presId="urn:microsoft.com/office/officeart/2005/8/layout/hList1"/>
    <dgm:cxn modelId="{853E845D-741E-4C29-8AC3-BF48A20D801F}" type="presParOf" srcId="{AC783935-EEB2-49B3-922F-8328A966B68F}" destId="{8097507B-45A5-4110-ADDA-80CF5DD0B6D4}" srcOrd="0" destOrd="0" presId="urn:microsoft.com/office/officeart/2005/8/layout/hList1"/>
    <dgm:cxn modelId="{62279D3B-1BF5-47EF-A460-9AE4C009FE2A}" type="presParOf" srcId="{AC783935-EEB2-49B3-922F-8328A966B68F}" destId="{EAC2E014-2041-4C41-BF72-EEA0589862B0}" srcOrd="1" destOrd="0" presId="urn:microsoft.com/office/officeart/2005/8/layout/hList1"/>
    <dgm:cxn modelId="{3CCA7B8C-111C-4881-A718-516863D6E9AA}" type="presParOf" srcId="{B834ADE9-5BD2-4072-AD85-3F72CFFA1C84}" destId="{8D58751F-700A-44CB-9C0B-83CA668AB2CD}" srcOrd="1" destOrd="0" presId="urn:microsoft.com/office/officeart/2005/8/layout/hList1"/>
    <dgm:cxn modelId="{EC0D3661-FBE2-4CD6-94F6-CF2F787B0BF5}" type="presParOf" srcId="{B834ADE9-5BD2-4072-AD85-3F72CFFA1C84}" destId="{0C6B96D8-D84F-45CD-ACFF-D314E8F15C67}" srcOrd="2" destOrd="0" presId="urn:microsoft.com/office/officeart/2005/8/layout/hList1"/>
    <dgm:cxn modelId="{23CC4508-708A-419D-A3E6-394D519F42F1}" type="presParOf" srcId="{0C6B96D8-D84F-45CD-ACFF-D314E8F15C67}" destId="{B3E036D8-707E-4E89-915D-C43DB92EBB61}" srcOrd="0" destOrd="0" presId="urn:microsoft.com/office/officeart/2005/8/layout/hList1"/>
    <dgm:cxn modelId="{17F9605D-C38E-4F3C-ABAD-94690E47CCF0}" type="presParOf" srcId="{0C6B96D8-D84F-45CD-ACFF-D314E8F15C67}" destId="{E0CE58FE-3A11-4D09-AB63-6C02D5B3A355}" srcOrd="1" destOrd="0" presId="urn:microsoft.com/office/officeart/2005/8/layout/hList1"/>
    <dgm:cxn modelId="{458489F8-E8D6-4568-B294-D0BABDE07B1F}" type="presParOf" srcId="{B834ADE9-5BD2-4072-AD85-3F72CFFA1C84}" destId="{264B4E83-84C3-453F-9C53-E2CDA29561A5}" srcOrd="3" destOrd="0" presId="urn:microsoft.com/office/officeart/2005/8/layout/hList1"/>
    <dgm:cxn modelId="{9E091947-E8FF-4065-AD01-CD781224BF86}" type="presParOf" srcId="{B834ADE9-5BD2-4072-AD85-3F72CFFA1C84}" destId="{5BE52EAE-B2F8-4856-95ED-75174317F4AC}" srcOrd="4" destOrd="0" presId="urn:microsoft.com/office/officeart/2005/8/layout/hList1"/>
    <dgm:cxn modelId="{A9BC16AD-54D8-4A9D-A3C0-AB262A22139C}" type="presParOf" srcId="{5BE52EAE-B2F8-4856-95ED-75174317F4AC}" destId="{3AF7785C-6920-4576-AF5E-4AAF19D37DEF}" srcOrd="0" destOrd="0" presId="urn:microsoft.com/office/officeart/2005/8/layout/hList1"/>
    <dgm:cxn modelId="{71EC75B7-8A2F-487D-AB3F-3F74B8DDFBFA}" type="presParOf" srcId="{5BE52EAE-B2F8-4856-95ED-75174317F4AC}" destId="{E25CCD7C-3F5B-4F3A-B852-EAAFDD30B9AF}" srcOrd="1" destOrd="0" presId="urn:microsoft.com/office/officeart/2005/8/layout/hList1"/>
    <dgm:cxn modelId="{917C35D5-0BEC-4A35-8E46-E5D7DEA7264B}" type="presParOf" srcId="{B834ADE9-5BD2-4072-AD85-3F72CFFA1C84}" destId="{C58F2C85-57DB-4D24-A39E-09D4F97751E7}" srcOrd="5" destOrd="0" presId="urn:microsoft.com/office/officeart/2005/8/layout/hList1"/>
    <dgm:cxn modelId="{3EA85CFC-E2B9-465D-83A6-4C50D5DC10C9}" type="presParOf" srcId="{B834ADE9-5BD2-4072-AD85-3F72CFFA1C84}" destId="{7CBDB8DB-B4AF-455A-98E9-5959A696CDFA}" srcOrd="6" destOrd="0" presId="urn:microsoft.com/office/officeart/2005/8/layout/hList1"/>
    <dgm:cxn modelId="{918C4E62-3505-416D-87A4-A1CDCBA1BFDC}" type="presParOf" srcId="{7CBDB8DB-B4AF-455A-98E9-5959A696CDFA}" destId="{9CEC9899-220E-4FE7-BCE2-E47A6C2E5B4B}" srcOrd="0" destOrd="0" presId="urn:microsoft.com/office/officeart/2005/8/layout/hList1"/>
    <dgm:cxn modelId="{420D075F-C69E-4A9D-A9C7-F0ACEC8CE33A}" type="presParOf" srcId="{7CBDB8DB-B4AF-455A-98E9-5959A696CDFA}" destId="{5AC90040-6130-4D36-A8F5-BCBF9694A7D9}" srcOrd="1" destOrd="0" presId="urn:microsoft.com/office/officeart/2005/8/layout/hList1"/>
  </dgm:cxnLst>
  <dgm:bg/>
  <dgm:whole/>
  <dgm:extLst>
    <a:ext uri="http://schemas.microsoft.com/office/drawing/2008/diagram">
      <dsp:dataModelExt xmlns:dsp="http://schemas.microsoft.com/office/drawing/2008/diagram" relId="rId133" minVer="http://schemas.openxmlformats.org/drawingml/2006/diagram"/>
    </a:ext>
  </dgm:extLst>
</dgm:dataModel>
</file>

<file path=word/diagrams/data22.xml><?xml version="1.0" encoding="utf-8"?>
<dgm:dataModel xmlns:dgm="http://schemas.openxmlformats.org/drawingml/2006/diagram" xmlns:a="http://schemas.openxmlformats.org/drawingml/2006/main">
  <dgm:ptLst>
    <dgm:pt modelId="{A85E6172-BC0D-43C2-B6E0-1E1A93749AD1}" type="doc">
      <dgm:prSet loTypeId="urn:microsoft.com/office/officeart/2005/8/layout/hProcess9" loCatId="process" qsTypeId="urn:microsoft.com/office/officeart/2005/8/quickstyle/simple3" qsCatId="simple" csTypeId="urn:microsoft.com/office/officeart/2005/8/colors/accent5_5" csCatId="accent5" phldr="1"/>
      <dgm:spPr/>
      <dgm:t>
        <a:bodyPr/>
        <a:lstStyle/>
        <a:p>
          <a:endParaRPr lang="ru-RU"/>
        </a:p>
      </dgm:t>
    </dgm:pt>
    <dgm:pt modelId="{7C9EC0C2-D40F-4B89-8C40-0187B2FD37D8}">
      <dgm:prSet custT="1"/>
      <dgm:spPr/>
      <dgm:t>
        <a:bodyPr/>
        <a:lstStyle/>
        <a:p>
          <a:r>
            <a:rPr lang="ru-RU" sz="900">
              <a:latin typeface="Times New Roman" panose="02020603050405020304" pitchFamily="18" charset="0"/>
              <a:cs typeface="Times New Roman" panose="02020603050405020304" pitchFamily="18" charset="0"/>
            </a:rPr>
            <a:t>Проведение просветительской деятельности по данной проблеме.</a:t>
          </a:r>
        </a:p>
      </dgm:t>
    </dgm:pt>
    <dgm:pt modelId="{875954C0-F54B-41AB-8853-A6E9037DCD15}" type="parTrans" cxnId="{A747B071-4E1A-4D25-9171-7F1DD30B0A43}">
      <dgm:prSet/>
      <dgm:spPr/>
      <dgm:t>
        <a:bodyPr/>
        <a:lstStyle/>
        <a:p>
          <a:endParaRPr lang="ru-RU" sz="9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873117F2-35A1-4385-BC43-5167AD98FA2E}" type="sibTrans" cxnId="{A747B071-4E1A-4D25-9171-7F1DD30B0A43}">
      <dgm:prSet/>
      <dgm:spPr/>
      <dgm:t>
        <a:bodyPr/>
        <a:lstStyle/>
        <a:p>
          <a:endParaRPr lang="ru-RU" sz="9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43F90734-B6D5-4CF9-AC45-866B3790BD01}">
      <dgm:prSet custT="1"/>
      <dgm:spPr/>
      <dgm:t>
        <a:bodyPr/>
        <a:lstStyle/>
        <a:p>
          <a:r>
            <a:rPr lang="ru-RU" sz="900">
              <a:latin typeface="Times New Roman" panose="02020603050405020304" pitchFamily="18" charset="0"/>
              <a:cs typeface="Times New Roman" panose="02020603050405020304" pitchFamily="18" charset="0"/>
            </a:rPr>
            <a:t>Проведение индивидуально-воспитательной работы с подростками.</a:t>
          </a:r>
        </a:p>
      </dgm:t>
    </dgm:pt>
    <dgm:pt modelId="{A1A56DCB-A587-4112-9F39-1EE0AB447888}" type="sibTrans" cxnId="{B6AF6C68-2284-4BB5-9F0E-452A46CDDED2}">
      <dgm:prSet/>
      <dgm:spPr/>
      <dgm:t>
        <a:bodyPr/>
        <a:lstStyle/>
        <a:p>
          <a:endParaRPr lang="ru-RU" sz="9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37C775C4-4BED-4EE1-98AF-B19C3039C502}" type="parTrans" cxnId="{B6AF6C68-2284-4BB5-9F0E-452A46CDDED2}">
      <dgm:prSet/>
      <dgm:spPr/>
      <dgm:t>
        <a:bodyPr/>
        <a:lstStyle/>
        <a:p>
          <a:endParaRPr lang="ru-RU" sz="9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3A55E0F3-3759-4A76-9486-12D4EEBAA7B3}">
      <dgm:prSet custT="1"/>
      <dgm:spPr/>
      <dgm:t>
        <a:bodyPr/>
        <a:lstStyle/>
        <a:p>
          <a:r>
            <a:rPr lang="ru-RU" sz="900">
              <a:latin typeface="Times New Roman" panose="02020603050405020304" pitchFamily="18" charset="0"/>
              <a:cs typeface="Times New Roman" panose="02020603050405020304" pitchFamily="18" charset="0"/>
            </a:rPr>
            <a:t>Организация работы с социально опасными, неблагополучными семьями </a:t>
          </a:r>
        </a:p>
      </dgm:t>
    </dgm:pt>
    <dgm:pt modelId="{BC11135F-CA82-493C-99EB-A2B04D7C1711}" type="sibTrans" cxnId="{1F7E6D51-6579-40F5-A1ED-4AEF96FA39B0}">
      <dgm:prSet/>
      <dgm:spPr/>
      <dgm:t>
        <a:bodyPr/>
        <a:lstStyle/>
        <a:p>
          <a:endParaRPr lang="ru-RU" sz="9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509579F3-122C-4978-A6FC-E5131D8EAB37}" type="parTrans" cxnId="{1F7E6D51-6579-40F5-A1ED-4AEF96FA39B0}">
      <dgm:prSet/>
      <dgm:spPr/>
      <dgm:t>
        <a:bodyPr/>
        <a:lstStyle/>
        <a:p>
          <a:endParaRPr lang="ru-RU" sz="9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5D6F7200-1C25-4EE1-9BAF-F0588F3BDB91}">
      <dgm:prSet custT="1"/>
      <dgm:spPr/>
      <dgm:t>
        <a:bodyPr/>
        <a:lstStyle/>
        <a:p>
          <a:r>
            <a:rPr lang="ru-RU" sz="900">
              <a:latin typeface="Times New Roman" panose="02020603050405020304" pitchFamily="18" charset="0"/>
              <a:cs typeface="Times New Roman" panose="02020603050405020304" pitchFamily="18" charset="0"/>
            </a:rPr>
            <a:t>Разъяснение существующего законодательства РФ, прав и обязанностей родителей.</a:t>
          </a:r>
        </a:p>
      </dgm:t>
    </dgm:pt>
    <dgm:pt modelId="{98DAF2E2-E6D3-4935-9B57-81AACC0468C3}" type="sibTrans" cxnId="{2E680FFE-4526-436A-B9F8-FCF320B70A10}">
      <dgm:prSet/>
      <dgm:spPr/>
      <dgm:t>
        <a:bodyPr/>
        <a:lstStyle/>
        <a:p>
          <a:endParaRPr lang="ru-RU" sz="9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C02706D6-F28D-4B3A-BFEF-E77313988251}" type="parTrans" cxnId="{2E680FFE-4526-436A-B9F8-FCF320B70A10}">
      <dgm:prSet/>
      <dgm:spPr/>
      <dgm:t>
        <a:bodyPr/>
        <a:lstStyle/>
        <a:p>
          <a:endParaRPr lang="ru-RU" sz="9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79BE692-AB50-436E-8C23-68DD28BE6533}" type="pres">
      <dgm:prSet presAssocID="{A85E6172-BC0D-43C2-B6E0-1E1A93749AD1}" presName="CompostProcess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05030110-76B2-4459-AE7B-CBF8CCEDE7F3}" type="pres">
      <dgm:prSet presAssocID="{A85E6172-BC0D-43C2-B6E0-1E1A93749AD1}" presName="arrow" presStyleLbl="bgShp" presStyleIdx="0" presStyleCnt="1"/>
      <dgm:spPr/>
      <dgm:t>
        <a:bodyPr/>
        <a:lstStyle/>
        <a:p>
          <a:endParaRPr lang="ru-RU"/>
        </a:p>
      </dgm:t>
    </dgm:pt>
    <dgm:pt modelId="{B10E6F22-D55B-488F-911F-EEDCB9BCEB37}" type="pres">
      <dgm:prSet presAssocID="{A85E6172-BC0D-43C2-B6E0-1E1A93749AD1}" presName="linearProcess" presStyleCnt="0"/>
      <dgm:spPr/>
      <dgm:t>
        <a:bodyPr/>
        <a:lstStyle/>
        <a:p>
          <a:endParaRPr lang="ru-RU"/>
        </a:p>
      </dgm:t>
    </dgm:pt>
    <dgm:pt modelId="{996E6DFF-5F3F-4BE0-A74B-13D1EAFCB157}" type="pres">
      <dgm:prSet presAssocID="{5D6F7200-1C25-4EE1-9BAF-F0588F3BDB91}" presName="textNode" presStyleLbl="node1" presStyleIdx="0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C09CBC0-EDC3-4273-87D9-DDEE4BAC24A9}" type="pres">
      <dgm:prSet presAssocID="{98DAF2E2-E6D3-4935-9B57-81AACC0468C3}" presName="sibTrans" presStyleCnt="0"/>
      <dgm:spPr/>
      <dgm:t>
        <a:bodyPr/>
        <a:lstStyle/>
        <a:p>
          <a:endParaRPr lang="ru-RU"/>
        </a:p>
      </dgm:t>
    </dgm:pt>
    <dgm:pt modelId="{33A9481E-373A-4A89-B222-47958BA3456F}" type="pres">
      <dgm:prSet presAssocID="{43F90734-B6D5-4CF9-AC45-866B3790BD01}" presName="textNode" presStyleLbl="node1" presStyleIdx="1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5637074-628D-4E29-B1E4-4523481BBA35}" type="pres">
      <dgm:prSet presAssocID="{A1A56DCB-A587-4112-9F39-1EE0AB447888}" presName="sibTrans" presStyleCnt="0"/>
      <dgm:spPr/>
      <dgm:t>
        <a:bodyPr/>
        <a:lstStyle/>
        <a:p>
          <a:endParaRPr lang="ru-RU"/>
        </a:p>
      </dgm:t>
    </dgm:pt>
    <dgm:pt modelId="{F28C6380-40AF-4A1B-A4D1-C9CE1F8C39E4}" type="pres">
      <dgm:prSet presAssocID="{3A55E0F3-3759-4A76-9486-12D4EEBAA7B3}" presName="textNode" presStyleLbl="node1" presStyleIdx="2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75C9101-B3AB-4C0F-A5C8-564C65B23AA9}" type="pres">
      <dgm:prSet presAssocID="{BC11135F-CA82-493C-99EB-A2B04D7C1711}" presName="sibTrans" presStyleCnt="0"/>
      <dgm:spPr/>
      <dgm:t>
        <a:bodyPr/>
        <a:lstStyle/>
        <a:p>
          <a:endParaRPr lang="ru-RU"/>
        </a:p>
      </dgm:t>
    </dgm:pt>
    <dgm:pt modelId="{CEBA4982-62F4-4C74-A4E4-391C6D3E6B1C}" type="pres">
      <dgm:prSet presAssocID="{7C9EC0C2-D40F-4B89-8C40-0187B2FD37D8}" presName="textNode" presStyleLbl="node1" presStyleIdx="3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0D3EEA18-F0F8-4823-8E29-CD3ABA0DA382}" type="presOf" srcId="{A85E6172-BC0D-43C2-B6E0-1E1A93749AD1}" destId="{279BE692-AB50-436E-8C23-68DD28BE6533}" srcOrd="0" destOrd="0" presId="urn:microsoft.com/office/officeart/2005/8/layout/hProcess9"/>
    <dgm:cxn modelId="{2E680FFE-4526-436A-B9F8-FCF320B70A10}" srcId="{A85E6172-BC0D-43C2-B6E0-1E1A93749AD1}" destId="{5D6F7200-1C25-4EE1-9BAF-F0588F3BDB91}" srcOrd="0" destOrd="0" parTransId="{C02706D6-F28D-4B3A-BFEF-E77313988251}" sibTransId="{98DAF2E2-E6D3-4935-9B57-81AACC0468C3}"/>
    <dgm:cxn modelId="{0263566E-1D6D-449B-A295-B54650676B25}" type="presOf" srcId="{3A55E0F3-3759-4A76-9486-12D4EEBAA7B3}" destId="{F28C6380-40AF-4A1B-A4D1-C9CE1F8C39E4}" srcOrd="0" destOrd="0" presId="urn:microsoft.com/office/officeart/2005/8/layout/hProcess9"/>
    <dgm:cxn modelId="{8F05C725-50DA-4523-81C7-CCCF442B668A}" type="presOf" srcId="{43F90734-B6D5-4CF9-AC45-866B3790BD01}" destId="{33A9481E-373A-4A89-B222-47958BA3456F}" srcOrd="0" destOrd="0" presId="urn:microsoft.com/office/officeart/2005/8/layout/hProcess9"/>
    <dgm:cxn modelId="{EAC76CC3-4318-43B5-AEB5-614EDC17DF3D}" type="presOf" srcId="{7C9EC0C2-D40F-4B89-8C40-0187B2FD37D8}" destId="{CEBA4982-62F4-4C74-A4E4-391C6D3E6B1C}" srcOrd="0" destOrd="0" presId="urn:microsoft.com/office/officeart/2005/8/layout/hProcess9"/>
    <dgm:cxn modelId="{1F7E6D51-6579-40F5-A1ED-4AEF96FA39B0}" srcId="{A85E6172-BC0D-43C2-B6E0-1E1A93749AD1}" destId="{3A55E0F3-3759-4A76-9486-12D4EEBAA7B3}" srcOrd="2" destOrd="0" parTransId="{509579F3-122C-4978-A6FC-E5131D8EAB37}" sibTransId="{BC11135F-CA82-493C-99EB-A2B04D7C1711}"/>
    <dgm:cxn modelId="{B6AF6C68-2284-4BB5-9F0E-452A46CDDED2}" srcId="{A85E6172-BC0D-43C2-B6E0-1E1A93749AD1}" destId="{43F90734-B6D5-4CF9-AC45-866B3790BD01}" srcOrd="1" destOrd="0" parTransId="{37C775C4-4BED-4EE1-98AF-B19C3039C502}" sibTransId="{A1A56DCB-A587-4112-9F39-1EE0AB447888}"/>
    <dgm:cxn modelId="{E5A3CF56-B768-49B0-8D58-B4497F728A21}" type="presOf" srcId="{5D6F7200-1C25-4EE1-9BAF-F0588F3BDB91}" destId="{996E6DFF-5F3F-4BE0-A74B-13D1EAFCB157}" srcOrd="0" destOrd="0" presId="urn:microsoft.com/office/officeart/2005/8/layout/hProcess9"/>
    <dgm:cxn modelId="{A747B071-4E1A-4D25-9171-7F1DD30B0A43}" srcId="{A85E6172-BC0D-43C2-B6E0-1E1A93749AD1}" destId="{7C9EC0C2-D40F-4B89-8C40-0187B2FD37D8}" srcOrd="3" destOrd="0" parTransId="{875954C0-F54B-41AB-8853-A6E9037DCD15}" sibTransId="{873117F2-35A1-4385-BC43-5167AD98FA2E}"/>
    <dgm:cxn modelId="{DDFF872F-19ED-4E7C-A6B8-0E52D2F64091}" type="presParOf" srcId="{279BE692-AB50-436E-8C23-68DD28BE6533}" destId="{05030110-76B2-4459-AE7B-CBF8CCEDE7F3}" srcOrd="0" destOrd="0" presId="urn:microsoft.com/office/officeart/2005/8/layout/hProcess9"/>
    <dgm:cxn modelId="{0633B9FD-0829-424B-BCF2-99CC746134DD}" type="presParOf" srcId="{279BE692-AB50-436E-8C23-68DD28BE6533}" destId="{B10E6F22-D55B-488F-911F-EEDCB9BCEB37}" srcOrd="1" destOrd="0" presId="urn:microsoft.com/office/officeart/2005/8/layout/hProcess9"/>
    <dgm:cxn modelId="{AEC4F4BE-17B9-4CE8-B0A1-D1E35C765CB6}" type="presParOf" srcId="{B10E6F22-D55B-488F-911F-EEDCB9BCEB37}" destId="{996E6DFF-5F3F-4BE0-A74B-13D1EAFCB157}" srcOrd="0" destOrd="0" presId="urn:microsoft.com/office/officeart/2005/8/layout/hProcess9"/>
    <dgm:cxn modelId="{463877DE-A108-4606-BA55-073BD87CEC50}" type="presParOf" srcId="{B10E6F22-D55B-488F-911F-EEDCB9BCEB37}" destId="{7C09CBC0-EDC3-4273-87D9-DDEE4BAC24A9}" srcOrd="1" destOrd="0" presId="urn:microsoft.com/office/officeart/2005/8/layout/hProcess9"/>
    <dgm:cxn modelId="{B4CDA59B-2A99-46F7-9746-2935518A1598}" type="presParOf" srcId="{B10E6F22-D55B-488F-911F-EEDCB9BCEB37}" destId="{33A9481E-373A-4A89-B222-47958BA3456F}" srcOrd="2" destOrd="0" presId="urn:microsoft.com/office/officeart/2005/8/layout/hProcess9"/>
    <dgm:cxn modelId="{4DD19F69-0518-486C-9A21-48F35662F6CA}" type="presParOf" srcId="{B10E6F22-D55B-488F-911F-EEDCB9BCEB37}" destId="{45637074-628D-4E29-B1E4-4523481BBA35}" srcOrd="3" destOrd="0" presId="urn:microsoft.com/office/officeart/2005/8/layout/hProcess9"/>
    <dgm:cxn modelId="{BFCA980E-07DC-4D73-B632-737EBBDDF1C3}" type="presParOf" srcId="{B10E6F22-D55B-488F-911F-EEDCB9BCEB37}" destId="{F28C6380-40AF-4A1B-A4D1-C9CE1F8C39E4}" srcOrd="4" destOrd="0" presId="urn:microsoft.com/office/officeart/2005/8/layout/hProcess9"/>
    <dgm:cxn modelId="{BE7D64C1-F488-46F0-801D-7EBC15B3985D}" type="presParOf" srcId="{B10E6F22-D55B-488F-911F-EEDCB9BCEB37}" destId="{275C9101-B3AB-4C0F-A5C8-564C65B23AA9}" srcOrd="5" destOrd="0" presId="urn:microsoft.com/office/officeart/2005/8/layout/hProcess9"/>
    <dgm:cxn modelId="{3AE446EB-B079-4416-B6AB-4F95826DCF24}" type="presParOf" srcId="{B10E6F22-D55B-488F-911F-EEDCB9BCEB37}" destId="{CEBA4982-62F4-4C74-A4E4-391C6D3E6B1C}" srcOrd="6" destOrd="0" presId="urn:microsoft.com/office/officeart/2005/8/layout/hProcess9"/>
  </dgm:cxnLst>
  <dgm:bg/>
  <dgm:whole/>
  <dgm:extLst>
    <a:ext uri="http://schemas.microsoft.com/office/drawing/2008/diagram">
      <dsp:dataModelExt xmlns:dsp="http://schemas.microsoft.com/office/drawing/2008/diagram" relId="rId140" minVer="http://schemas.openxmlformats.org/drawingml/2006/diagram"/>
    </a:ext>
  </dgm:extLst>
</dgm:dataModel>
</file>

<file path=word/diagrams/data23.xml><?xml version="1.0" encoding="utf-8"?>
<dgm:dataModel xmlns:dgm="http://schemas.openxmlformats.org/drawingml/2006/diagram" xmlns:a="http://schemas.openxmlformats.org/drawingml/2006/main">
  <dgm:ptLst>
    <dgm:pt modelId="{7D1532A5-E5A1-4707-8E76-CD2953FA1093}" type="doc">
      <dgm:prSet loTypeId="urn:microsoft.com/office/officeart/2005/8/layout/target3" loCatId="list" qsTypeId="urn:microsoft.com/office/officeart/2005/8/quickstyle/simple2" qsCatId="simple" csTypeId="urn:microsoft.com/office/officeart/2005/8/colors/accent5_1" csCatId="accent5" phldr="1"/>
      <dgm:spPr/>
      <dgm:t>
        <a:bodyPr/>
        <a:lstStyle/>
        <a:p>
          <a:endParaRPr lang="ru-RU"/>
        </a:p>
      </dgm:t>
    </dgm:pt>
    <dgm:pt modelId="{AD7671AD-60BD-4D14-B283-D102909EB8CC}">
      <dgm:prSet custT="1"/>
      <dgm:spPr/>
      <dgm:t>
        <a:bodyPr/>
        <a:lstStyle/>
        <a:p>
          <a:r>
            <a:rPr lang="ru-RU" sz="1200" b="1">
              <a:latin typeface="Times New Roman" panose="02020603050405020304" pitchFamily="18" charset="0"/>
              <a:cs typeface="Times New Roman" panose="02020603050405020304" pitchFamily="18" charset="0"/>
            </a:rPr>
            <a:t>Профилактика безопасного поведения </a:t>
          </a:r>
        </a:p>
      </dgm:t>
    </dgm:pt>
    <dgm:pt modelId="{C865E79A-7A2A-49BD-A5CE-A7E26778A84F}" type="parTrans" cxnId="{66A286BE-828E-4EAB-93DF-0DECA3DB00B1}">
      <dgm:prSet/>
      <dgm:spPr/>
      <dgm:t>
        <a:bodyPr/>
        <a:lstStyle/>
        <a:p>
          <a:endParaRPr lang="ru-RU" sz="12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F60697A-9B3C-4EFC-8F3C-A40C61AE004A}" type="sibTrans" cxnId="{66A286BE-828E-4EAB-93DF-0DECA3DB00B1}">
      <dgm:prSet/>
      <dgm:spPr/>
      <dgm:t>
        <a:bodyPr/>
        <a:lstStyle/>
        <a:p>
          <a:endParaRPr lang="ru-RU" sz="12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77C75B2A-1A77-4525-BB2C-0ADE6C2E2C30}">
      <dgm:prSet custT="1"/>
      <dgm:spPr/>
      <dgm:t>
        <a:bodyPr/>
        <a:lstStyle/>
        <a:p>
          <a:r>
            <a:rPr lang="ru-RU" sz="1200" b="1">
              <a:latin typeface="Times New Roman" panose="02020603050405020304" pitchFamily="18" charset="0"/>
              <a:cs typeface="Times New Roman" panose="02020603050405020304" pitchFamily="18" charset="0"/>
            </a:rPr>
            <a:t>Профилактика правонарушений, преступлений и безнадзорного поведения несовершеннолетних </a:t>
          </a:r>
        </a:p>
      </dgm:t>
    </dgm:pt>
    <dgm:pt modelId="{D05B1A02-9C40-4848-9BFE-66E74A3BF15E}" type="parTrans" cxnId="{F0EA4000-5D14-4BE1-A396-56070BE178DC}">
      <dgm:prSet/>
      <dgm:spPr/>
      <dgm:t>
        <a:bodyPr/>
        <a:lstStyle/>
        <a:p>
          <a:endParaRPr lang="ru-RU" sz="12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4322EA19-2D12-481D-A325-CEDDB2633000}" type="sibTrans" cxnId="{F0EA4000-5D14-4BE1-A396-56070BE178DC}">
      <dgm:prSet/>
      <dgm:spPr/>
      <dgm:t>
        <a:bodyPr/>
        <a:lstStyle/>
        <a:p>
          <a:endParaRPr lang="ru-RU" sz="12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A35E39F-5C95-4432-933D-554051EB2BA6}" type="pres">
      <dgm:prSet presAssocID="{7D1532A5-E5A1-4707-8E76-CD2953FA1093}" presName="Name0" presStyleCnt="0">
        <dgm:presLayoutVars>
          <dgm:chMax val="7"/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A843798A-8EFC-412B-A9E5-1377952205D1}" type="pres">
      <dgm:prSet presAssocID="{AD7671AD-60BD-4D14-B283-D102909EB8CC}" presName="circle1" presStyleLbl="node1" presStyleIdx="0" presStyleCnt="2"/>
      <dgm:spPr/>
      <dgm:t>
        <a:bodyPr/>
        <a:lstStyle/>
        <a:p>
          <a:endParaRPr lang="ru-RU"/>
        </a:p>
      </dgm:t>
    </dgm:pt>
    <dgm:pt modelId="{F1A02A2C-9C2C-47A9-A306-24F36C6066D6}" type="pres">
      <dgm:prSet presAssocID="{AD7671AD-60BD-4D14-B283-D102909EB8CC}" presName="space" presStyleCnt="0"/>
      <dgm:spPr/>
      <dgm:t>
        <a:bodyPr/>
        <a:lstStyle/>
        <a:p>
          <a:endParaRPr lang="ru-RU"/>
        </a:p>
      </dgm:t>
    </dgm:pt>
    <dgm:pt modelId="{D05A9802-FD15-4D70-9BED-CCA4219AD043}" type="pres">
      <dgm:prSet presAssocID="{AD7671AD-60BD-4D14-B283-D102909EB8CC}" presName="rect1" presStyleLbl="alignAcc1" presStyleIdx="0" presStyleCnt="2"/>
      <dgm:spPr/>
      <dgm:t>
        <a:bodyPr/>
        <a:lstStyle/>
        <a:p>
          <a:endParaRPr lang="ru-RU"/>
        </a:p>
      </dgm:t>
    </dgm:pt>
    <dgm:pt modelId="{CE630C5A-D4A6-4046-BBFF-95484B93D169}" type="pres">
      <dgm:prSet presAssocID="{77C75B2A-1A77-4525-BB2C-0ADE6C2E2C30}" presName="vertSpace2" presStyleLbl="node1" presStyleIdx="0" presStyleCnt="2"/>
      <dgm:spPr/>
      <dgm:t>
        <a:bodyPr/>
        <a:lstStyle/>
        <a:p>
          <a:endParaRPr lang="ru-RU"/>
        </a:p>
      </dgm:t>
    </dgm:pt>
    <dgm:pt modelId="{A39012EB-FEFE-45FB-926C-0E8BAB8B5759}" type="pres">
      <dgm:prSet presAssocID="{77C75B2A-1A77-4525-BB2C-0ADE6C2E2C30}" presName="circle2" presStyleLbl="node1" presStyleIdx="1" presStyleCnt="2"/>
      <dgm:spPr/>
      <dgm:t>
        <a:bodyPr/>
        <a:lstStyle/>
        <a:p>
          <a:endParaRPr lang="ru-RU"/>
        </a:p>
      </dgm:t>
    </dgm:pt>
    <dgm:pt modelId="{8D1A3871-9B1F-454D-A048-74B3F72E4A69}" type="pres">
      <dgm:prSet presAssocID="{77C75B2A-1A77-4525-BB2C-0ADE6C2E2C30}" presName="rect2" presStyleLbl="alignAcc1" presStyleIdx="1" presStyleCnt="2" custScaleY="152288"/>
      <dgm:spPr/>
      <dgm:t>
        <a:bodyPr/>
        <a:lstStyle/>
        <a:p>
          <a:endParaRPr lang="ru-RU"/>
        </a:p>
      </dgm:t>
    </dgm:pt>
    <dgm:pt modelId="{7FCA270C-8DAE-4B13-B83C-9953C42B99A3}" type="pres">
      <dgm:prSet presAssocID="{AD7671AD-60BD-4D14-B283-D102909EB8CC}" presName="rect1ParTxNoCh" presStyleLbl="alignAcc1" presStyleIdx="1" presStyleCnt="2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2867B6A-87FC-47A9-99BC-58F3F166A3DC}" type="pres">
      <dgm:prSet presAssocID="{77C75B2A-1A77-4525-BB2C-0ADE6C2E2C30}" presName="rect2ParTxNoCh" presStyleLbl="alignAcc1" presStyleIdx="1" presStyleCnt="2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0E568E52-F157-498A-9C4E-5150ACD404C2}" type="presOf" srcId="{7D1532A5-E5A1-4707-8E76-CD2953FA1093}" destId="{0A35E39F-5C95-4432-933D-554051EB2BA6}" srcOrd="0" destOrd="0" presId="urn:microsoft.com/office/officeart/2005/8/layout/target3"/>
    <dgm:cxn modelId="{F0EA4000-5D14-4BE1-A396-56070BE178DC}" srcId="{7D1532A5-E5A1-4707-8E76-CD2953FA1093}" destId="{77C75B2A-1A77-4525-BB2C-0ADE6C2E2C30}" srcOrd="1" destOrd="0" parTransId="{D05B1A02-9C40-4848-9BFE-66E74A3BF15E}" sibTransId="{4322EA19-2D12-481D-A325-CEDDB2633000}"/>
    <dgm:cxn modelId="{6AEEBD68-6308-44A7-BA20-1B0DB1967FA6}" type="presOf" srcId="{77C75B2A-1A77-4525-BB2C-0ADE6C2E2C30}" destId="{8D1A3871-9B1F-454D-A048-74B3F72E4A69}" srcOrd="0" destOrd="0" presId="urn:microsoft.com/office/officeart/2005/8/layout/target3"/>
    <dgm:cxn modelId="{4574D321-E1BE-40F8-BAD3-3FBE8A56C45D}" type="presOf" srcId="{77C75B2A-1A77-4525-BB2C-0ADE6C2E2C30}" destId="{92867B6A-87FC-47A9-99BC-58F3F166A3DC}" srcOrd="1" destOrd="0" presId="urn:microsoft.com/office/officeart/2005/8/layout/target3"/>
    <dgm:cxn modelId="{66A286BE-828E-4EAB-93DF-0DECA3DB00B1}" srcId="{7D1532A5-E5A1-4707-8E76-CD2953FA1093}" destId="{AD7671AD-60BD-4D14-B283-D102909EB8CC}" srcOrd="0" destOrd="0" parTransId="{C865E79A-7A2A-49BD-A5CE-A7E26778A84F}" sibTransId="{9F60697A-9B3C-4EFC-8F3C-A40C61AE004A}"/>
    <dgm:cxn modelId="{F6EAD94E-63CE-4526-8DF2-C452FE35781F}" type="presOf" srcId="{AD7671AD-60BD-4D14-B283-D102909EB8CC}" destId="{7FCA270C-8DAE-4B13-B83C-9953C42B99A3}" srcOrd="1" destOrd="0" presId="urn:microsoft.com/office/officeart/2005/8/layout/target3"/>
    <dgm:cxn modelId="{B48579A8-92D3-4819-BF13-084C31045E81}" type="presOf" srcId="{AD7671AD-60BD-4D14-B283-D102909EB8CC}" destId="{D05A9802-FD15-4D70-9BED-CCA4219AD043}" srcOrd="0" destOrd="0" presId="urn:microsoft.com/office/officeart/2005/8/layout/target3"/>
    <dgm:cxn modelId="{4ECABEC8-3F33-46ED-92E4-C3576D12EBF2}" type="presParOf" srcId="{0A35E39F-5C95-4432-933D-554051EB2BA6}" destId="{A843798A-8EFC-412B-A9E5-1377952205D1}" srcOrd="0" destOrd="0" presId="urn:microsoft.com/office/officeart/2005/8/layout/target3"/>
    <dgm:cxn modelId="{28FCBA24-A2F3-4542-8F61-4BE33DEF9995}" type="presParOf" srcId="{0A35E39F-5C95-4432-933D-554051EB2BA6}" destId="{F1A02A2C-9C2C-47A9-A306-24F36C6066D6}" srcOrd="1" destOrd="0" presId="urn:microsoft.com/office/officeart/2005/8/layout/target3"/>
    <dgm:cxn modelId="{1EAD9367-A67C-456B-AAD7-2C0B0E0C985F}" type="presParOf" srcId="{0A35E39F-5C95-4432-933D-554051EB2BA6}" destId="{D05A9802-FD15-4D70-9BED-CCA4219AD043}" srcOrd="2" destOrd="0" presId="urn:microsoft.com/office/officeart/2005/8/layout/target3"/>
    <dgm:cxn modelId="{30F58ADB-253C-4B76-B1EC-EA55286D2FB0}" type="presParOf" srcId="{0A35E39F-5C95-4432-933D-554051EB2BA6}" destId="{CE630C5A-D4A6-4046-BBFF-95484B93D169}" srcOrd="3" destOrd="0" presId="urn:microsoft.com/office/officeart/2005/8/layout/target3"/>
    <dgm:cxn modelId="{2D1C6AC6-A7EA-45AF-8D2A-A95F1561DACE}" type="presParOf" srcId="{0A35E39F-5C95-4432-933D-554051EB2BA6}" destId="{A39012EB-FEFE-45FB-926C-0E8BAB8B5759}" srcOrd="4" destOrd="0" presId="urn:microsoft.com/office/officeart/2005/8/layout/target3"/>
    <dgm:cxn modelId="{DDA6CDD9-832A-4C00-B09A-C866DCA9DF51}" type="presParOf" srcId="{0A35E39F-5C95-4432-933D-554051EB2BA6}" destId="{8D1A3871-9B1F-454D-A048-74B3F72E4A69}" srcOrd="5" destOrd="0" presId="urn:microsoft.com/office/officeart/2005/8/layout/target3"/>
    <dgm:cxn modelId="{0661C731-636A-48EA-A449-687BAD47F678}" type="presParOf" srcId="{0A35E39F-5C95-4432-933D-554051EB2BA6}" destId="{7FCA270C-8DAE-4B13-B83C-9953C42B99A3}" srcOrd="6" destOrd="0" presId="urn:microsoft.com/office/officeart/2005/8/layout/target3"/>
    <dgm:cxn modelId="{61534CF2-86EA-4F5A-B675-173B35D94B26}" type="presParOf" srcId="{0A35E39F-5C95-4432-933D-554051EB2BA6}" destId="{92867B6A-87FC-47A9-99BC-58F3F166A3DC}" srcOrd="7" destOrd="0" presId="urn:microsoft.com/office/officeart/2005/8/layout/target3"/>
  </dgm:cxnLst>
  <dgm:bg/>
  <dgm:whole/>
  <dgm:extLst>
    <a:ext uri="http://schemas.microsoft.com/office/drawing/2008/diagram">
      <dsp:dataModelExt xmlns:dsp="http://schemas.microsoft.com/office/drawing/2008/diagram" relId="rId145" minVer="http://schemas.openxmlformats.org/drawingml/2006/diagram"/>
    </a:ext>
  </dgm:extLst>
</dgm:dataModel>
</file>

<file path=word/diagrams/data24.xml><?xml version="1.0" encoding="utf-8"?>
<dgm:dataModel xmlns:dgm="http://schemas.openxmlformats.org/drawingml/2006/diagram" xmlns:a="http://schemas.openxmlformats.org/drawingml/2006/main">
  <dgm:ptLst>
    <dgm:pt modelId="{D7E10D47-9B24-4E09-9A58-71B5CDB85C81}" type="doc">
      <dgm:prSet loTypeId="urn:microsoft.com/office/officeart/2005/8/layout/chevron2" loCatId="process" qsTypeId="urn:microsoft.com/office/officeart/2005/8/quickstyle/simple3" qsCatId="simple" csTypeId="urn:microsoft.com/office/officeart/2005/8/colors/accent5_5" csCatId="accent5" phldr="1"/>
      <dgm:spPr/>
      <dgm:t>
        <a:bodyPr/>
        <a:lstStyle/>
        <a:p>
          <a:endParaRPr lang="ru-RU"/>
        </a:p>
      </dgm:t>
    </dgm:pt>
    <dgm:pt modelId="{B35B0C32-2E0E-4683-985E-E8A6FB5052E5}">
      <dgm:prSet phldrT="[Текст]" custT="1"/>
      <dgm:spPr/>
      <dgm:t>
        <a:bodyPr/>
        <a:lstStyle/>
        <a:p>
          <a:r>
            <a:rPr lang="ru-RU" sz="800">
              <a:latin typeface="Times New Roman" pitchFamily="18" charset="0"/>
              <a:cs typeface="Times New Roman" pitchFamily="18" charset="0"/>
            </a:rPr>
            <a:t>Классные </a:t>
          </a:r>
        </a:p>
        <a:p>
          <a:r>
            <a:rPr lang="ru-RU" sz="800">
              <a:latin typeface="Times New Roman" pitchFamily="18" charset="0"/>
              <a:cs typeface="Times New Roman" pitchFamily="18" charset="0"/>
            </a:rPr>
            <a:t>часы</a:t>
          </a:r>
        </a:p>
      </dgm:t>
    </dgm:pt>
    <dgm:pt modelId="{3B4A4376-0063-4EEB-8D4B-2EE11EB5E609}" type="parTrans" cxnId="{EDB79941-7927-4E4D-97BD-E8ED680BEBBF}">
      <dgm:prSet/>
      <dgm:spPr/>
      <dgm:t>
        <a:bodyPr/>
        <a:lstStyle/>
        <a:p>
          <a:endParaRPr lang="ru-RU" sz="800">
            <a:latin typeface="Times New Roman" pitchFamily="18" charset="0"/>
            <a:cs typeface="Times New Roman" pitchFamily="18" charset="0"/>
          </a:endParaRPr>
        </a:p>
      </dgm:t>
    </dgm:pt>
    <dgm:pt modelId="{DF2C8431-A759-47A3-AFFA-EF5D4D9031D2}" type="sibTrans" cxnId="{EDB79941-7927-4E4D-97BD-E8ED680BEBBF}">
      <dgm:prSet/>
      <dgm:spPr/>
      <dgm:t>
        <a:bodyPr/>
        <a:lstStyle/>
        <a:p>
          <a:endParaRPr lang="ru-RU" sz="800">
            <a:latin typeface="Times New Roman" pitchFamily="18" charset="0"/>
            <a:cs typeface="Times New Roman" pitchFamily="18" charset="0"/>
          </a:endParaRPr>
        </a:p>
      </dgm:t>
    </dgm:pt>
    <dgm:pt modelId="{B196D02D-E0D8-46AE-AE4E-602B90D09A09}">
      <dgm:prSet phldrT="[Текст]" custT="1"/>
      <dgm:spPr/>
      <dgm:t>
        <a:bodyPr/>
        <a:lstStyle/>
        <a:p>
          <a:r>
            <a:rPr lang="ru-RU" sz="800">
              <a:latin typeface="Times New Roman" pitchFamily="18" charset="0"/>
              <a:cs typeface="Times New Roman" pitchFamily="18" charset="0"/>
            </a:rPr>
            <a:t>"Правила безопасного поведения" </a:t>
          </a:r>
        </a:p>
      </dgm:t>
    </dgm:pt>
    <dgm:pt modelId="{2ABBC9EB-DE27-48E7-AAE7-19DEBF048A8D}" type="parTrans" cxnId="{1B3BB1EC-C674-40B9-98C4-C08D30F39918}">
      <dgm:prSet/>
      <dgm:spPr/>
      <dgm:t>
        <a:bodyPr/>
        <a:lstStyle/>
        <a:p>
          <a:endParaRPr lang="ru-RU" sz="800">
            <a:latin typeface="Times New Roman" pitchFamily="18" charset="0"/>
            <a:cs typeface="Times New Roman" pitchFamily="18" charset="0"/>
          </a:endParaRPr>
        </a:p>
      </dgm:t>
    </dgm:pt>
    <dgm:pt modelId="{CA0DCFAF-BDC4-406D-BCCD-C0974ABDAD25}" type="sibTrans" cxnId="{1B3BB1EC-C674-40B9-98C4-C08D30F39918}">
      <dgm:prSet/>
      <dgm:spPr/>
      <dgm:t>
        <a:bodyPr/>
        <a:lstStyle/>
        <a:p>
          <a:endParaRPr lang="ru-RU" sz="800">
            <a:latin typeface="Times New Roman" pitchFamily="18" charset="0"/>
            <a:cs typeface="Times New Roman" pitchFamily="18" charset="0"/>
          </a:endParaRPr>
        </a:p>
      </dgm:t>
    </dgm:pt>
    <dgm:pt modelId="{CB8740BA-8EC7-4D4C-822B-46408CE4DB01}">
      <dgm:prSet phldrT="[Текст]" custT="1"/>
      <dgm:spPr/>
      <dgm:t>
        <a:bodyPr/>
        <a:lstStyle/>
        <a:p>
          <a:r>
            <a:rPr lang="ru-RU" sz="800">
              <a:latin typeface="Times New Roman" pitchFamily="18" charset="0"/>
              <a:cs typeface="Times New Roman" pitchFamily="18" charset="0"/>
            </a:rPr>
            <a:t>"Здоровые привычки"</a:t>
          </a:r>
        </a:p>
      </dgm:t>
    </dgm:pt>
    <dgm:pt modelId="{9E5E5C01-A2D4-4FC8-A2AA-244C94C9486F}" type="parTrans" cxnId="{B6FF12EB-303B-4EDF-A771-E6153D10980C}">
      <dgm:prSet/>
      <dgm:spPr/>
      <dgm:t>
        <a:bodyPr/>
        <a:lstStyle/>
        <a:p>
          <a:endParaRPr lang="ru-RU" sz="800">
            <a:latin typeface="Times New Roman" pitchFamily="18" charset="0"/>
            <a:cs typeface="Times New Roman" pitchFamily="18" charset="0"/>
          </a:endParaRPr>
        </a:p>
      </dgm:t>
    </dgm:pt>
    <dgm:pt modelId="{FE588B30-51FF-4656-B8F3-5EA520D941EB}" type="sibTrans" cxnId="{B6FF12EB-303B-4EDF-A771-E6153D10980C}">
      <dgm:prSet/>
      <dgm:spPr/>
      <dgm:t>
        <a:bodyPr/>
        <a:lstStyle/>
        <a:p>
          <a:endParaRPr lang="ru-RU" sz="800">
            <a:latin typeface="Times New Roman" pitchFamily="18" charset="0"/>
            <a:cs typeface="Times New Roman" pitchFamily="18" charset="0"/>
          </a:endParaRPr>
        </a:p>
      </dgm:t>
    </dgm:pt>
    <dgm:pt modelId="{9B7B672D-EB96-4FCC-8870-848B6B93B895}">
      <dgm:prSet phldrT="[Текст]" custT="1"/>
      <dgm:spPr/>
      <dgm:t>
        <a:bodyPr/>
        <a:lstStyle/>
        <a:p>
          <a:r>
            <a:rPr lang="ru-RU" sz="800">
              <a:latin typeface="Times New Roman" pitchFamily="18" charset="0"/>
              <a:cs typeface="Times New Roman" pitchFamily="18" charset="0"/>
            </a:rPr>
            <a:t>Встречи со специалистами</a:t>
          </a:r>
        </a:p>
      </dgm:t>
    </dgm:pt>
    <dgm:pt modelId="{59CCE708-BC5D-49D6-A7E2-9A6E7C044416}" type="parTrans" cxnId="{7EBEBBDC-8BDD-4DF4-9875-A4BB08ECAA5F}">
      <dgm:prSet/>
      <dgm:spPr/>
      <dgm:t>
        <a:bodyPr/>
        <a:lstStyle/>
        <a:p>
          <a:endParaRPr lang="ru-RU" sz="800">
            <a:latin typeface="Times New Roman" pitchFamily="18" charset="0"/>
            <a:cs typeface="Times New Roman" pitchFamily="18" charset="0"/>
          </a:endParaRPr>
        </a:p>
      </dgm:t>
    </dgm:pt>
    <dgm:pt modelId="{1388BD34-221A-4296-8B5D-D913EA0E8D60}" type="sibTrans" cxnId="{7EBEBBDC-8BDD-4DF4-9875-A4BB08ECAA5F}">
      <dgm:prSet/>
      <dgm:spPr/>
      <dgm:t>
        <a:bodyPr/>
        <a:lstStyle/>
        <a:p>
          <a:endParaRPr lang="ru-RU" sz="800">
            <a:latin typeface="Times New Roman" pitchFamily="18" charset="0"/>
            <a:cs typeface="Times New Roman" pitchFamily="18" charset="0"/>
          </a:endParaRPr>
        </a:p>
      </dgm:t>
    </dgm:pt>
    <dgm:pt modelId="{416B81E1-46C8-4324-8015-1002FC47CF3A}">
      <dgm:prSet phldrT="[Текст]" custT="1"/>
      <dgm:spPr/>
      <dgm:t>
        <a:bodyPr/>
        <a:lstStyle/>
        <a:p>
          <a:r>
            <a:rPr lang="ru-RU" sz="800">
              <a:latin typeface="Times New Roman" pitchFamily="18" charset="0"/>
              <a:cs typeface="Times New Roman" pitchFamily="18" charset="0"/>
            </a:rPr>
            <a:t>"Новый год и трезвые традиции"</a:t>
          </a:r>
        </a:p>
      </dgm:t>
    </dgm:pt>
    <dgm:pt modelId="{7A7EE479-9E72-4B56-B2E1-2B04596C0A20}" type="parTrans" cxnId="{4E21D8F9-D6AA-453E-9D45-A51FDD6A7D74}">
      <dgm:prSet/>
      <dgm:spPr/>
      <dgm:t>
        <a:bodyPr/>
        <a:lstStyle/>
        <a:p>
          <a:endParaRPr lang="ru-RU" sz="800">
            <a:latin typeface="Times New Roman" pitchFamily="18" charset="0"/>
            <a:cs typeface="Times New Roman" pitchFamily="18" charset="0"/>
          </a:endParaRPr>
        </a:p>
      </dgm:t>
    </dgm:pt>
    <dgm:pt modelId="{B0E5ECB1-5B8C-4BE0-8168-D8A8681FF21D}" type="sibTrans" cxnId="{4E21D8F9-D6AA-453E-9D45-A51FDD6A7D74}">
      <dgm:prSet/>
      <dgm:spPr/>
      <dgm:t>
        <a:bodyPr/>
        <a:lstStyle/>
        <a:p>
          <a:endParaRPr lang="ru-RU" sz="800">
            <a:latin typeface="Times New Roman" pitchFamily="18" charset="0"/>
            <a:cs typeface="Times New Roman" pitchFamily="18" charset="0"/>
          </a:endParaRPr>
        </a:p>
      </dgm:t>
    </dgm:pt>
    <dgm:pt modelId="{D3F23295-DC92-4043-8B1F-923DE2667CED}">
      <dgm:prSet phldrT="[Текст]" custT="1"/>
      <dgm:spPr/>
      <dgm:t>
        <a:bodyPr/>
        <a:lstStyle/>
        <a:p>
          <a:r>
            <a:rPr lang="ru-RU" sz="800">
              <a:latin typeface="Times New Roman" pitchFamily="18" charset="0"/>
              <a:cs typeface="Times New Roman" pitchFamily="18" charset="0"/>
            </a:rPr>
            <a:t>"День Профилактики"</a:t>
          </a:r>
        </a:p>
      </dgm:t>
    </dgm:pt>
    <dgm:pt modelId="{31E5D10C-491C-42AF-8F16-4E95E360415F}" type="parTrans" cxnId="{8E0EA623-4D39-4214-B3C3-2314D8A9EBB9}">
      <dgm:prSet/>
      <dgm:spPr/>
      <dgm:t>
        <a:bodyPr/>
        <a:lstStyle/>
        <a:p>
          <a:endParaRPr lang="ru-RU" sz="800">
            <a:latin typeface="Times New Roman" pitchFamily="18" charset="0"/>
            <a:cs typeface="Times New Roman" pitchFamily="18" charset="0"/>
          </a:endParaRPr>
        </a:p>
      </dgm:t>
    </dgm:pt>
    <dgm:pt modelId="{C74F3B94-87FA-405F-B841-9D5EE1C7FF7D}" type="sibTrans" cxnId="{8E0EA623-4D39-4214-B3C3-2314D8A9EBB9}">
      <dgm:prSet/>
      <dgm:spPr/>
      <dgm:t>
        <a:bodyPr/>
        <a:lstStyle/>
        <a:p>
          <a:endParaRPr lang="ru-RU" sz="800">
            <a:latin typeface="Times New Roman" pitchFamily="18" charset="0"/>
            <a:cs typeface="Times New Roman" pitchFamily="18" charset="0"/>
          </a:endParaRPr>
        </a:p>
      </dgm:t>
    </dgm:pt>
    <dgm:pt modelId="{45A7B431-FED3-4FDC-90D4-0DA262698FB8}">
      <dgm:prSet phldrT="[Текст]" custT="1"/>
      <dgm:spPr/>
      <dgm:t>
        <a:bodyPr/>
        <a:lstStyle/>
        <a:p>
          <a:r>
            <a:rPr lang="ru-RU" sz="800">
              <a:latin typeface="Times New Roman" pitchFamily="18" charset="0"/>
              <a:cs typeface="Times New Roman" pitchFamily="18" charset="0"/>
            </a:rPr>
            <a:t>Работа с родителями</a:t>
          </a:r>
        </a:p>
      </dgm:t>
    </dgm:pt>
    <dgm:pt modelId="{CC92CC8C-6614-49FA-A2C7-44BC88990DF1}" type="parTrans" cxnId="{110300DC-39D1-40DD-AF62-45A39D69A2D0}">
      <dgm:prSet/>
      <dgm:spPr/>
      <dgm:t>
        <a:bodyPr/>
        <a:lstStyle/>
        <a:p>
          <a:endParaRPr lang="ru-RU" sz="800">
            <a:latin typeface="Times New Roman" pitchFamily="18" charset="0"/>
            <a:cs typeface="Times New Roman" pitchFamily="18" charset="0"/>
          </a:endParaRPr>
        </a:p>
      </dgm:t>
    </dgm:pt>
    <dgm:pt modelId="{9A84EFD1-00F7-4BA5-99CA-40CF9791E01A}" type="sibTrans" cxnId="{110300DC-39D1-40DD-AF62-45A39D69A2D0}">
      <dgm:prSet/>
      <dgm:spPr/>
      <dgm:t>
        <a:bodyPr/>
        <a:lstStyle/>
        <a:p>
          <a:endParaRPr lang="ru-RU" sz="800">
            <a:latin typeface="Times New Roman" pitchFamily="18" charset="0"/>
            <a:cs typeface="Times New Roman" pitchFamily="18" charset="0"/>
          </a:endParaRPr>
        </a:p>
      </dgm:t>
    </dgm:pt>
    <dgm:pt modelId="{0CDE05EF-CC25-4D67-BF9B-9D3FA9D87201}">
      <dgm:prSet phldrT="[Текст]" custT="1"/>
      <dgm:spPr/>
      <dgm:t>
        <a:bodyPr/>
        <a:lstStyle/>
        <a:p>
          <a:r>
            <a:rPr lang="ru-RU" sz="800">
              <a:latin typeface="Times New Roman" pitchFamily="18" charset="0"/>
              <a:cs typeface="Times New Roman" pitchFamily="18" charset="0"/>
            </a:rPr>
            <a:t>Родительские собрания</a:t>
          </a:r>
        </a:p>
      </dgm:t>
    </dgm:pt>
    <dgm:pt modelId="{0AAC9F3D-C10E-4D78-A7AD-D29CC174663F}" type="parTrans" cxnId="{AEF6CF19-874D-4E9B-BDC9-AD329331DFDD}">
      <dgm:prSet/>
      <dgm:spPr/>
      <dgm:t>
        <a:bodyPr/>
        <a:lstStyle/>
        <a:p>
          <a:endParaRPr lang="ru-RU" sz="800">
            <a:latin typeface="Times New Roman" pitchFamily="18" charset="0"/>
            <a:cs typeface="Times New Roman" pitchFamily="18" charset="0"/>
          </a:endParaRPr>
        </a:p>
      </dgm:t>
    </dgm:pt>
    <dgm:pt modelId="{E652B759-6DE8-4474-B1CE-E92D89C4ABD7}" type="sibTrans" cxnId="{AEF6CF19-874D-4E9B-BDC9-AD329331DFDD}">
      <dgm:prSet/>
      <dgm:spPr/>
      <dgm:t>
        <a:bodyPr/>
        <a:lstStyle/>
        <a:p>
          <a:endParaRPr lang="ru-RU" sz="800">
            <a:latin typeface="Times New Roman" pitchFamily="18" charset="0"/>
            <a:cs typeface="Times New Roman" pitchFamily="18" charset="0"/>
          </a:endParaRPr>
        </a:p>
      </dgm:t>
    </dgm:pt>
    <dgm:pt modelId="{78E7C834-9BAA-43F7-891B-E65A1516701C}">
      <dgm:prSet phldrT="[Текст]" custT="1"/>
      <dgm:spPr/>
      <dgm:t>
        <a:bodyPr/>
        <a:lstStyle/>
        <a:p>
          <a:r>
            <a:rPr lang="ru-RU" sz="800">
              <a:latin typeface="Times New Roman" pitchFamily="18" charset="0"/>
              <a:cs typeface="Times New Roman" pitchFamily="18" charset="0"/>
            </a:rPr>
            <a:t>Онлайн-собрание "Интернет манипуляции"</a:t>
          </a:r>
        </a:p>
      </dgm:t>
    </dgm:pt>
    <dgm:pt modelId="{753D5630-E166-4661-94AB-25244061648B}" type="parTrans" cxnId="{980E9254-E841-43BF-804A-3EC0069CE62E}">
      <dgm:prSet/>
      <dgm:spPr/>
      <dgm:t>
        <a:bodyPr/>
        <a:lstStyle/>
        <a:p>
          <a:endParaRPr lang="ru-RU" sz="800">
            <a:latin typeface="Times New Roman" pitchFamily="18" charset="0"/>
            <a:cs typeface="Times New Roman" pitchFamily="18" charset="0"/>
          </a:endParaRPr>
        </a:p>
      </dgm:t>
    </dgm:pt>
    <dgm:pt modelId="{969DC1E0-B4FA-487E-B0FB-663A393406CF}" type="sibTrans" cxnId="{980E9254-E841-43BF-804A-3EC0069CE62E}">
      <dgm:prSet/>
      <dgm:spPr/>
      <dgm:t>
        <a:bodyPr/>
        <a:lstStyle/>
        <a:p>
          <a:endParaRPr lang="ru-RU" sz="800">
            <a:latin typeface="Times New Roman" pitchFamily="18" charset="0"/>
            <a:cs typeface="Times New Roman" pitchFamily="18" charset="0"/>
          </a:endParaRPr>
        </a:p>
      </dgm:t>
    </dgm:pt>
    <dgm:pt modelId="{9A5E7D33-6E7A-451D-B883-68D260948925}">
      <dgm:prSet phldrT="[Текст]" custT="1"/>
      <dgm:spPr/>
      <dgm:t>
        <a:bodyPr/>
        <a:lstStyle/>
        <a:p>
          <a:r>
            <a:rPr lang="ru-RU" sz="800">
              <a:latin typeface="Times New Roman" pitchFamily="18" charset="0"/>
              <a:cs typeface="Times New Roman" pitchFamily="18" charset="0"/>
            </a:rPr>
            <a:t>"Безопасность в интернете"</a:t>
          </a:r>
        </a:p>
      </dgm:t>
    </dgm:pt>
    <dgm:pt modelId="{DA5FDDF4-6795-4925-BFCE-5D78A37337F6}" type="parTrans" cxnId="{D7B7CBDB-FC42-4963-86C1-18C2AD67D54D}">
      <dgm:prSet/>
      <dgm:spPr/>
      <dgm:t>
        <a:bodyPr/>
        <a:lstStyle/>
        <a:p>
          <a:endParaRPr lang="ru-RU" sz="800">
            <a:latin typeface="Times New Roman" pitchFamily="18" charset="0"/>
            <a:cs typeface="Times New Roman" pitchFamily="18" charset="0"/>
          </a:endParaRPr>
        </a:p>
      </dgm:t>
    </dgm:pt>
    <dgm:pt modelId="{4C2DA5F4-3B8E-45CD-9297-44CE0F2E21C7}" type="sibTrans" cxnId="{D7B7CBDB-FC42-4963-86C1-18C2AD67D54D}">
      <dgm:prSet/>
      <dgm:spPr/>
      <dgm:t>
        <a:bodyPr/>
        <a:lstStyle/>
        <a:p>
          <a:endParaRPr lang="ru-RU" sz="800">
            <a:latin typeface="Times New Roman" pitchFamily="18" charset="0"/>
            <a:cs typeface="Times New Roman" pitchFamily="18" charset="0"/>
          </a:endParaRPr>
        </a:p>
      </dgm:t>
    </dgm:pt>
    <dgm:pt modelId="{50C1CA21-011B-4B1E-BE54-BD0960F012FA}">
      <dgm:prSet phldrT="[Текст]" custT="1"/>
      <dgm:spPr/>
      <dgm:t>
        <a:bodyPr/>
        <a:lstStyle/>
        <a:p>
          <a:r>
            <a:rPr lang="ru-RU" sz="800">
              <a:latin typeface="Times New Roman" pitchFamily="18" charset="0"/>
              <a:cs typeface="Times New Roman" pitchFamily="18" charset="0"/>
            </a:rPr>
            <a:t>"Беседы с инспектором ОДН"</a:t>
          </a:r>
        </a:p>
      </dgm:t>
    </dgm:pt>
    <dgm:pt modelId="{24676419-BFC3-461E-8A3A-6A6E8CF22D25}" type="parTrans" cxnId="{67A877B0-9C52-4D5D-BB47-858DC17B3A2A}">
      <dgm:prSet/>
      <dgm:spPr/>
      <dgm:t>
        <a:bodyPr/>
        <a:lstStyle/>
        <a:p>
          <a:endParaRPr lang="ru-RU" sz="800"/>
        </a:p>
      </dgm:t>
    </dgm:pt>
    <dgm:pt modelId="{4B556A4C-4349-439B-83B6-F6D3133E0D01}" type="sibTrans" cxnId="{67A877B0-9C52-4D5D-BB47-858DC17B3A2A}">
      <dgm:prSet/>
      <dgm:spPr/>
      <dgm:t>
        <a:bodyPr/>
        <a:lstStyle/>
        <a:p>
          <a:endParaRPr lang="ru-RU" sz="800"/>
        </a:p>
      </dgm:t>
    </dgm:pt>
    <dgm:pt modelId="{48881CD1-B905-4707-B7C9-E813AA88DC56}" type="pres">
      <dgm:prSet presAssocID="{D7E10D47-9B24-4E09-9A58-71B5CDB85C81}" presName="linearFlow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CF3B384B-3DB7-44BE-B7B4-AEB56A87CE77}" type="pres">
      <dgm:prSet presAssocID="{B35B0C32-2E0E-4683-985E-E8A6FB5052E5}" presName="composite" presStyleCnt="0"/>
      <dgm:spPr/>
      <dgm:t>
        <a:bodyPr/>
        <a:lstStyle/>
        <a:p>
          <a:endParaRPr lang="ru-RU"/>
        </a:p>
      </dgm:t>
    </dgm:pt>
    <dgm:pt modelId="{5EFE8531-5880-4754-870D-96DE20361060}" type="pres">
      <dgm:prSet presAssocID="{B35B0C32-2E0E-4683-985E-E8A6FB5052E5}" presName="parentText" presStyleLbl="alignNode1" presStyleIdx="0" presStyleCnt="3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3AC3095-4531-4B98-818E-863F0A64DC8B}" type="pres">
      <dgm:prSet presAssocID="{B35B0C32-2E0E-4683-985E-E8A6FB5052E5}" presName="descendantText" presStyleLbl="alignAcc1" presStyleIdx="0" presStyleCnt="3" custLinFactNeighborX="88" custLinFactNeighborY="-78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190CD4D-F8AF-4B1A-B53A-C1BCE4EEECDC}" type="pres">
      <dgm:prSet presAssocID="{DF2C8431-A759-47A3-AFFA-EF5D4D9031D2}" presName="sp" presStyleCnt="0"/>
      <dgm:spPr/>
      <dgm:t>
        <a:bodyPr/>
        <a:lstStyle/>
        <a:p>
          <a:endParaRPr lang="ru-RU"/>
        </a:p>
      </dgm:t>
    </dgm:pt>
    <dgm:pt modelId="{83D81450-F8A7-463F-AEE7-C92930B6F652}" type="pres">
      <dgm:prSet presAssocID="{9B7B672D-EB96-4FCC-8870-848B6B93B895}" presName="composite" presStyleCnt="0"/>
      <dgm:spPr/>
      <dgm:t>
        <a:bodyPr/>
        <a:lstStyle/>
        <a:p>
          <a:endParaRPr lang="ru-RU"/>
        </a:p>
      </dgm:t>
    </dgm:pt>
    <dgm:pt modelId="{A423CAB4-C5C5-48CC-A486-5E9EE8D24DD5}" type="pres">
      <dgm:prSet presAssocID="{9B7B672D-EB96-4FCC-8870-848B6B93B895}" presName="parentText" presStyleLbl="alignNode1" presStyleIdx="1" presStyleCnt="3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E5FECE7-5A09-42A9-B1C3-9912EED348BB}" type="pres">
      <dgm:prSet presAssocID="{9B7B672D-EB96-4FCC-8870-848B6B93B895}" presName="descendantText" presStyleLbl="alignAcc1" presStyleIdx="1" presStyleCnt="3" custLinFactNeighborX="2514" custLinFactNeighborY="509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6781A18-C8DD-47BA-A92C-4C4386CE6608}" type="pres">
      <dgm:prSet presAssocID="{1388BD34-221A-4296-8B5D-D913EA0E8D60}" presName="sp" presStyleCnt="0"/>
      <dgm:spPr/>
      <dgm:t>
        <a:bodyPr/>
        <a:lstStyle/>
        <a:p>
          <a:endParaRPr lang="ru-RU"/>
        </a:p>
      </dgm:t>
    </dgm:pt>
    <dgm:pt modelId="{4A6C983F-0C88-4835-A2CF-7C93F90AA58A}" type="pres">
      <dgm:prSet presAssocID="{45A7B431-FED3-4FDC-90D4-0DA262698FB8}" presName="composite" presStyleCnt="0"/>
      <dgm:spPr/>
      <dgm:t>
        <a:bodyPr/>
        <a:lstStyle/>
        <a:p>
          <a:endParaRPr lang="ru-RU"/>
        </a:p>
      </dgm:t>
    </dgm:pt>
    <dgm:pt modelId="{7C027CA0-B465-4B27-A7CB-8B818A66255A}" type="pres">
      <dgm:prSet presAssocID="{45A7B431-FED3-4FDC-90D4-0DA262698FB8}" presName="parentText" presStyleLbl="alignNode1" presStyleIdx="2" presStyleCnt="3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7C08DE2-4211-49A1-9586-321C36E3DD32}" type="pres">
      <dgm:prSet presAssocID="{45A7B431-FED3-4FDC-90D4-0DA262698FB8}" presName="descendantText" presStyleLbl="alignAcc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67A877B0-9C52-4D5D-BB47-858DC17B3A2A}" srcId="{9B7B672D-EB96-4FCC-8870-848B6B93B895}" destId="{50C1CA21-011B-4B1E-BE54-BD0960F012FA}" srcOrd="2" destOrd="0" parTransId="{24676419-BFC3-461E-8A3A-6A6E8CF22D25}" sibTransId="{4B556A4C-4349-439B-83B6-F6D3133E0D01}"/>
    <dgm:cxn modelId="{980E9254-E841-43BF-804A-3EC0069CE62E}" srcId="{45A7B431-FED3-4FDC-90D4-0DA262698FB8}" destId="{78E7C834-9BAA-43F7-891B-E65A1516701C}" srcOrd="1" destOrd="0" parTransId="{753D5630-E166-4661-94AB-25244061648B}" sibTransId="{969DC1E0-B4FA-487E-B0FB-663A393406CF}"/>
    <dgm:cxn modelId="{110300DC-39D1-40DD-AF62-45A39D69A2D0}" srcId="{D7E10D47-9B24-4E09-9A58-71B5CDB85C81}" destId="{45A7B431-FED3-4FDC-90D4-0DA262698FB8}" srcOrd="2" destOrd="0" parTransId="{CC92CC8C-6614-49FA-A2C7-44BC88990DF1}" sibTransId="{9A84EFD1-00F7-4BA5-99CA-40CF9791E01A}"/>
    <dgm:cxn modelId="{9B45DE56-E00C-4465-AC85-695F1671A6A8}" type="presOf" srcId="{B196D02D-E0D8-46AE-AE4E-602B90D09A09}" destId="{73AC3095-4531-4B98-818E-863F0A64DC8B}" srcOrd="0" destOrd="0" presId="urn:microsoft.com/office/officeart/2005/8/layout/chevron2"/>
    <dgm:cxn modelId="{7DACFFBD-E534-4FC5-9654-6A3061D12201}" type="presOf" srcId="{50C1CA21-011B-4B1E-BE54-BD0960F012FA}" destId="{8E5FECE7-5A09-42A9-B1C3-9912EED348BB}" srcOrd="0" destOrd="2" presId="urn:microsoft.com/office/officeart/2005/8/layout/chevron2"/>
    <dgm:cxn modelId="{4E21D8F9-D6AA-453E-9D45-A51FDD6A7D74}" srcId="{9B7B672D-EB96-4FCC-8870-848B6B93B895}" destId="{416B81E1-46C8-4324-8015-1002FC47CF3A}" srcOrd="0" destOrd="0" parTransId="{7A7EE479-9E72-4B56-B2E1-2B04596C0A20}" sibTransId="{B0E5ECB1-5B8C-4BE0-8168-D8A8681FF21D}"/>
    <dgm:cxn modelId="{EDB79941-7927-4E4D-97BD-E8ED680BEBBF}" srcId="{D7E10D47-9B24-4E09-9A58-71B5CDB85C81}" destId="{B35B0C32-2E0E-4683-985E-E8A6FB5052E5}" srcOrd="0" destOrd="0" parTransId="{3B4A4376-0063-4EEB-8D4B-2EE11EB5E609}" sibTransId="{DF2C8431-A759-47A3-AFFA-EF5D4D9031D2}"/>
    <dgm:cxn modelId="{25FBEC52-CFBA-4684-B300-DF166583960E}" type="presOf" srcId="{B35B0C32-2E0E-4683-985E-E8A6FB5052E5}" destId="{5EFE8531-5880-4754-870D-96DE20361060}" srcOrd="0" destOrd="0" presId="urn:microsoft.com/office/officeart/2005/8/layout/chevron2"/>
    <dgm:cxn modelId="{E4E27F20-1690-492A-8235-1AA9C52D0BBA}" type="presOf" srcId="{416B81E1-46C8-4324-8015-1002FC47CF3A}" destId="{8E5FECE7-5A09-42A9-B1C3-9912EED348BB}" srcOrd="0" destOrd="0" presId="urn:microsoft.com/office/officeart/2005/8/layout/chevron2"/>
    <dgm:cxn modelId="{AEF6CF19-874D-4E9B-BDC9-AD329331DFDD}" srcId="{45A7B431-FED3-4FDC-90D4-0DA262698FB8}" destId="{0CDE05EF-CC25-4D67-BF9B-9D3FA9D87201}" srcOrd="0" destOrd="0" parTransId="{0AAC9F3D-C10E-4D78-A7AD-D29CC174663F}" sibTransId="{E652B759-6DE8-4474-B1CE-E92D89C4ABD7}"/>
    <dgm:cxn modelId="{B6FF12EB-303B-4EDF-A771-E6153D10980C}" srcId="{B35B0C32-2E0E-4683-985E-E8A6FB5052E5}" destId="{CB8740BA-8EC7-4D4C-822B-46408CE4DB01}" srcOrd="1" destOrd="0" parTransId="{9E5E5C01-A2D4-4FC8-A2AA-244C94C9486F}" sibTransId="{FE588B30-51FF-4656-B8F3-5EA520D941EB}"/>
    <dgm:cxn modelId="{717959EC-64F3-4831-80D2-982348244456}" type="presOf" srcId="{D7E10D47-9B24-4E09-9A58-71B5CDB85C81}" destId="{48881CD1-B905-4707-B7C9-E813AA88DC56}" srcOrd="0" destOrd="0" presId="urn:microsoft.com/office/officeart/2005/8/layout/chevron2"/>
    <dgm:cxn modelId="{D6980B22-1DE2-4968-A025-F16A96817315}" type="presOf" srcId="{78E7C834-9BAA-43F7-891B-E65A1516701C}" destId="{37C08DE2-4211-49A1-9586-321C36E3DD32}" srcOrd="0" destOrd="1" presId="urn:microsoft.com/office/officeart/2005/8/layout/chevron2"/>
    <dgm:cxn modelId="{7EBEBBDC-8BDD-4DF4-9875-A4BB08ECAA5F}" srcId="{D7E10D47-9B24-4E09-9A58-71B5CDB85C81}" destId="{9B7B672D-EB96-4FCC-8870-848B6B93B895}" srcOrd="1" destOrd="0" parTransId="{59CCE708-BC5D-49D6-A7E2-9A6E7C044416}" sibTransId="{1388BD34-221A-4296-8B5D-D913EA0E8D60}"/>
    <dgm:cxn modelId="{D7B7CBDB-FC42-4963-86C1-18C2AD67D54D}" srcId="{B35B0C32-2E0E-4683-985E-E8A6FB5052E5}" destId="{9A5E7D33-6E7A-451D-B883-68D260948925}" srcOrd="2" destOrd="0" parTransId="{DA5FDDF4-6795-4925-BFCE-5D78A37337F6}" sibTransId="{4C2DA5F4-3B8E-45CD-9297-44CE0F2E21C7}"/>
    <dgm:cxn modelId="{A333272E-177B-44BE-8C64-CC8BEC5FD580}" type="presOf" srcId="{9B7B672D-EB96-4FCC-8870-848B6B93B895}" destId="{A423CAB4-C5C5-48CC-A486-5E9EE8D24DD5}" srcOrd="0" destOrd="0" presId="urn:microsoft.com/office/officeart/2005/8/layout/chevron2"/>
    <dgm:cxn modelId="{1B3BB1EC-C674-40B9-98C4-C08D30F39918}" srcId="{B35B0C32-2E0E-4683-985E-E8A6FB5052E5}" destId="{B196D02D-E0D8-46AE-AE4E-602B90D09A09}" srcOrd="0" destOrd="0" parTransId="{2ABBC9EB-DE27-48E7-AAE7-19DEBF048A8D}" sibTransId="{CA0DCFAF-BDC4-406D-BCCD-C0974ABDAD25}"/>
    <dgm:cxn modelId="{7A6D0442-0045-4AC1-BAA6-454DDAFEB786}" type="presOf" srcId="{9A5E7D33-6E7A-451D-B883-68D260948925}" destId="{73AC3095-4531-4B98-818E-863F0A64DC8B}" srcOrd="0" destOrd="2" presId="urn:microsoft.com/office/officeart/2005/8/layout/chevron2"/>
    <dgm:cxn modelId="{D474F54F-95E9-4959-9F16-CEB4999DD114}" type="presOf" srcId="{45A7B431-FED3-4FDC-90D4-0DA262698FB8}" destId="{7C027CA0-B465-4B27-A7CB-8B818A66255A}" srcOrd="0" destOrd="0" presId="urn:microsoft.com/office/officeart/2005/8/layout/chevron2"/>
    <dgm:cxn modelId="{92F83D76-BA7D-4874-B6FB-536F53A1A506}" type="presOf" srcId="{D3F23295-DC92-4043-8B1F-923DE2667CED}" destId="{8E5FECE7-5A09-42A9-B1C3-9912EED348BB}" srcOrd="0" destOrd="1" presId="urn:microsoft.com/office/officeart/2005/8/layout/chevron2"/>
    <dgm:cxn modelId="{7A62678A-2655-4B4F-AAEF-AF4DF8D7CF77}" type="presOf" srcId="{0CDE05EF-CC25-4D67-BF9B-9D3FA9D87201}" destId="{37C08DE2-4211-49A1-9586-321C36E3DD32}" srcOrd="0" destOrd="0" presId="urn:microsoft.com/office/officeart/2005/8/layout/chevron2"/>
    <dgm:cxn modelId="{01C8255D-B18D-4F89-955C-AB60A96EFF2A}" type="presOf" srcId="{CB8740BA-8EC7-4D4C-822B-46408CE4DB01}" destId="{73AC3095-4531-4B98-818E-863F0A64DC8B}" srcOrd="0" destOrd="1" presId="urn:microsoft.com/office/officeart/2005/8/layout/chevron2"/>
    <dgm:cxn modelId="{8E0EA623-4D39-4214-B3C3-2314D8A9EBB9}" srcId="{9B7B672D-EB96-4FCC-8870-848B6B93B895}" destId="{D3F23295-DC92-4043-8B1F-923DE2667CED}" srcOrd="1" destOrd="0" parTransId="{31E5D10C-491C-42AF-8F16-4E95E360415F}" sibTransId="{C74F3B94-87FA-405F-B841-9D5EE1C7FF7D}"/>
    <dgm:cxn modelId="{8DF8CAEF-C085-42F6-A492-7C72E38B7C5F}" type="presParOf" srcId="{48881CD1-B905-4707-B7C9-E813AA88DC56}" destId="{CF3B384B-3DB7-44BE-B7B4-AEB56A87CE77}" srcOrd="0" destOrd="0" presId="urn:microsoft.com/office/officeart/2005/8/layout/chevron2"/>
    <dgm:cxn modelId="{0FE243D4-3371-4330-9888-24D38342E192}" type="presParOf" srcId="{CF3B384B-3DB7-44BE-B7B4-AEB56A87CE77}" destId="{5EFE8531-5880-4754-870D-96DE20361060}" srcOrd="0" destOrd="0" presId="urn:microsoft.com/office/officeart/2005/8/layout/chevron2"/>
    <dgm:cxn modelId="{4397700F-3FC8-4281-8595-6EE34A6520FC}" type="presParOf" srcId="{CF3B384B-3DB7-44BE-B7B4-AEB56A87CE77}" destId="{73AC3095-4531-4B98-818E-863F0A64DC8B}" srcOrd="1" destOrd="0" presId="urn:microsoft.com/office/officeart/2005/8/layout/chevron2"/>
    <dgm:cxn modelId="{280329B9-36B5-4E25-B6D1-80AE02FC3993}" type="presParOf" srcId="{48881CD1-B905-4707-B7C9-E813AA88DC56}" destId="{0190CD4D-F8AF-4B1A-B53A-C1BCE4EEECDC}" srcOrd="1" destOrd="0" presId="urn:microsoft.com/office/officeart/2005/8/layout/chevron2"/>
    <dgm:cxn modelId="{BF7E17CB-607C-4792-B732-272C9396BAFE}" type="presParOf" srcId="{48881CD1-B905-4707-B7C9-E813AA88DC56}" destId="{83D81450-F8A7-463F-AEE7-C92930B6F652}" srcOrd="2" destOrd="0" presId="urn:microsoft.com/office/officeart/2005/8/layout/chevron2"/>
    <dgm:cxn modelId="{8991B75F-89FB-42D4-8B50-E64178CAABC1}" type="presParOf" srcId="{83D81450-F8A7-463F-AEE7-C92930B6F652}" destId="{A423CAB4-C5C5-48CC-A486-5E9EE8D24DD5}" srcOrd="0" destOrd="0" presId="urn:microsoft.com/office/officeart/2005/8/layout/chevron2"/>
    <dgm:cxn modelId="{97F754A7-032A-4F06-A1CD-4219C2CEE152}" type="presParOf" srcId="{83D81450-F8A7-463F-AEE7-C92930B6F652}" destId="{8E5FECE7-5A09-42A9-B1C3-9912EED348BB}" srcOrd="1" destOrd="0" presId="urn:microsoft.com/office/officeart/2005/8/layout/chevron2"/>
    <dgm:cxn modelId="{17DA4750-1847-4FB0-A219-3CFABFD57C7C}" type="presParOf" srcId="{48881CD1-B905-4707-B7C9-E813AA88DC56}" destId="{26781A18-C8DD-47BA-A92C-4C4386CE6608}" srcOrd="3" destOrd="0" presId="urn:microsoft.com/office/officeart/2005/8/layout/chevron2"/>
    <dgm:cxn modelId="{7228293E-0D1D-4E0C-B030-B2ACFE47AA5C}" type="presParOf" srcId="{48881CD1-B905-4707-B7C9-E813AA88DC56}" destId="{4A6C983F-0C88-4835-A2CF-7C93F90AA58A}" srcOrd="4" destOrd="0" presId="urn:microsoft.com/office/officeart/2005/8/layout/chevron2"/>
    <dgm:cxn modelId="{59E3C218-A6FC-4A34-80FF-7295B8EEF8DB}" type="presParOf" srcId="{4A6C983F-0C88-4835-A2CF-7C93F90AA58A}" destId="{7C027CA0-B465-4B27-A7CB-8B818A66255A}" srcOrd="0" destOrd="0" presId="urn:microsoft.com/office/officeart/2005/8/layout/chevron2"/>
    <dgm:cxn modelId="{65C952B7-2822-412F-940E-CE79A04A157C}" type="presParOf" srcId="{4A6C983F-0C88-4835-A2CF-7C93F90AA58A}" destId="{37C08DE2-4211-49A1-9586-321C36E3DD32}" srcOrd="1" destOrd="0" presId="urn:microsoft.com/office/officeart/2005/8/layout/chevron2"/>
  </dgm:cxnLst>
  <dgm:bg/>
  <dgm:whole/>
  <dgm:extLst>
    <a:ext uri="http://schemas.microsoft.com/office/drawing/2008/diagram">
      <dsp:dataModelExt xmlns:dsp="http://schemas.microsoft.com/office/drawing/2008/diagram" relId="rId150" minVer="http://schemas.openxmlformats.org/drawingml/2006/diagram"/>
    </a:ext>
  </dgm:extLst>
</dgm:dataModel>
</file>

<file path=word/diagrams/data25.xml><?xml version="1.0" encoding="utf-8"?>
<dgm:dataModel xmlns:dgm="http://schemas.openxmlformats.org/drawingml/2006/diagram" xmlns:a="http://schemas.openxmlformats.org/drawingml/2006/main">
  <dgm:ptLst>
    <dgm:pt modelId="{ECB4555A-C80B-4CAF-BCF6-CD56B3C86276}" type="doc">
      <dgm:prSet loTypeId="urn:microsoft.com/office/officeart/2005/8/layout/bProcess4" loCatId="process" qsTypeId="urn:microsoft.com/office/officeart/2005/8/quickstyle/simple1" qsCatId="simple" csTypeId="urn:microsoft.com/office/officeart/2005/8/colors/accent5_5" csCatId="accent5" phldr="1"/>
      <dgm:spPr/>
      <dgm:t>
        <a:bodyPr/>
        <a:lstStyle/>
        <a:p>
          <a:endParaRPr lang="ru-RU"/>
        </a:p>
      </dgm:t>
    </dgm:pt>
    <dgm:pt modelId="{F997DCE4-2EB6-447F-AF90-AA08C835F6C5}">
      <dgm:prSet phldrT="[Текст]" custT="1"/>
      <dgm:spPr/>
      <dgm:t>
        <a:bodyPr/>
        <a:lstStyle/>
        <a:p>
          <a:r>
            <a:rPr lang="ru-RU" sz="90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ТУ г. Голицыно</a:t>
          </a:r>
        </a:p>
      </dgm:t>
    </dgm:pt>
    <dgm:pt modelId="{90878EA6-5538-48D9-A863-208CBE90A349}" type="parTrans" cxnId="{7D8545E8-27A9-449B-80D2-1605BD5E1AFB}">
      <dgm:prSet/>
      <dgm:spPr/>
      <dgm:t>
        <a:bodyPr/>
        <a:lstStyle/>
        <a:p>
          <a:endParaRPr lang="ru-RU" sz="9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DFA319F8-16E1-4E72-BADD-FD68F9313FBA}" type="sibTrans" cxnId="{7D8545E8-27A9-449B-80D2-1605BD5E1AFB}">
      <dgm:prSet/>
      <dgm:spPr/>
      <dgm:t>
        <a:bodyPr/>
        <a:lstStyle/>
        <a:p>
          <a:endParaRPr lang="ru-RU" sz="9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25DAFD5F-BF85-4FC5-9040-6B1D3796E3B8}">
      <dgm:prSet phldrT="[Текст]" custT="1"/>
      <dgm:spPr/>
      <dgm:t>
        <a:bodyPr/>
        <a:lstStyle/>
        <a:p>
          <a:r>
            <a:rPr lang="ru-RU" sz="90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Голицынский пограничный институт ФСБ РФ</a:t>
          </a:r>
        </a:p>
      </dgm:t>
    </dgm:pt>
    <dgm:pt modelId="{1A8865FB-6BBF-4EC9-915A-4163A72847DB}" type="parTrans" cxnId="{DAEC7D2A-C920-4F30-9931-A2CD65C5D2F4}">
      <dgm:prSet/>
      <dgm:spPr/>
      <dgm:t>
        <a:bodyPr/>
        <a:lstStyle/>
        <a:p>
          <a:endParaRPr lang="ru-RU" sz="9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0DF63E50-7733-443E-8459-BA485B9B7BAC}" type="sibTrans" cxnId="{DAEC7D2A-C920-4F30-9931-A2CD65C5D2F4}">
      <dgm:prSet/>
      <dgm:spPr/>
      <dgm:t>
        <a:bodyPr/>
        <a:lstStyle/>
        <a:p>
          <a:endParaRPr lang="ru-RU" sz="9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D3E01C39-54B1-4CA3-A8DD-5ED1EE65EA3F}">
      <dgm:prSet phldrT="[Текст]" custT="1"/>
      <dgm:spPr/>
      <dgm:t>
        <a:bodyPr/>
        <a:lstStyle/>
        <a:p>
          <a:r>
            <a:rPr lang="ru-RU" sz="90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Госпиталь ФСБ РФ</a:t>
          </a:r>
        </a:p>
      </dgm:t>
    </dgm:pt>
    <dgm:pt modelId="{01C4573D-A6AA-43BF-B848-610824D5EAA3}" type="parTrans" cxnId="{773CFD12-7935-49C3-987D-8DFE3FBAC6A3}">
      <dgm:prSet/>
      <dgm:spPr/>
      <dgm:t>
        <a:bodyPr/>
        <a:lstStyle/>
        <a:p>
          <a:endParaRPr lang="ru-RU" sz="9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9DFACF23-0F2A-409B-BA27-B1552E8B64DA}" type="sibTrans" cxnId="{773CFD12-7935-49C3-987D-8DFE3FBAC6A3}">
      <dgm:prSet/>
      <dgm:spPr/>
      <dgm:t>
        <a:bodyPr/>
        <a:lstStyle/>
        <a:p>
          <a:endParaRPr lang="ru-RU" sz="9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A99200C4-218F-4BBD-B54A-CC53CF413B93}">
      <dgm:prSet custT="1"/>
      <dgm:spPr/>
      <dgm:t>
        <a:bodyPr/>
        <a:lstStyle/>
        <a:p>
          <a:r>
            <a:rPr lang="ru-RU" sz="90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МБУЗ «Детская поликлиника»</a:t>
          </a:r>
        </a:p>
      </dgm:t>
    </dgm:pt>
    <dgm:pt modelId="{6E67704C-D2D0-4D72-A8A7-FE7CA6850E78}" type="parTrans" cxnId="{17898AE6-F4D2-4D9E-A540-BEB20090DFD3}">
      <dgm:prSet/>
      <dgm:spPr/>
      <dgm:t>
        <a:bodyPr/>
        <a:lstStyle/>
        <a:p>
          <a:endParaRPr lang="ru-RU" sz="9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1C01D134-44D8-4CD6-AE82-F9819CC2E1F7}" type="sibTrans" cxnId="{17898AE6-F4D2-4D9E-A540-BEB20090DFD3}">
      <dgm:prSet/>
      <dgm:spPr/>
      <dgm:t>
        <a:bodyPr/>
        <a:lstStyle/>
        <a:p>
          <a:endParaRPr lang="ru-RU" sz="9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E5FF93C4-97FE-4601-B701-0236E180EB67}">
      <dgm:prSet custT="1"/>
      <dgm:spPr/>
      <dgm:t>
        <a:bodyPr/>
        <a:lstStyle/>
        <a:p>
          <a:r>
            <a:rPr lang="ru-RU" sz="90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КДЦ «Октябрь» (включая отдел городской библиотеки)</a:t>
          </a:r>
        </a:p>
      </dgm:t>
    </dgm:pt>
    <dgm:pt modelId="{BDA6A215-1CE4-4FFD-A948-9AC8BBFC4119}" type="parTrans" cxnId="{D6196F67-D7AD-43DA-96CF-E34839CC157A}">
      <dgm:prSet/>
      <dgm:spPr/>
      <dgm:t>
        <a:bodyPr/>
        <a:lstStyle/>
        <a:p>
          <a:endParaRPr lang="ru-RU" sz="9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F88F23B4-965A-4053-97FF-CE1AFE43FA7E}" type="sibTrans" cxnId="{D6196F67-D7AD-43DA-96CF-E34839CC157A}">
      <dgm:prSet/>
      <dgm:spPr/>
      <dgm:t>
        <a:bodyPr/>
        <a:lstStyle/>
        <a:p>
          <a:endParaRPr lang="ru-RU" sz="9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F86EAA9F-51F9-4D62-B00B-0637228DCDB3}">
      <dgm:prSet custT="1"/>
      <dgm:spPr/>
      <dgm:t>
        <a:bodyPr/>
        <a:lstStyle/>
        <a:p>
          <a:r>
            <a:rPr lang="ru-RU" sz="90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ДЮСШ «Старый городок», </a:t>
          </a:r>
        </a:p>
      </dgm:t>
    </dgm:pt>
    <dgm:pt modelId="{ED82A438-9965-4AE8-910E-CF874BE33D14}" type="parTrans" cxnId="{0DC1F1B0-6ED4-40AE-8742-B3B446A5DAF9}">
      <dgm:prSet/>
      <dgm:spPr/>
      <dgm:t>
        <a:bodyPr/>
        <a:lstStyle/>
        <a:p>
          <a:endParaRPr lang="ru-RU" sz="9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BBF33026-A314-4A65-82D6-15EDA8395E6D}" type="sibTrans" cxnId="{0DC1F1B0-6ED4-40AE-8742-B3B446A5DAF9}">
      <dgm:prSet/>
      <dgm:spPr/>
      <dgm:t>
        <a:bodyPr/>
        <a:lstStyle/>
        <a:p>
          <a:endParaRPr lang="ru-RU" sz="9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B331AB25-B722-4E21-B579-E185746E8267}">
      <dgm:prSet custT="1"/>
      <dgm:spPr/>
      <dgm:t>
        <a:bodyPr/>
        <a:lstStyle/>
        <a:p>
          <a:r>
            <a:rPr lang="ru-RU" sz="90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ОДН Голицынского отдела полиции</a:t>
          </a:r>
        </a:p>
      </dgm:t>
    </dgm:pt>
    <dgm:pt modelId="{6C8C1EAD-E7D0-4437-B0DF-6EF3E6838C9F}" type="parTrans" cxnId="{0B33347B-18DB-43E2-AFD0-531308507566}">
      <dgm:prSet/>
      <dgm:spPr/>
      <dgm:t>
        <a:bodyPr/>
        <a:lstStyle/>
        <a:p>
          <a:endParaRPr lang="ru-RU" sz="9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86F544A5-28D5-4525-AB4F-8D497926BB2C}" type="sibTrans" cxnId="{0B33347B-18DB-43E2-AFD0-531308507566}">
      <dgm:prSet/>
      <dgm:spPr/>
      <dgm:t>
        <a:bodyPr/>
        <a:lstStyle/>
        <a:p>
          <a:endParaRPr lang="ru-RU" sz="9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B9537888-D837-4B88-AA04-EE3B36098064}">
      <dgm:prSet phldrT="[Текст]" custT="1"/>
      <dgm:spPr>
        <a:xfrm>
          <a:off x="1163938" y="484631"/>
          <a:ext cx="746865" cy="373289"/>
        </a:xfrm>
      </dgm:spPr>
      <dgm:t>
        <a:bodyPr/>
        <a:lstStyle/>
        <a:p>
          <a:r>
            <a:rPr lang="ru-RU" sz="90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КДН и ЗП г.Одинцово</a:t>
          </a:r>
          <a:endParaRPr lang="ru-RU" sz="900">
            <a:solidFill>
              <a:sysClr val="windowText" lastClr="000000"/>
            </a:solidFill>
            <a:latin typeface="Times New Roman" pitchFamily="18" charset="0"/>
            <a:ea typeface="+mn-ea"/>
            <a:cs typeface="Times New Roman" pitchFamily="18" charset="0"/>
          </a:endParaRPr>
        </a:p>
      </dgm:t>
    </dgm:pt>
    <dgm:pt modelId="{776BA5E7-F88A-458B-9922-EE1E2E01235C}" type="parTrans" cxnId="{43ECA709-D7D3-4CF4-B866-1376138BA0C1}">
      <dgm:prSet/>
      <dgm:spPr/>
      <dgm:t>
        <a:bodyPr/>
        <a:lstStyle/>
        <a:p>
          <a:endParaRPr lang="ru-RU" sz="9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50454969-1821-4F86-A8B1-1A6638B58266}" type="sibTrans" cxnId="{43ECA709-D7D3-4CF4-B866-1376138BA0C1}">
      <dgm:prSet/>
      <dgm:spPr/>
      <dgm:t>
        <a:bodyPr/>
        <a:lstStyle/>
        <a:p>
          <a:endParaRPr lang="ru-RU" sz="9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D15433E0-BAC8-43C8-816F-715AA368F7DD}">
      <dgm:prSet phldrT="[Текст]" custT="1"/>
      <dgm:spPr>
        <a:xfrm>
          <a:off x="790631" y="1255235"/>
          <a:ext cx="746865" cy="373289"/>
        </a:xfrm>
      </dgm:spPr>
      <dgm:t>
        <a:bodyPr/>
        <a:lstStyle/>
        <a:p>
          <a:r>
            <a:rPr lang="ru-RU" sz="90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Храм Серафима Саровского г.Голицыно</a:t>
          </a:r>
          <a:endParaRPr lang="ru-RU" sz="900">
            <a:solidFill>
              <a:sysClr val="windowText" lastClr="000000"/>
            </a:solidFill>
            <a:latin typeface="Times New Roman" pitchFamily="18" charset="0"/>
            <a:ea typeface="+mn-ea"/>
            <a:cs typeface="Times New Roman" pitchFamily="18" charset="0"/>
          </a:endParaRPr>
        </a:p>
      </dgm:t>
    </dgm:pt>
    <dgm:pt modelId="{4F7E1272-264B-4BED-87A8-D447CB0FDA6B}" type="parTrans" cxnId="{D24EF1C3-B603-43EB-937B-534A8E94F087}">
      <dgm:prSet/>
      <dgm:spPr/>
      <dgm:t>
        <a:bodyPr/>
        <a:lstStyle/>
        <a:p>
          <a:endParaRPr lang="ru-RU" sz="9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2EFE3654-BE0A-4989-AB79-D58E635A31A7}" type="sibTrans" cxnId="{D24EF1C3-B603-43EB-937B-534A8E94F087}">
      <dgm:prSet/>
      <dgm:spPr/>
      <dgm:t>
        <a:bodyPr/>
        <a:lstStyle/>
        <a:p>
          <a:endParaRPr lang="ru-RU" sz="9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8F6B5074-366C-4BFF-B4E5-97741673301A}">
      <dgm:prSet phldrT="[Текст]" custT="1"/>
      <dgm:spPr>
        <a:xfrm>
          <a:off x="1163938" y="2025840"/>
          <a:ext cx="746865" cy="373289"/>
        </a:xfrm>
      </dgm:spPr>
      <dgm:t>
        <a:bodyPr/>
        <a:lstStyle/>
        <a:p>
          <a:r>
            <a:rPr lang="ru-RU" sz="90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Государственно  историко-литературный музей- заповедник А.С.Пушкина</a:t>
          </a:r>
          <a:endParaRPr lang="ru-RU" sz="900">
            <a:solidFill>
              <a:sysClr val="windowText" lastClr="000000"/>
            </a:solidFill>
            <a:latin typeface="Times New Roman" pitchFamily="18" charset="0"/>
            <a:ea typeface="+mn-ea"/>
            <a:cs typeface="Times New Roman" pitchFamily="18" charset="0"/>
          </a:endParaRPr>
        </a:p>
      </dgm:t>
    </dgm:pt>
    <dgm:pt modelId="{B8AFBD67-64C3-43F6-BADF-407DA4CA4EC8}" type="parTrans" cxnId="{376AD5B6-B006-4C19-AF5A-4C40AA28BD93}">
      <dgm:prSet/>
      <dgm:spPr/>
      <dgm:t>
        <a:bodyPr/>
        <a:lstStyle/>
        <a:p>
          <a:endParaRPr lang="ru-RU" sz="9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083D405F-BE27-4AAC-AD70-D467858CF018}" type="sibTrans" cxnId="{376AD5B6-B006-4C19-AF5A-4C40AA28BD93}">
      <dgm:prSet/>
      <dgm:spPr/>
      <dgm:t>
        <a:bodyPr/>
        <a:lstStyle/>
        <a:p>
          <a:endParaRPr lang="ru-RU" sz="9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047A0CCD-089B-40CA-93C0-DAE07EB18633}">
      <dgm:prSet custT="1"/>
      <dgm:spPr>
        <a:xfrm>
          <a:off x="790631" y="4336482"/>
          <a:ext cx="746865" cy="373289"/>
        </a:xfrm>
      </dgm:spPr>
      <dgm:t>
        <a:bodyPr/>
        <a:lstStyle/>
        <a:p>
          <a:r>
            <a:rPr lang="ru-RU" sz="900">
              <a:solidFill>
                <a:sysClr val="windowText" lastClr="000000"/>
              </a:solidFill>
              <a:latin typeface="Times New Roman" pitchFamily="18" charset="0"/>
              <a:ea typeface="+mn-ea"/>
              <a:cs typeface="Times New Roman" pitchFamily="18" charset="0"/>
            </a:rPr>
            <a:t>Колледж МОКФУ </a:t>
          </a:r>
        </a:p>
      </dgm:t>
    </dgm:pt>
    <dgm:pt modelId="{64199B2B-E157-4B85-8D3E-E8615087859F}" type="parTrans" cxnId="{5AE76392-52A8-43E1-BC21-08587F820CA6}">
      <dgm:prSet/>
      <dgm:spPr/>
      <dgm:t>
        <a:bodyPr/>
        <a:lstStyle/>
        <a:p>
          <a:endParaRPr lang="ru-RU" sz="9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5FFBB8CF-5B8B-4B5E-9967-1663750368E1}" type="sibTrans" cxnId="{5AE76392-52A8-43E1-BC21-08587F820CA6}">
      <dgm:prSet/>
      <dgm:spPr/>
      <dgm:t>
        <a:bodyPr/>
        <a:lstStyle/>
        <a:p>
          <a:endParaRPr lang="ru-RU" sz="9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1D15FA79-4F02-468D-93A3-C13CD83BCA6D}">
      <dgm:prSet custT="1"/>
      <dgm:spPr>
        <a:xfrm>
          <a:off x="1163938" y="3565877"/>
          <a:ext cx="746865" cy="373289"/>
        </a:xfrm>
      </dgm:spPr>
      <dgm:t>
        <a:bodyPr/>
        <a:lstStyle/>
        <a:p>
          <a:r>
            <a:rPr lang="ru-RU" sz="90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ЗПИТ (Западно – подмосковным институтом туризма – филиал)</a:t>
          </a:r>
        </a:p>
      </dgm:t>
    </dgm:pt>
    <dgm:pt modelId="{5C64C797-7C3C-4B08-BCE6-852550D8832B}" type="parTrans" cxnId="{FE6FAC71-DEA9-4026-968D-89CE29FC607D}">
      <dgm:prSet/>
      <dgm:spPr/>
      <dgm:t>
        <a:bodyPr/>
        <a:lstStyle/>
        <a:p>
          <a:endParaRPr lang="ru-RU" sz="9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ED4F8BED-8178-441F-9446-E95218BF37AA}" type="sibTrans" cxnId="{FE6FAC71-DEA9-4026-968D-89CE29FC607D}">
      <dgm:prSet/>
      <dgm:spPr/>
      <dgm:t>
        <a:bodyPr/>
        <a:lstStyle/>
        <a:p>
          <a:endParaRPr lang="ru-RU" sz="9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A6D77C25-87A3-4A5A-B527-CA9682977B01}">
      <dgm:prSet custT="1"/>
      <dgm:spPr>
        <a:xfrm>
          <a:off x="790631" y="2796444"/>
          <a:ext cx="746865" cy="373289"/>
        </a:xfrm>
      </dgm:spPr>
      <dgm:t>
        <a:bodyPr/>
        <a:lstStyle/>
        <a:p>
          <a:r>
            <a:rPr lang="ru-RU" sz="90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10 батальон ДПС</a:t>
          </a:r>
          <a:endParaRPr lang="ru-RU" sz="900">
            <a:solidFill>
              <a:sysClr val="windowText" lastClr="000000"/>
            </a:solidFill>
            <a:latin typeface="Times New Roman" pitchFamily="18" charset="0"/>
            <a:ea typeface="+mn-ea"/>
            <a:cs typeface="Times New Roman" pitchFamily="18" charset="0"/>
          </a:endParaRPr>
        </a:p>
      </dgm:t>
    </dgm:pt>
    <dgm:pt modelId="{7701EB25-A57A-4162-996B-7C64040E391B}" type="parTrans" cxnId="{401FB648-4420-4455-83C3-218FE2790A7A}">
      <dgm:prSet/>
      <dgm:spPr/>
      <dgm:t>
        <a:bodyPr/>
        <a:lstStyle/>
        <a:p>
          <a:endParaRPr lang="ru-RU" sz="9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D78FC0C3-345C-45D4-B947-D9F15BC03BDF}" type="sibTrans" cxnId="{401FB648-4420-4455-83C3-218FE2790A7A}">
      <dgm:prSet/>
      <dgm:spPr/>
      <dgm:t>
        <a:bodyPr/>
        <a:lstStyle/>
        <a:p>
          <a:endParaRPr lang="ru-RU" sz="9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1B5E4F12-BF46-4E09-897E-6C515C16D121}">
      <dgm:prSet custT="1"/>
      <dgm:spPr/>
      <dgm:t>
        <a:bodyPr/>
        <a:lstStyle/>
        <a:p>
          <a:r>
            <a:rPr lang="ru-RU" sz="900">
              <a:solidFill>
                <a:sysClr val="windowText" lastClr="000000"/>
              </a:solidFill>
              <a:latin typeface="Times New Roman" pitchFamily="18" charset="0"/>
              <a:ea typeface="+mn-ea"/>
              <a:cs typeface="Times New Roman" pitchFamily="18" charset="0"/>
            </a:rPr>
            <a:t>УМЦ Голицыно</a:t>
          </a:r>
        </a:p>
      </dgm:t>
    </dgm:pt>
    <dgm:pt modelId="{E128E4D3-7987-47B1-96DC-F8BC4BFD5BFC}" type="parTrans" cxnId="{063AC9BA-C623-4E95-9514-061191FEBC56}">
      <dgm:prSet/>
      <dgm:spPr/>
      <dgm:t>
        <a:bodyPr/>
        <a:lstStyle/>
        <a:p>
          <a:endParaRPr lang="ru-RU" sz="9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E95EDE61-92BD-4AFD-A996-43356AE8FAC6}" type="sibTrans" cxnId="{063AC9BA-C623-4E95-9514-061191FEBC56}">
      <dgm:prSet/>
      <dgm:spPr/>
      <dgm:t>
        <a:bodyPr/>
        <a:lstStyle/>
        <a:p>
          <a:endParaRPr lang="ru-RU" sz="9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42CCB4E3-B819-416F-BF0A-16714D9712D1}">
      <dgm:prSet custT="1"/>
      <dgm:spPr/>
      <dgm:t>
        <a:bodyPr/>
        <a:lstStyle/>
        <a:p>
          <a:r>
            <a:rPr lang="ru-RU" sz="90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Звенигородский международный юридический институт</a:t>
          </a:r>
        </a:p>
      </dgm:t>
    </dgm:pt>
    <dgm:pt modelId="{1A562083-E86E-4ADE-84CD-2663DDDADBB8}" type="parTrans" cxnId="{C8EC1857-0F8D-4200-ABC6-C6C46F9C2E9A}">
      <dgm:prSet/>
      <dgm:spPr/>
      <dgm:t>
        <a:bodyPr/>
        <a:lstStyle/>
        <a:p>
          <a:endParaRPr lang="ru-RU" sz="900">
            <a:solidFill>
              <a:sysClr val="windowText" lastClr="000000"/>
            </a:solidFill>
          </a:endParaRPr>
        </a:p>
      </dgm:t>
    </dgm:pt>
    <dgm:pt modelId="{1BA7E255-151C-48B4-AA34-B12EDC127A55}" type="sibTrans" cxnId="{C8EC1857-0F8D-4200-ABC6-C6C46F9C2E9A}">
      <dgm:prSet/>
      <dgm:spPr/>
      <dgm:t>
        <a:bodyPr/>
        <a:lstStyle/>
        <a:p>
          <a:endParaRPr lang="ru-RU" sz="900">
            <a:solidFill>
              <a:sysClr val="windowText" lastClr="000000"/>
            </a:solidFill>
          </a:endParaRPr>
        </a:p>
      </dgm:t>
    </dgm:pt>
    <dgm:pt modelId="{A65C2815-FE3D-4F20-A5AB-655072BE7F0B}">
      <dgm:prSet custT="1"/>
      <dgm:spPr/>
      <dgm:t>
        <a:bodyPr/>
        <a:lstStyle/>
        <a:p>
          <a:r>
            <a:rPr lang="ru-RU" sz="90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Совет ветеранов</a:t>
          </a:r>
        </a:p>
      </dgm:t>
    </dgm:pt>
    <dgm:pt modelId="{15ABC7A0-43B0-409C-A105-7F3974B0895C}" type="parTrans" cxnId="{DE1C844F-FA58-46FC-A447-3005EACB1040}">
      <dgm:prSet/>
      <dgm:spPr/>
      <dgm:t>
        <a:bodyPr/>
        <a:lstStyle/>
        <a:p>
          <a:endParaRPr lang="ru-RU" sz="900">
            <a:solidFill>
              <a:sysClr val="windowText" lastClr="000000"/>
            </a:solidFill>
          </a:endParaRPr>
        </a:p>
      </dgm:t>
    </dgm:pt>
    <dgm:pt modelId="{1C58BD7F-9965-4B64-B01D-E22230E1440A}" type="sibTrans" cxnId="{DE1C844F-FA58-46FC-A447-3005EACB1040}">
      <dgm:prSet/>
      <dgm:spPr/>
      <dgm:t>
        <a:bodyPr/>
        <a:lstStyle/>
        <a:p>
          <a:endParaRPr lang="ru-RU" sz="900">
            <a:solidFill>
              <a:sysClr val="windowText" lastClr="000000"/>
            </a:solidFill>
          </a:endParaRPr>
        </a:p>
      </dgm:t>
    </dgm:pt>
    <dgm:pt modelId="{C38329AD-412B-4046-ABF3-9F9F4A430C84}" type="pres">
      <dgm:prSet presAssocID="{ECB4555A-C80B-4CAF-BCF6-CD56B3C86276}" presName="Name0" presStyleCnt="0">
        <dgm:presLayoutVars>
          <dgm:dir/>
          <dgm:resizeHandles/>
        </dgm:presLayoutVars>
      </dgm:prSet>
      <dgm:spPr/>
      <dgm:t>
        <a:bodyPr/>
        <a:lstStyle/>
        <a:p>
          <a:endParaRPr lang="ru-RU"/>
        </a:p>
      </dgm:t>
    </dgm:pt>
    <dgm:pt modelId="{89E4D157-06A5-40B8-B335-936BF23CF7AA}" type="pres">
      <dgm:prSet presAssocID="{F997DCE4-2EB6-447F-AF90-AA08C835F6C5}" presName="compNode" presStyleCnt="0"/>
      <dgm:spPr/>
      <dgm:t>
        <a:bodyPr/>
        <a:lstStyle/>
        <a:p>
          <a:endParaRPr lang="ru-RU"/>
        </a:p>
      </dgm:t>
    </dgm:pt>
    <dgm:pt modelId="{26661C4D-5634-40C1-9FF5-EA7415FF11DD}" type="pres">
      <dgm:prSet presAssocID="{F997DCE4-2EB6-447F-AF90-AA08C835F6C5}" presName="dummyConnPt" presStyleCnt="0"/>
      <dgm:spPr/>
      <dgm:t>
        <a:bodyPr/>
        <a:lstStyle/>
        <a:p>
          <a:endParaRPr lang="ru-RU"/>
        </a:p>
      </dgm:t>
    </dgm:pt>
    <dgm:pt modelId="{D2AA58B4-5554-49A9-B967-0C0B035574D0}" type="pres">
      <dgm:prSet presAssocID="{F997DCE4-2EB6-447F-AF90-AA08C835F6C5}" presName="node" presStyleLbl="node1" presStyleIdx="0" presStyleCnt="1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75A0846-C109-44B1-93AD-0B239CB49A85}" type="pres">
      <dgm:prSet presAssocID="{DFA319F8-16E1-4E72-BADD-FD68F9313FBA}" presName="sibTrans" presStyleLbl="bgSibTrans2D1" presStyleIdx="0" presStyleCnt="15"/>
      <dgm:spPr/>
      <dgm:t>
        <a:bodyPr/>
        <a:lstStyle/>
        <a:p>
          <a:endParaRPr lang="ru-RU"/>
        </a:p>
      </dgm:t>
    </dgm:pt>
    <dgm:pt modelId="{954DB5A3-E700-4139-8F84-56D015C75C63}" type="pres">
      <dgm:prSet presAssocID="{25DAFD5F-BF85-4FC5-9040-6B1D3796E3B8}" presName="compNode" presStyleCnt="0"/>
      <dgm:spPr/>
      <dgm:t>
        <a:bodyPr/>
        <a:lstStyle/>
        <a:p>
          <a:endParaRPr lang="ru-RU"/>
        </a:p>
      </dgm:t>
    </dgm:pt>
    <dgm:pt modelId="{632B5169-1B77-4BB3-96CE-2A93E3109929}" type="pres">
      <dgm:prSet presAssocID="{25DAFD5F-BF85-4FC5-9040-6B1D3796E3B8}" presName="dummyConnPt" presStyleCnt="0"/>
      <dgm:spPr/>
      <dgm:t>
        <a:bodyPr/>
        <a:lstStyle/>
        <a:p>
          <a:endParaRPr lang="ru-RU"/>
        </a:p>
      </dgm:t>
    </dgm:pt>
    <dgm:pt modelId="{52B10FC9-98D0-4AC0-837E-526ECC955AC8}" type="pres">
      <dgm:prSet presAssocID="{25DAFD5F-BF85-4FC5-9040-6B1D3796E3B8}" presName="node" presStyleLbl="node1" presStyleIdx="1" presStyleCnt="1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151A0C9-BF21-44D9-A99D-DAF52D0175F2}" type="pres">
      <dgm:prSet presAssocID="{0DF63E50-7733-443E-8459-BA485B9B7BAC}" presName="sibTrans" presStyleLbl="bgSibTrans2D1" presStyleIdx="1" presStyleCnt="15"/>
      <dgm:spPr/>
      <dgm:t>
        <a:bodyPr/>
        <a:lstStyle/>
        <a:p>
          <a:endParaRPr lang="ru-RU"/>
        </a:p>
      </dgm:t>
    </dgm:pt>
    <dgm:pt modelId="{C30BE559-1CB6-44DB-A741-9FDA9E823189}" type="pres">
      <dgm:prSet presAssocID="{D3E01C39-54B1-4CA3-A8DD-5ED1EE65EA3F}" presName="compNode" presStyleCnt="0"/>
      <dgm:spPr/>
      <dgm:t>
        <a:bodyPr/>
        <a:lstStyle/>
        <a:p>
          <a:endParaRPr lang="ru-RU"/>
        </a:p>
      </dgm:t>
    </dgm:pt>
    <dgm:pt modelId="{825241B5-38B3-4B9A-B51F-3CF078CF3653}" type="pres">
      <dgm:prSet presAssocID="{D3E01C39-54B1-4CA3-A8DD-5ED1EE65EA3F}" presName="dummyConnPt" presStyleCnt="0"/>
      <dgm:spPr/>
      <dgm:t>
        <a:bodyPr/>
        <a:lstStyle/>
        <a:p>
          <a:endParaRPr lang="ru-RU"/>
        </a:p>
      </dgm:t>
    </dgm:pt>
    <dgm:pt modelId="{0941F50F-FCB8-41C1-A04C-4AD1717D27C8}" type="pres">
      <dgm:prSet presAssocID="{D3E01C39-54B1-4CA3-A8DD-5ED1EE65EA3F}" presName="node" presStyleLbl="node1" presStyleIdx="2" presStyleCnt="1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CCEB1D8-E976-496E-8A9B-0096ACBFCFC0}" type="pres">
      <dgm:prSet presAssocID="{9DFACF23-0F2A-409B-BA27-B1552E8B64DA}" presName="sibTrans" presStyleLbl="bgSibTrans2D1" presStyleIdx="2" presStyleCnt="15"/>
      <dgm:spPr/>
      <dgm:t>
        <a:bodyPr/>
        <a:lstStyle/>
        <a:p>
          <a:endParaRPr lang="ru-RU"/>
        </a:p>
      </dgm:t>
    </dgm:pt>
    <dgm:pt modelId="{5F791675-28D1-47BC-8251-7A462E911811}" type="pres">
      <dgm:prSet presAssocID="{A99200C4-218F-4BBD-B54A-CC53CF413B93}" presName="compNode" presStyleCnt="0"/>
      <dgm:spPr/>
      <dgm:t>
        <a:bodyPr/>
        <a:lstStyle/>
        <a:p>
          <a:endParaRPr lang="ru-RU"/>
        </a:p>
      </dgm:t>
    </dgm:pt>
    <dgm:pt modelId="{3ECC622B-68FC-4EBD-A6A0-8F88A201073D}" type="pres">
      <dgm:prSet presAssocID="{A99200C4-218F-4BBD-B54A-CC53CF413B93}" presName="dummyConnPt" presStyleCnt="0"/>
      <dgm:spPr/>
      <dgm:t>
        <a:bodyPr/>
        <a:lstStyle/>
        <a:p>
          <a:endParaRPr lang="ru-RU"/>
        </a:p>
      </dgm:t>
    </dgm:pt>
    <dgm:pt modelId="{A38B377C-2A4F-4AD1-9111-A25BBAB97CED}" type="pres">
      <dgm:prSet presAssocID="{A99200C4-218F-4BBD-B54A-CC53CF413B93}" presName="node" presStyleLbl="node1" presStyleIdx="3" presStyleCnt="1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E5CEE6A-FA8A-4A3A-B0A0-E016CD4153AE}" type="pres">
      <dgm:prSet presAssocID="{1C01D134-44D8-4CD6-AE82-F9819CC2E1F7}" presName="sibTrans" presStyleLbl="bgSibTrans2D1" presStyleIdx="3" presStyleCnt="15"/>
      <dgm:spPr/>
      <dgm:t>
        <a:bodyPr/>
        <a:lstStyle/>
        <a:p>
          <a:endParaRPr lang="ru-RU"/>
        </a:p>
      </dgm:t>
    </dgm:pt>
    <dgm:pt modelId="{37A16846-9A78-48EC-9849-E6EAF5F8F4A6}" type="pres">
      <dgm:prSet presAssocID="{E5FF93C4-97FE-4601-B701-0236E180EB67}" presName="compNode" presStyleCnt="0"/>
      <dgm:spPr/>
      <dgm:t>
        <a:bodyPr/>
        <a:lstStyle/>
        <a:p>
          <a:endParaRPr lang="ru-RU"/>
        </a:p>
      </dgm:t>
    </dgm:pt>
    <dgm:pt modelId="{DB0C60AB-A7A2-4E6F-9564-86E76D41E246}" type="pres">
      <dgm:prSet presAssocID="{E5FF93C4-97FE-4601-B701-0236E180EB67}" presName="dummyConnPt" presStyleCnt="0"/>
      <dgm:spPr/>
      <dgm:t>
        <a:bodyPr/>
        <a:lstStyle/>
        <a:p>
          <a:endParaRPr lang="ru-RU"/>
        </a:p>
      </dgm:t>
    </dgm:pt>
    <dgm:pt modelId="{47BE3A08-DC42-45A6-9DBA-D752C0E5A353}" type="pres">
      <dgm:prSet presAssocID="{E5FF93C4-97FE-4601-B701-0236E180EB67}" presName="node" presStyleLbl="node1" presStyleIdx="4" presStyleCnt="1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4A6731A-9CCE-428B-88D6-E81663FC4259}" type="pres">
      <dgm:prSet presAssocID="{F88F23B4-965A-4053-97FF-CE1AFE43FA7E}" presName="sibTrans" presStyleLbl="bgSibTrans2D1" presStyleIdx="4" presStyleCnt="15"/>
      <dgm:spPr/>
      <dgm:t>
        <a:bodyPr/>
        <a:lstStyle/>
        <a:p>
          <a:endParaRPr lang="ru-RU"/>
        </a:p>
      </dgm:t>
    </dgm:pt>
    <dgm:pt modelId="{4571CB78-1C79-4D5A-9CBE-39B8276A47C1}" type="pres">
      <dgm:prSet presAssocID="{F86EAA9F-51F9-4D62-B00B-0637228DCDB3}" presName="compNode" presStyleCnt="0"/>
      <dgm:spPr/>
      <dgm:t>
        <a:bodyPr/>
        <a:lstStyle/>
        <a:p>
          <a:endParaRPr lang="ru-RU"/>
        </a:p>
      </dgm:t>
    </dgm:pt>
    <dgm:pt modelId="{9A0231E1-B6B6-45C3-9E8D-3E65F16B1CF7}" type="pres">
      <dgm:prSet presAssocID="{F86EAA9F-51F9-4D62-B00B-0637228DCDB3}" presName="dummyConnPt" presStyleCnt="0"/>
      <dgm:spPr/>
      <dgm:t>
        <a:bodyPr/>
        <a:lstStyle/>
        <a:p>
          <a:endParaRPr lang="ru-RU"/>
        </a:p>
      </dgm:t>
    </dgm:pt>
    <dgm:pt modelId="{9C42501D-E745-4129-9CC0-9F34464D7D1D}" type="pres">
      <dgm:prSet presAssocID="{F86EAA9F-51F9-4D62-B00B-0637228DCDB3}" presName="node" presStyleLbl="node1" presStyleIdx="5" presStyleCnt="1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A3190F1-304E-4825-A6F9-B8741A0371AB}" type="pres">
      <dgm:prSet presAssocID="{BBF33026-A314-4A65-82D6-15EDA8395E6D}" presName="sibTrans" presStyleLbl="bgSibTrans2D1" presStyleIdx="5" presStyleCnt="15"/>
      <dgm:spPr/>
      <dgm:t>
        <a:bodyPr/>
        <a:lstStyle/>
        <a:p>
          <a:endParaRPr lang="ru-RU"/>
        </a:p>
      </dgm:t>
    </dgm:pt>
    <dgm:pt modelId="{17207986-61C0-4929-82FC-E09537C248A7}" type="pres">
      <dgm:prSet presAssocID="{B331AB25-B722-4E21-B579-E185746E8267}" presName="compNode" presStyleCnt="0"/>
      <dgm:spPr/>
      <dgm:t>
        <a:bodyPr/>
        <a:lstStyle/>
        <a:p>
          <a:endParaRPr lang="ru-RU"/>
        </a:p>
      </dgm:t>
    </dgm:pt>
    <dgm:pt modelId="{2C5E3523-9278-44AA-83D1-DCF125022EBB}" type="pres">
      <dgm:prSet presAssocID="{B331AB25-B722-4E21-B579-E185746E8267}" presName="dummyConnPt" presStyleCnt="0"/>
      <dgm:spPr/>
      <dgm:t>
        <a:bodyPr/>
        <a:lstStyle/>
        <a:p>
          <a:endParaRPr lang="ru-RU"/>
        </a:p>
      </dgm:t>
    </dgm:pt>
    <dgm:pt modelId="{5873A343-2498-4544-84E9-0558ACBD1EC5}" type="pres">
      <dgm:prSet presAssocID="{B331AB25-B722-4E21-B579-E185746E8267}" presName="node" presStyleLbl="node1" presStyleIdx="6" presStyleCnt="1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A3A4F89-9577-461A-8326-8A21B7FAF39B}" type="pres">
      <dgm:prSet presAssocID="{86F544A5-28D5-4525-AB4F-8D497926BB2C}" presName="sibTrans" presStyleLbl="bgSibTrans2D1" presStyleIdx="6" presStyleCnt="15"/>
      <dgm:spPr/>
      <dgm:t>
        <a:bodyPr/>
        <a:lstStyle/>
        <a:p>
          <a:endParaRPr lang="ru-RU"/>
        </a:p>
      </dgm:t>
    </dgm:pt>
    <dgm:pt modelId="{3A57E7F3-9A51-490C-97BF-A104BBC266C4}" type="pres">
      <dgm:prSet presAssocID="{B9537888-D837-4B88-AA04-EE3B36098064}" presName="compNode" presStyleCnt="0"/>
      <dgm:spPr/>
      <dgm:t>
        <a:bodyPr/>
        <a:lstStyle/>
        <a:p>
          <a:endParaRPr lang="ru-RU"/>
        </a:p>
      </dgm:t>
    </dgm:pt>
    <dgm:pt modelId="{0EA2AB6D-CB95-4537-8291-7476D8F9A2FB}" type="pres">
      <dgm:prSet presAssocID="{B9537888-D837-4B88-AA04-EE3B36098064}" presName="dummyConnPt" presStyleCnt="0"/>
      <dgm:spPr/>
      <dgm:t>
        <a:bodyPr/>
        <a:lstStyle/>
        <a:p>
          <a:endParaRPr lang="ru-RU"/>
        </a:p>
      </dgm:t>
    </dgm:pt>
    <dgm:pt modelId="{DCED84E2-A7F3-430D-952E-0E521F75288A}" type="pres">
      <dgm:prSet presAssocID="{B9537888-D837-4B88-AA04-EE3B36098064}" presName="node" presStyleLbl="node1" presStyleIdx="7" presStyleCnt="1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B6D576C-30CA-4AD9-B6A2-8D2BC5F55E5E}" type="pres">
      <dgm:prSet presAssocID="{50454969-1821-4F86-A8B1-1A6638B58266}" presName="sibTrans" presStyleLbl="bgSibTrans2D1" presStyleIdx="7" presStyleCnt="15"/>
      <dgm:spPr/>
      <dgm:t>
        <a:bodyPr/>
        <a:lstStyle/>
        <a:p>
          <a:endParaRPr lang="ru-RU"/>
        </a:p>
      </dgm:t>
    </dgm:pt>
    <dgm:pt modelId="{6A90856F-AAC7-45BF-A580-B22B058E7C85}" type="pres">
      <dgm:prSet presAssocID="{D15433E0-BAC8-43C8-816F-715AA368F7DD}" presName="compNode" presStyleCnt="0"/>
      <dgm:spPr/>
      <dgm:t>
        <a:bodyPr/>
        <a:lstStyle/>
        <a:p>
          <a:endParaRPr lang="ru-RU"/>
        </a:p>
      </dgm:t>
    </dgm:pt>
    <dgm:pt modelId="{BE680408-233F-4033-BB97-A3DD6E350FC1}" type="pres">
      <dgm:prSet presAssocID="{D15433E0-BAC8-43C8-816F-715AA368F7DD}" presName="dummyConnPt" presStyleCnt="0"/>
      <dgm:spPr/>
      <dgm:t>
        <a:bodyPr/>
        <a:lstStyle/>
        <a:p>
          <a:endParaRPr lang="ru-RU"/>
        </a:p>
      </dgm:t>
    </dgm:pt>
    <dgm:pt modelId="{43D77CD3-FD85-4D62-A272-B779D8866725}" type="pres">
      <dgm:prSet presAssocID="{D15433E0-BAC8-43C8-816F-715AA368F7DD}" presName="node" presStyleLbl="node1" presStyleIdx="8" presStyleCnt="1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5F45AA7-BC93-4221-A6C7-4FA70C5B1EF5}" type="pres">
      <dgm:prSet presAssocID="{2EFE3654-BE0A-4989-AB79-D58E635A31A7}" presName="sibTrans" presStyleLbl="bgSibTrans2D1" presStyleIdx="8" presStyleCnt="15"/>
      <dgm:spPr/>
      <dgm:t>
        <a:bodyPr/>
        <a:lstStyle/>
        <a:p>
          <a:endParaRPr lang="ru-RU"/>
        </a:p>
      </dgm:t>
    </dgm:pt>
    <dgm:pt modelId="{6A63A93D-80AA-42A8-A84E-8CE48447F634}" type="pres">
      <dgm:prSet presAssocID="{8F6B5074-366C-4BFF-B4E5-97741673301A}" presName="compNode" presStyleCnt="0"/>
      <dgm:spPr/>
      <dgm:t>
        <a:bodyPr/>
        <a:lstStyle/>
        <a:p>
          <a:endParaRPr lang="ru-RU"/>
        </a:p>
      </dgm:t>
    </dgm:pt>
    <dgm:pt modelId="{2A296D60-4A0D-4F03-989C-6D2315375B8F}" type="pres">
      <dgm:prSet presAssocID="{8F6B5074-366C-4BFF-B4E5-97741673301A}" presName="dummyConnPt" presStyleCnt="0"/>
      <dgm:spPr/>
      <dgm:t>
        <a:bodyPr/>
        <a:lstStyle/>
        <a:p>
          <a:endParaRPr lang="ru-RU"/>
        </a:p>
      </dgm:t>
    </dgm:pt>
    <dgm:pt modelId="{FC4632BB-2C8A-412C-B960-679ACDA176C5}" type="pres">
      <dgm:prSet presAssocID="{8F6B5074-366C-4BFF-B4E5-97741673301A}" presName="node" presStyleLbl="node1" presStyleIdx="9" presStyleCnt="1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1843145-8C8E-4705-A885-352D7490B9CA}" type="pres">
      <dgm:prSet presAssocID="{083D405F-BE27-4AAC-AD70-D467858CF018}" presName="sibTrans" presStyleLbl="bgSibTrans2D1" presStyleIdx="9" presStyleCnt="15"/>
      <dgm:spPr/>
      <dgm:t>
        <a:bodyPr/>
        <a:lstStyle/>
        <a:p>
          <a:endParaRPr lang="ru-RU"/>
        </a:p>
      </dgm:t>
    </dgm:pt>
    <dgm:pt modelId="{F60E99D2-8C84-4B64-B765-1EDB75B05FF9}" type="pres">
      <dgm:prSet presAssocID="{1B5E4F12-BF46-4E09-897E-6C515C16D121}" presName="compNode" presStyleCnt="0"/>
      <dgm:spPr/>
      <dgm:t>
        <a:bodyPr/>
        <a:lstStyle/>
        <a:p>
          <a:endParaRPr lang="ru-RU"/>
        </a:p>
      </dgm:t>
    </dgm:pt>
    <dgm:pt modelId="{EA5AE79B-7DC9-4770-9C2B-E355C2DE0886}" type="pres">
      <dgm:prSet presAssocID="{1B5E4F12-BF46-4E09-897E-6C515C16D121}" presName="dummyConnPt" presStyleCnt="0"/>
      <dgm:spPr/>
      <dgm:t>
        <a:bodyPr/>
        <a:lstStyle/>
        <a:p>
          <a:endParaRPr lang="ru-RU"/>
        </a:p>
      </dgm:t>
    </dgm:pt>
    <dgm:pt modelId="{CB4D8BE9-9589-45C2-BA77-B6BB78C39CB2}" type="pres">
      <dgm:prSet presAssocID="{1B5E4F12-BF46-4E09-897E-6C515C16D121}" presName="node" presStyleLbl="node1" presStyleIdx="10" presStyleCnt="1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A0E09AF-5639-496C-85FE-4F735FC3E480}" type="pres">
      <dgm:prSet presAssocID="{E95EDE61-92BD-4AFD-A996-43356AE8FAC6}" presName="sibTrans" presStyleLbl="bgSibTrans2D1" presStyleIdx="10" presStyleCnt="15"/>
      <dgm:spPr/>
      <dgm:t>
        <a:bodyPr/>
        <a:lstStyle/>
        <a:p>
          <a:endParaRPr lang="ru-RU"/>
        </a:p>
      </dgm:t>
    </dgm:pt>
    <dgm:pt modelId="{6D2DDB8E-46FC-4CED-B012-BDE7E52BBDE1}" type="pres">
      <dgm:prSet presAssocID="{A6D77C25-87A3-4A5A-B527-CA9682977B01}" presName="compNode" presStyleCnt="0"/>
      <dgm:spPr/>
      <dgm:t>
        <a:bodyPr/>
        <a:lstStyle/>
        <a:p>
          <a:endParaRPr lang="ru-RU"/>
        </a:p>
      </dgm:t>
    </dgm:pt>
    <dgm:pt modelId="{50A28F8F-894D-41BA-8BBB-B1D792E2581C}" type="pres">
      <dgm:prSet presAssocID="{A6D77C25-87A3-4A5A-B527-CA9682977B01}" presName="dummyConnPt" presStyleCnt="0"/>
      <dgm:spPr/>
      <dgm:t>
        <a:bodyPr/>
        <a:lstStyle/>
        <a:p>
          <a:endParaRPr lang="ru-RU"/>
        </a:p>
      </dgm:t>
    </dgm:pt>
    <dgm:pt modelId="{5BFE8364-878F-4677-B370-9876D52C5B60}" type="pres">
      <dgm:prSet presAssocID="{A6D77C25-87A3-4A5A-B527-CA9682977B01}" presName="node" presStyleLbl="node1" presStyleIdx="11" presStyleCnt="1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6BB2BC5-AFA5-4A41-80C7-F29D44F423A1}" type="pres">
      <dgm:prSet presAssocID="{D78FC0C3-345C-45D4-B947-D9F15BC03BDF}" presName="sibTrans" presStyleLbl="bgSibTrans2D1" presStyleIdx="11" presStyleCnt="15"/>
      <dgm:spPr/>
      <dgm:t>
        <a:bodyPr/>
        <a:lstStyle/>
        <a:p>
          <a:endParaRPr lang="ru-RU"/>
        </a:p>
      </dgm:t>
    </dgm:pt>
    <dgm:pt modelId="{E43C7B0E-D370-4ADA-8C46-F50887E131A9}" type="pres">
      <dgm:prSet presAssocID="{1D15FA79-4F02-468D-93A3-C13CD83BCA6D}" presName="compNode" presStyleCnt="0"/>
      <dgm:spPr/>
      <dgm:t>
        <a:bodyPr/>
        <a:lstStyle/>
        <a:p>
          <a:endParaRPr lang="ru-RU"/>
        </a:p>
      </dgm:t>
    </dgm:pt>
    <dgm:pt modelId="{77E10E2F-8758-49E1-8E8E-34BAF1544D50}" type="pres">
      <dgm:prSet presAssocID="{1D15FA79-4F02-468D-93A3-C13CD83BCA6D}" presName="dummyConnPt" presStyleCnt="0"/>
      <dgm:spPr/>
      <dgm:t>
        <a:bodyPr/>
        <a:lstStyle/>
        <a:p>
          <a:endParaRPr lang="ru-RU"/>
        </a:p>
      </dgm:t>
    </dgm:pt>
    <dgm:pt modelId="{1A93388B-B4FA-40F4-A45B-A983FDDFB5B0}" type="pres">
      <dgm:prSet presAssocID="{1D15FA79-4F02-468D-93A3-C13CD83BCA6D}" presName="node" presStyleLbl="node1" presStyleIdx="12" presStyleCnt="1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425574D-DE5B-4D17-AF40-F4EE87CED83D}" type="pres">
      <dgm:prSet presAssocID="{ED4F8BED-8178-441F-9446-E95218BF37AA}" presName="sibTrans" presStyleLbl="bgSibTrans2D1" presStyleIdx="12" presStyleCnt="15"/>
      <dgm:spPr/>
      <dgm:t>
        <a:bodyPr/>
        <a:lstStyle/>
        <a:p>
          <a:endParaRPr lang="ru-RU"/>
        </a:p>
      </dgm:t>
    </dgm:pt>
    <dgm:pt modelId="{18E0549E-ACEF-4065-83B9-AF5EC026D7C7}" type="pres">
      <dgm:prSet presAssocID="{047A0CCD-089B-40CA-93C0-DAE07EB18633}" presName="compNode" presStyleCnt="0"/>
      <dgm:spPr/>
      <dgm:t>
        <a:bodyPr/>
        <a:lstStyle/>
        <a:p>
          <a:endParaRPr lang="ru-RU"/>
        </a:p>
      </dgm:t>
    </dgm:pt>
    <dgm:pt modelId="{9BD2E20C-E779-4EF6-BE19-400A9F959091}" type="pres">
      <dgm:prSet presAssocID="{047A0CCD-089B-40CA-93C0-DAE07EB18633}" presName="dummyConnPt" presStyleCnt="0"/>
      <dgm:spPr/>
      <dgm:t>
        <a:bodyPr/>
        <a:lstStyle/>
        <a:p>
          <a:endParaRPr lang="ru-RU"/>
        </a:p>
      </dgm:t>
    </dgm:pt>
    <dgm:pt modelId="{FBF2C971-D0E8-4908-B4CE-25FF4A55C541}" type="pres">
      <dgm:prSet presAssocID="{047A0CCD-089B-40CA-93C0-DAE07EB18633}" presName="node" presStyleLbl="node1" presStyleIdx="13" presStyleCnt="1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499C4FA-7CA4-44D3-85FF-B5A73500DD5B}" type="pres">
      <dgm:prSet presAssocID="{5FFBB8CF-5B8B-4B5E-9967-1663750368E1}" presName="sibTrans" presStyleLbl="bgSibTrans2D1" presStyleIdx="13" presStyleCnt="15"/>
      <dgm:spPr/>
      <dgm:t>
        <a:bodyPr/>
        <a:lstStyle/>
        <a:p>
          <a:endParaRPr lang="ru-RU"/>
        </a:p>
      </dgm:t>
    </dgm:pt>
    <dgm:pt modelId="{24488217-239F-4C97-A7FF-7DD0E065A29E}" type="pres">
      <dgm:prSet presAssocID="{42CCB4E3-B819-416F-BF0A-16714D9712D1}" presName="compNode" presStyleCnt="0"/>
      <dgm:spPr/>
      <dgm:t>
        <a:bodyPr/>
        <a:lstStyle/>
        <a:p>
          <a:endParaRPr lang="ru-RU"/>
        </a:p>
      </dgm:t>
    </dgm:pt>
    <dgm:pt modelId="{B3384D75-94BD-473A-AE05-4DC4793CC0CC}" type="pres">
      <dgm:prSet presAssocID="{42CCB4E3-B819-416F-BF0A-16714D9712D1}" presName="dummyConnPt" presStyleCnt="0"/>
      <dgm:spPr/>
      <dgm:t>
        <a:bodyPr/>
        <a:lstStyle/>
        <a:p>
          <a:endParaRPr lang="ru-RU"/>
        </a:p>
      </dgm:t>
    </dgm:pt>
    <dgm:pt modelId="{4724CB3A-8DFA-4438-B5E9-8582B54F7C57}" type="pres">
      <dgm:prSet presAssocID="{42CCB4E3-B819-416F-BF0A-16714D9712D1}" presName="node" presStyleLbl="node1" presStyleIdx="14" presStyleCnt="1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5940ABA-AD0E-47CC-B1F9-E6D9E91AFE0A}" type="pres">
      <dgm:prSet presAssocID="{1BA7E255-151C-48B4-AA34-B12EDC127A55}" presName="sibTrans" presStyleLbl="bgSibTrans2D1" presStyleIdx="14" presStyleCnt="15"/>
      <dgm:spPr/>
      <dgm:t>
        <a:bodyPr/>
        <a:lstStyle/>
        <a:p>
          <a:endParaRPr lang="ru-RU"/>
        </a:p>
      </dgm:t>
    </dgm:pt>
    <dgm:pt modelId="{1E9CED88-0A53-4E46-883C-9F1FA537097F}" type="pres">
      <dgm:prSet presAssocID="{A65C2815-FE3D-4F20-A5AB-655072BE7F0B}" presName="compNode" presStyleCnt="0"/>
      <dgm:spPr/>
      <dgm:t>
        <a:bodyPr/>
        <a:lstStyle/>
        <a:p>
          <a:endParaRPr lang="ru-RU"/>
        </a:p>
      </dgm:t>
    </dgm:pt>
    <dgm:pt modelId="{31EF6584-E876-475F-AE1B-71DD4A012EB3}" type="pres">
      <dgm:prSet presAssocID="{A65C2815-FE3D-4F20-A5AB-655072BE7F0B}" presName="dummyConnPt" presStyleCnt="0"/>
      <dgm:spPr/>
      <dgm:t>
        <a:bodyPr/>
        <a:lstStyle/>
        <a:p>
          <a:endParaRPr lang="ru-RU"/>
        </a:p>
      </dgm:t>
    </dgm:pt>
    <dgm:pt modelId="{F0E582A6-84D1-46E0-B9F5-D72BE5F21D67}" type="pres">
      <dgm:prSet presAssocID="{A65C2815-FE3D-4F20-A5AB-655072BE7F0B}" presName="node" presStyleLbl="node1" presStyleIdx="15" presStyleCnt="1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16DD046D-56E1-4F2C-AF86-3DA5AB21F6FE}" type="presOf" srcId="{ED4F8BED-8178-441F-9446-E95218BF37AA}" destId="{6425574D-DE5B-4D17-AF40-F4EE87CED83D}" srcOrd="0" destOrd="0" presId="urn:microsoft.com/office/officeart/2005/8/layout/bProcess4"/>
    <dgm:cxn modelId="{5AE76392-52A8-43E1-BC21-08587F820CA6}" srcId="{ECB4555A-C80B-4CAF-BCF6-CD56B3C86276}" destId="{047A0CCD-089B-40CA-93C0-DAE07EB18633}" srcOrd="13" destOrd="0" parTransId="{64199B2B-E157-4B85-8D3E-E8615087859F}" sibTransId="{5FFBB8CF-5B8B-4B5E-9967-1663750368E1}"/>
    <dgm:cxn modelId="{FE6FAC71-DEA9-4026-968D-89CE29FC607D}" srcId="{ECB4555A-C80B-4CAF-BCF6-CD56B3C86276}" destId="{1D15FA79-4F02-468D-93A3-C13CD83BCA6D}" srcOrd="12" destOrd="0" parTransId="{5C64C797-7C3C-4B08-BCE6-852550D8832B}" sibTransId="{ED4F8BED-8178-441F-9446-E95218BF37AA}"/>
    <dgm:cxn modelId="{7B454D5A-B139-4C9C-AB2C-C699D603FD27}" type="presOf" srcId="{A6D77C25-87A3-4A5A-B527-CA9682977B01}" destId="{5BFE8364-878F-4677-B370-9876D52C5B60}" srcOrd="0" destOrd="0" presId="urn:microsoft.com/office/officeart/2005/8/layout/bProcess4"/>
    <dgm:cxn modelId="{063AC9BA-C623-4E95-9514-061191FEBC56}" srcId="{ECB4555A-C80B-4CAF-BCF6-CD56B3C86276}" destId="{1B5E4F12-BF46-4E09-897E-6C515C16D121}" srcOrd="10" destOrd="0" parTransId="{E128E4D3-7987-47B1-96DC-F8BC4BFD5BFC}" sibTransId="{E95EDE61-92BD-4AFD-A996-43356AE8FAC6}"/>
    <dgm:cxn modelId="{7D8545E8-27A9-449B-80D2-1605BD5E1AFB}" srcId="{ECB4555A-C80B-4CAF-BCF6-CD56B3C86276}" destId="{F997DCE4-2EB6-447F-AF90-AA08C835F6C5}" srcOrd="0" destOrd="0" parTransId="{90878EA6-5538-48D9-A863-208CBE90A349}" sibTransId="{DFA319F8-16E1-4E72-BADD-FD68F9313FBA}"/>
    <dgm:cxn modelId="{B5121D01-C605-4BFF-A332-4E9919CAA62B}" type="presOf" srcId="{8F6B5074-366C-4BFF-B4E5-97741673301A}" destId="{FC4632BB-2C8A-412C-B960-679ACDA176C5}" srcOrd="0" destOrd="0" presId="urn:microsoft.com/office/officeart/2005/8/layout/bProcess4"/>
    <dgm:cxn modelId="{EBF10A20-BA0F-4315-B1BF-CE1810EEAF77}" type="presOf" srcId="{0DF63E50-7733-443E-8459-BA485B9B7BAC}" destId="{4151A0C9-BF21-44D9-A99D-DAF52D0175F2}" srcOrd="0" destOrd="0" presId="urn:microsoft.com/office/officeart/2005/8/layout/bProcess4"/>
    <dgm:cxn modelId="{505091A0-BDE4-43AE-9606-CB8BF61888E8}" type="presOf" srcId="{E5FF93C4-97FE-4601-B701-0236E180EB67}" destId="{47BE3A08-DC42-45A6-9DBA-D752C0E5A353}" srcOrd="0" destOrd="0" presId="urn:microsoft.com/office/officeart/2005/8/layout/bProcess4"/>
    <dgm:cxn modelId="{376AD5B6-B006-4C19-AF5A-4C40AA28BD93}" srcId="{ECB4555A-C80B-4CAF-BCF6-CD56B3C86276}" destId="{8F6B5074-366C-4BFF-B4E5-97741673301A}" srcOrd="9" destOrd="0" parTransId="{B8AFBD67-64C3-43F6-BADF-407DA4CA4EC8}" sibTransId="{083D405F-BE27-4AAC-AD70-D467858CF018}"/>
    <dgm:cxn modelId="{ED991596-7EED-4593-BCE9-11BA0CDDCB01}" type="presOf" srcId="{083D405F-BE27-4AAC-AD70-D467858CF018}" destId="{81843145-8C8E-4705-A885-352D7490B9CA}" srcOrd="0" destOrd="0" presId="urn:microsoft.com/office/officeart/2005/8/layout/bProcess4"/>
    <dgm:cxn modelId="{7B6F29B3-6B28-4E71-AA47-945E97AB907D}" type="presOf" srcId="{047A0CCD-089B-40CA-93C0-DAE07EB18633}" destId="{FBF2C971-D0E8-4908-B4CE-25FF4A55C541}" srcOrd="0" destOrd="0" presId="urn:microsoft.com/office/officeart/2005/8/layout/bProcess4"/>
    <dgm:cxn modelId="{33590273-EE46-4517-86F2-4726A42BFD04}" type="presOf" srcId="{9DFACF23-0F2A-409B-BA27-B1552E8B64DA}" destId="{1CCEB1D8-E976-496E-8A9B-0096ACBFCFC0}" srcOrd="0" destOrd="0" presId="urn:microsoft.com/office/officeart/2005/8/layout/bProcess4"/>
    <dgm:cxn modelId="{7243AAF5-20D4-4584-9186-E01FD70DB555}" type="presOf" srcId="{1BA7E255-151C-48B4-AA34-B12EDC127A55}" destId="{85940ABA-AD0E-47CC-B1F9-E6D9E91AFE0A}" srcOrd="0" destOrd="0" presId="urn:microsoft.com/office/officeart/2005/8/layout/bProcess4"/>
    <dgm:cxn modelId="{17898AE6-F4D2-4D9E-A540-BEB20090DFD3}" srcId="{ECB4555A-C80B-4CAF-BCF6-CD56B3C86276}" destId="{A99200C4-218F-4BBD-B54A-CC53CF413B93}" srcOrd="3" destOrd="0" parTransId="{6E67704C-D2D0-4D72-A8A7-FE7CA6850E78}" sibTransId="{1C01D134-44D8-4CD6-AE82-F9819CC2E1F7}"/>
    <dgm:cxn modelId="{16F3FAFC-B81B-4085-8B00-8E6478343795}" type="presOf" srcId="{86F544A5-28D5-4525-AB4F-8D497926BB2C}" destId="{3A3A4F89-9577-461A-8326-8A21B7FAF39B}" srcOrd="0" destOrd="0" presId="urn:microsoft.com/office/officeart/2005/8/layout/bProcess4"/>
    <dgm:cxn modelId="{3504129F-1BE6-4138-BF23-2D47E68BA419}" type="presOf" srcId="{1B5E4F12-BF46-4E09-897E-6C515C16D121}" destId="{CB4D8BE9-9589-45C2-BA77-B6BB78C39CB2}" srcOrd="0" destOrd="0" presId="urn:microsoft.com/office/officeart/2005/8/layout/bProcess4"/>
    <dgm:cxn modelId="{5136475A-15CF-4925-9957-3CCEBFF17935}" type="presOf" srcId="{D78FC0C3-345C-45D4-B947-D9F15BC03BDF}" destId="{76BB2BC5-AFA5-4A41-80C7-F29D44F423A1}" srcOrd="0" destOrd="0" presId="urn:microsoft.com/office/officeart/2005/8/layout/bProcess4"/>
    <dgm:cxn modelId="{773CFD12-7935-49C3-987D-8DFE3FBAC6A3}" srcId="{ECB4555A-C80B-4CAF-BCF6-CD56B3C86276}" destId="{D3E01C39-54B1-4CA3-A8DD-5ED1EE65EA3F}" srcOrd="2" destOrd="0" parTransId="{01C4573D-A6AA-43BF-B848-610824D5EAA3}" sibTransId="{9DFACF23-0F2A-409B-BA27-B1552E8B64DA}"/>
    <dgm:cxn modelId="{F5E2BAC4-23FA-44BC-82A6-6246342C2DCC}" type="presOf" srcId="{2EFE3654-BE0A-4989-AB79-D58E635A31A7}" destId="{85F45AA7-BC93-4221-A6C7-4FA70C5B1EF5}" srcOrd="0" destOrd="0" presId="urn:microsoft.com/office/officeart/2005/8/layout/bProcess4"/>
    <dgm:cxn modelId="{0DC1F1B0-6ED4-40AE-8742-B3B446A5DAF9}" srcId="{ECB4555A-C80B-4CAF-BCF6-CD56B3C86276}" destId="{F86EAA9F-51F9-4D62-B00B-0637228DCDB3}" srcOrd="5" destOrd="0" parTransId="{ED82A438-9965-4AE8-910E-CF874BE33D14}" sibTransId="{BBF33026-A314-4A65-82D6-15EDA8395E6D}"/>
    <dgm:cxn modelId="{DE1C844F-FA58-46FC-A447-3005EACB1040}" srcId="{ECB4555A-C80B-4CAF-BCF6-CD56B3C86276}" destId="{A65C2815-FE3D-4F20-A5AB-655072BE7F0B}" srcOrd="15" destOrd="0" parTransId="{15ABC7A0-43B0-409C-A105-7F3974B0895C}" sibTransId="{1C58BD7F-9965-4B64-B01D-E22230E1440A}"/>
    <dgm:cxn modelId="{401FB648-4420-4455-83C3-218FE2790A7A}" srcId="{ECB4555A-C80B-4CAF-BCF6-CD56B3C86276}" destId="{A6D77C25-87A3-4A5A-B527-CA9682977B01}" srcOrd="11" destOrd="0" parTransId="{7701EB25-A57A-4162-996B-7C64040E391B}" sibTransId="{D78FC0C3-345C-45D4-B947-D9F15BC03BDF}"/>
    <dgm:cxn modelId="{E2EB529D-B085-4366-98E9-0F0467B99D3D}" type="presOf" srcId="{D15433E0-BAC8-43C8-816F-715AA368F7DD}" destId="{43D77CD3-FD85-4D62-A272-B779D8866725}" srcOrd="0" destOrd="0" presId="urn:microsoft.com/office/officeart/2005/8/layout/bProcess4"/>
    <dgm:cxn modelId="{43ECA709-D7D3-4CF4-B866-1376138BA0C1}" srcId="{ECB4555A-C80B-4CAF-BCF6-CD56B3C86276}" destId="{B9537888-D837-4B88-AA04-EE3B36098064}" srcOrd="7" destOrd="0" parTransId="{776BA5E7-F88A-458B-9922-EE1E2E01235C}" sibTransId="{50454969-1821-4F86-A8B1-1A6638B58266}"/>
    <dgm:cxn modelId="{DAEC7D2A-C920-4F30-9931-A2CD65C5D2F4}" srcId="{ECB4555A-C80B-4CAF-BCF6-CD56B3C86276}" destId="{25DAFD5F-BF85-4FC5-9040-6B1D3796E3B8}" srcOrd="1" destOrd="0" parTransId="{1A8865FB-6BBF-4EC9-915A-4163A72847DB}" sibTransId="{0DF63E50-7733-443E-8459-BA485B9B7BAC}"/>
    <dgm:cxn modelId="{C8EC1857-0F8D-4200-ABC6-C6C46F9C2E9A}" srcId="{ECB4555A-C80B-4CAF-BCF6-CD56B3C86276}" destId="{42CCB4E3-B819-416F-BF0A-16714D9712D1}" srcOrd="14" destOrd="0" parTransId="{1A562083-E86E-4ADE-84CD-2663DDDADBB8}" sibTransId="{1BA7E255-151C-48B4-AA34-B12EDC127A55}"/>
    <dgm:cxn modelId="{429644E1-9B2B-46CC-B411-205B606DA3E7}" type="presOf" srcId="{B9537888-D837-4B88-AA04-EE3B36098064}" destId="{DCED84E2-A7F3-430D-952E-0E521F75288A}" srcOrd="0" destOrd="0" presId="urn:microsoft.com/office/officeart/2005/8/layout/bProcess4"/>
    <dgm:cxn modelId="{1AA3C19E-ADAD-44F5-8543-C0DFD6E18227}" type="presOf" srcId="{1C01D134-44D8-4CD6-AE82-F9819CC2E1F7}" destId="{7E5CEE6A-FA8A-4A3A-B0A0-E016CD4153AE}" srcOrd="0" destOrd="0" presId="urn:microsoft.com/office/officeart/2005/8/layout/bProcess4"/>
    <dgm:cxn modelId="{493CBB27-4329-42EC-B7BB-E613CE5814D5}" type="presOf" srcId="{ECB4555A-C80B-4CAF-BCF6-CD56B3C86276}" destId="{C38329AD-412B-4046-ABF3-9F9F4A430C84}" srcOrd="0" destOrd="0" presId="urn:microsoft.com/office/officeart/2005/8/layout/bProcess4"/>
    <dgm:cxn modelId="{6B022B8D-9044-4DEF-817F-86D082AFF0C6}" type="presOf" srcId="{25DAFD5F-BF85-4FC5-9040-6B1D3796E3B8}" destId="{52B10FC9-98D0-4AC0-837E-526ECC955AC8}" srcOrd="0" destOrd="0" presId="urn:microsoft.com/office/officeart/2005/8/layout/bProcess4"/>
    <dgm:cxn modelId="{A48E4312-5F53-4AA4-BB19-D8B8EA980A0E}" type="presOf" srcId="{50454969-1821-4F86-A8B1-1A6638B58266}" destId="{BB6D576C-30CA-4AD9-B6A2-8D2BC5F55E5E}" srcOrd="0" destOrd="0" presId="urn:microsoft.com/office/officeart/2005/8/layout/bProcess4"/>
    <dgm:cxn modelId="{1118A33B-CF00-4703-9206-8BCBAD9A6941}" type="presOf" srcId="{D3E01C39-54B1-4CA3-A8DD-5ED1EE65EA3F}" destId="{0941F50F-FCB8-41C1-A04C-4AD1717D27C8}" srcOrd="0" destOrd="0" presId="urn:microsoft.com/office/officeart/2005/8/layout/bProcess4"/>
    <dgm:cxn modelId="{9379F078-F2EF-4791-94CE-B6E6B015EAFD}" type="presOf" srcId="{B331AB25-B722-4E21-B579-E185746E8267}" destId="{5873A343-2498-4544-84E9-0558ACBD1EC5}" srcOrd="0" destOrd="0" presId="urn:microsoft.com/office/officeart/2005/8/layout/bProcess4"/>
    <dgm:cxn modelId="{A4CBB8A1-30D5-4619-AC40-3E465D42E100}" type="presOf" srcId="{42CCB4E3-B819-416F-BF0A-16714D9712D1}" destId="{4724CB3A-8DFA-4438-B5E9-8582B54F7C57}" srcOrd="0" destOrd="0" presId="urn:microsoft.com/office/officeart/2005/8/layout/bProcess4"/>
    <dgm:cxn modelId="{85A74982-1DF3-4A96-B91A-D8EEA6311DB2}" type="presOf" srcId="{F88F23B4-965A-4053-97FF-CE1AFE43FA7E}" destId="{B4A6731A-9CCE-428B-88D6-E81663FC4259}" srcOrd="0" destOrd="0" presId="urn:microsoft.com/office/officeart/2005/8/layout/bProcess4"/>
    <dgm:cxn modelId="{D6196F67-D7AD-43DA-96CF-E34839CC157A}" srcId="{ECB4555A-C80B-4CAF-BCF6-CD56B3C86276}" destId="{E5FF93C4-97FE-4601-B701-0236E180EB67}" srcOrd="4" destOrd="0" parTransId="{BDA6A215-1CE4-4FFD-A948-9AC8BBFC4119}" sibTransId="{F88F23B4-965A-4053-97FF-CE1AFE43FA7E}"/>
    <dgm:cxn modelId="{974BA897-DD8C-4F49-8E95-DD975A07E1E1}" type="presOf" srcId="{F86EAA9F-51F9-4D62-B00B-0637228DCDB3}" destId="{9C42501D-E745-4129-9CC0-9F34464D7D1D}" srcOrd="0" destOrd="0" presId="urn:microsoft.com/office/officeart/2005/8/layout/bProcess4"/>
    <dgm:cxn modelId="{16037DC0-D183-4F15-A3ED-DCBA0157309D}" type="presOf" srcId="{E95EDE61-92BD-4AFD-A996-43356AE8FAC6}" destId="{1A0E09AF-5639-496C-85FE-4F735FC3E480}" srcOrd="0" destOrd="0" presId="urn:microsoft.com/office/officeart/2005/8/layout/bProcess4"/>
    <dgm:cxn modelId="{ECD486F6-18F8-471F-ADC6-BA899D1F7B5A}" type="presOf" srcId="{1D15FA79-4F02-468D-93A3-C13CD83BCA6D}" destId="{1A93388B-B4FA-40F4-A45B-A983FDDFB5B0}" srcOrd="0" destOrd="0" presId="urn:microsoft.com/office/officeart/2005/8/layout/bProcess4"/>
    <dgm:cxn modelId="{504265DE-624B-4389-973C-B1A8E8BB4112}" type="presOf" srcId="{A65C2815-FE3D-4F20-A5AB-655072BE7F0B}" destId="{F0E582A6-84D1-46E0-B9F5-D72BE5F21D67}" srcOrd="0" destOrd="0" presId="urn:microsoft.com/office/officeart/2005/8/layout/bProcess4"/>
    <dgm:cxn modelId="{349F7A58-293E-4A13-898F-84C2E3D8A02F}" type="presOf" srcId="{A99200C4-218F-4BBD-B54A-CC53CF413B93}" destId="{A38B377C-2A4F-4AD1-9111-A25BBAB97CED}" srcOrd="0" destOrd="0" presId="urn:microsoft.com/office/officeart/2005/8/layout/bProcess4"/>
    <dgm:cxn modelId="{9CDD6A2B-EAFC-4298-A268-9158DCCC9554}" type="presOf" srcId="{BBF33026-A314-4A65-82D6-15EDA8395E6D}" destId="{3A3190F1-304E-4825-A6F9-B8741A0371AB}" srcOrd="0" destOrd="0" presId="urn:microsoft.com/office/officeart/2005/8/layout/bProcess4"/>
    <dgm:cxn modelId="{DBD0508E-835B-48DB-9689-8871AFABE65F}" type="presOf" srcId="{5FFBB8CF-5B8B-4B5E-9967-1663750368E1}" destId="{0499C4FA-7CA4-44D3-85FF-B5A73500DD5B}" srcOrd="0" destOrd="0" presId="urn:microsoft.com/office/officeart/2005/8/layout/bProcess4"/>
    <dgm:cxn modelId="{D779D8AB-4250-4D21-A75D-84BBBF39BA8F}" type="presOf" srcId="{DFA319F8-16E1-4E72-BADD-FD68F9313FBA}" destId="{775A0846-C109-44B1-93AD-0B239CB49A85}" srcOrd="0" destOrd="0" presId="urn:microsoft.com/office/officeart/2005/8/layout/bProcess4"/>
    <dgm:cxn modelId="{0B33347B-18DB-43E2-AFD0-531308507566}" srcId="{ECB4555A-C80B-4CAF-BCF6-CD56B3C86276}" destId="{B331AB25-B722-4E21-B579-E185746E8267}" srcOrd="6" destOrd="0" parTransId="{6C8C1EAD-E7D0-4437-B0DF-6EF3E6838C9F}" sibTransId="{86F544A5-28D5-4525-AB4F-8D497926BB2C}"/>
    <dgm:cxn modelId="{D24EF1C3-B603-43EB-937B-534A8E94F087}" srcId="{ECB4555A-C80B-4CAF-BCF6-CD56B3C86276}" destId="{D15433E0-BAC8-43C8-816F-715AA368F7DD}" srcOrd="8" destOrd="0" parTransId="{4F7E1272-264B-4BED-87A8-D447CB0FDA6B}" sibTransId="{2EFE3654-BE0A-4989-AB79-D58E635A31A7}"/>
    <dgm:cxn modelId="{D7F9B28A-02FC-4671-B33A-577412E53245}" type="presOf" srcId="{F997DCE4-2EB6-447F-AF90-AA08C835F6C5}" destId="{D2AA58B4-5554-49A9-B967-0C0B035574D0}" srcOrd="0" destOrd="0" presId="urn:microsoft.com/office/officeart/2005/8/layout/bProcess4"/>
    <dgm:cxn modelId="{21112BFA-5988-4D6F-8AB2-61ECAE7D1A10}" type="presParOf" srcId="{C38329AD-412B-4046-ABF3-9F9F4A430C84}" destId="{89E4D157-06A5-40B8-B335-936BF23CF7AA}" srcOrd="0" destOrd="0" presId="urn:microsoft.com/office/officeart/2005/8/layout/bProcess4"/>
    <dgm:cxn modelId="{17A0AE5D-75C7-4411-A10F-A9C2023CAAA6}" type="presParOf" srcId="{89E4D157-06A5-40B8-B335-936BF23CF7AA}" destId="{26661C4D-5634-40C1-9FF5-EA7415FF11DD}" srcOrd="0" destOrd="0" presId="urn:microsoft.com/office/officeart/2005/8/layout/bProcess4"/>
    <dgm:cxn modelId="{5C96C5D4-FA07-4830-BD50-580C6C1AFA3B}" type="presParOf" srcId="{89E4D157-06A5-40B8-B335-936BF23CF7AA}" destId="{D2AA58B4-5554-49A9-B967-0C0B035574D0}" srcOrd="1" destOrd="0" presId="urn:microsoft.com/office/officeart/2005/8/layout/bProcess4"/>
    <dgm:cxn modelId="{31308CFB-59B8-4831-8186-28FCE640F72B}" type="presParOf" srcId="{C38329AD-412B-4046-ABF3-9F9F4A430C84}" destId="{775A0846-C109-44B1-93AD-0B239CB49A85}" srcOrd="1" destOrd="0" presId="urn:microsoft.com/office/officeart/2005/8/layout/bProcess4"/>
    <dgm:cxn modelId="{092BE84A-C2EC-4224-A389-EEB0197A11E9}" type="presParOf" srcId="{C38329AD-412B-4046-ABF3-9F9F4A430C84}" destId="{954DB5A3-E700-4139-8F84-56D015C75C63}" srcOrd="2" destOrd="0" presId="urn:microsoft.com/office/officeart/2005/8/layout/bProcess4"/>
    <dgm:cxn modelId="{348046E1-CC68-4FC6-A073-2C20377DADF7}" type="presParOf" srcId="{954DB5A3-E700-4139-8F84-56D015C75C63}" destId="{632B5169-1B77-4BB3-96CE-2A93E3109929}" srcOrd="0" destOrd="0" presId="urn:microsoft.com/office/officeart/2005/8/layout/bProcess4"/>
    <dgm:cxn modelId="{0624B27D-10D3-40CE-BAE0-C375CE5E77CE}" type="presParOf" srcId="{954DB5A3-E700-4139-8F84-56D015C75C63}" destId="{52B10FC9-98D0-4AC0-837E-526ECC955AC8}" srcOrd="1" destOrd="0" presId="urn:microsoft.com/office/officeart/2005/8/layout/bProcess4"/>
    <dgm:cxn modelId="{5BBCD48F-77CA-4CB9-8A35-60E0A6E05535}" type="presParOf" srcId="{C38329AD-412B-4046-ABF3-9F9F4A430C84}" destId="{4151A0C9-BF21-44D9-A99D-DAF52D0175F2}" srcOrd="3" destOrd="0" presId="urn:microsoft.com/office/officeart/2005/8/layout/bProcess4"/>
    <dgm:cxn modelId="{67E2DD92-9FE1-4386-B4CF-539C0E753F6D}" type="presParOf" srcId="{C38329AD-412B-4046-ABF3-9F9F4A430C84}" destId="{C30BE559-1CB6-44DB-A741-9FDA9E823189}" srcOrd="4" destOrd="0" presId="urn:microsoft.com/office/officeart/2005/8/layout/bProcess4"/>
    <dgm:cxn modelId="{D28736C0-32B7-4086-A94F-98C1CF82F308}" type="presParOf" srcId="{C30BE559-1CB6-44DB-A741-9FDA9E823189}" destId="{825241B5-38B3-4B9A-B51F-3CF078CF3653}" srcOrd="0" destOrd="0" presId="urn:microsoft.com/office/officeart/2005/8/layout/bProcess4"/>
    <dgm:cxn modelId="{1F5C8AD0-2A3D-4084-977B-B85C4ED18A91}" type="presParOf" srcId="{C30BE559-1CB6-44DB-A741-9FDA9E823189}" destId="{0941F50F-FCB8-41C1-A04C-4AD1717D27C8}" srcOrd="1" destOrd="0" presId="urn:microsoft.com/office/officeart/2005/8/layout/bProcess4"/>
    <dgm:cxn modelId="{992C9A03-BBFB-477A-ADE4-D9BC47C63274}" type="presParOf" srcId="{C38329AD-412B-4046-ABF3-9F9F4A430C84}" destId="{1CCEB1D8-E976-496E-8A9B-0096ACBFCFC0}" srcOrd="5" destOrd="0" presId="urn:microsoft.com/office/officeart/2005/8/layout/bProcess4"/>
    <dgm:cxn modelId="{3E95CDCA-3C44-43A6-A34D-821325A2CCFA}" type="presParOf" srcId="{C38329AD-412B-4046-ABF3-9F9F4A430C84}" destId="{5F791675-28D1-47BC-8251-7A462E911811}" srcOrd="6" destOrd="0" presId="urn:microsoft.com/office/officeart/2005/8/layout/bProcess4"/>
    <dgm:cxn modelId="{D9D019BD-BF62-413A-9C8D-FA2C61FCF043}" type="presParOf" srcId="{5F791675-28D1-47BC-8251-7A462E911811}" destId="{3ECC622B-68FC-4EBD-A6A0-8F88A201073D}" srcOrd="0" destOrd="0" presId="urn:microsoft.com/office/officeart/2005/8/layout/bProcess4"/>
    <dgm:cxn modelId="{CACD17CD-4E8C-4204-B19A-6454C2D846FB}" type="presParOf" srcId="{5F791675-28D1-47BC-8251-7A462E911811}" destId="{A38B377C-2A4F-4AD1-9111-A25BBAB97CED}" srcOrd="1" destOrd="0" presId="urn:microsoft.com/office/officeart/2005/8/layout/bProcess4"/>
    <dgm:cxn modelId="{074960EF-B51D-496F-A3C1-C3AE6BD78800}" type="presParOf" srcId="{C38329AD-412B-4046-ABF3-9F9F4A430C84}" destId="{7E5CEE6A-FA8A-4A3A-B0A0-E016CD4153AE}" srcOrd="7" destOrd="0" presId="urn:microsoft.com/office/officeart/2005/8/layout/bProcess4"/>
    <dgm:cxn modelId="{E58C649B-A5DC-45EE-9F79-B5E1F8939822}" type="presParOf" srcId="{C38329AD-412B-4046-ABF3-9F9F4A430C84}" destId="{37A16846-9A78-48EC-9849-E6EAF5F8F4A6}" srcOrd="8" destOrd="0" presId="urn:microsoft.com/office/officeart/2005/8/layout/bProcess4"/>
    <dgm:cxn modelId="{7E614AA0-FD47-40A1-888B-2A8C43E926CE}" type="presParOf" srcId="{37A16846-9A78-48EC-9849-E6EAF5F8F4A6}" destId="{DB0C60AB-A7A2-4E6F-9564-86E76D41E246}" srcOrd="0" destOrd="0" presId="urn:microsoft.com/office/officeart/2005/8/layout/bProcess4"/>
    <dgm:cxn modelId="{2E37DB8A-B390-403D-A778-887C66ADC52E}" type="presParOf" srcId="{37A16846-9A78-48EC-9849-E6EAF5F8F4A6}" destId="{47BE3A08-DC42-45A6-9DBA-D752C0E5A353}" srcOrd="1" destOrd="0" presId="urn:microsoft.com/office/officeart/2005/8/layout/bProcess4"/>
    <dgm:cxn modelId="{7DF1495F-4A18-4391-AD1A-2EF8CD831C43}" type="presParOf" srcId="{C38329AD-412B-4046-ABF3-9F9F4A430C84}" destId="{B4A6731A-9CCE-428B-88D6-E81663FC4259}" srcOrd="9" destOrd="0" presId="urn:microsoft.com/office/officeart/2005/8/layout/bProcess4"/>
    <dgm:cxn modelId="{6185E89E-EE09-4E99-B264-B44B8E70A1C6}" type="presParOf" srcId="{C38329AD-412B-4046-ABF3-9F9F4A430C84}" destId="{4571CB78-1C79-4D5A-9CBE-39B8276A47C1}" srcOrd="10" destOrd="0" presId="urn:microsoft.com/office/officeart/2005/8/layout/bProcess4"/>
    <dgm:cxn modelId="{51E11407-A877-46DE-85F5-F9926ED4AEC5}" type="presParOf" srcId="{4571CB78-1C79-4D5A-9CBE-39B8276A47C1}" destId="{9A0231E1-B6B6-45C3-9E8D-3E65F16B1CF7}" srcOrd="0" destOrd="0" presId="urn:microsoft.com/office/officeart/2005/8/layout/bProcess4"/>
    <dgm:cxn modelId="{18B8EE01-8357-4577-A070-E280C7C09ACB}" type="presParOf" srcId="{4571CB78-1C79-4D5A-9CBE-39B8276A47C1}" destId="{9C42501D-E745-4129-9CC0-9F34464D7D1D}" srcOrd="1" destOrd="0" presId="urn:microsoft.com/office/officeart/2005/8/layout/bProcess4"/>
    <dgm:cxn modelId="{0F5634C8-BD5E-454D-B0FD-46F857E793CB}" type="presParOf" srcId="{C38329AD-412B-4046-ABF3-9F9F4A430C84}" destId="{3A3190F1-304E-4825-A6F9-B8741A0371AB}" srcOrd="11" destOrd="0" presId="urn:microsoft.com/office/officeart/2005/8/layout/bProcess4"/>
    <dgm:cxn modelId="{A0D21917-8272-4E20-8703-AE999059005F}" type="presParOf" srcId="{C38329AD-412B-4046-ABF3-9F9F4A430C84}" destId="{17207986-61C0-4929-82FC-E09537C248A7}" srcOrd="12" destOrd="0" presId="urn:microsoft.com/office/officeart/2005/8/layout/bProcess4"/>
    <dgm:cxn modelId="{D9A229A7-165E-406A-9751-A568DC5358C4}" type="presParOf" srcId="{17207986-61C0-4929-82FC-E09537C248A7}" destId="{2C5E3523-9278-44AA-83D1-DCF125022EBB}" srcOrd="0" destOrd="0" presId="urn:microsoft.com/office/officeart/2005/8/layout/bProcess4"/>
    <dgm:cxn modelId="{4D01DA36-D75C-467F-808F-EF6D480B135D}" type="presParOf" srcId="{17207986-61C0-4929-82FC-E09537C248A7}" destId="{5873A343-2498-4544-84E9-0558ACBD1EC5}" srcOrd="1" destOrd="0" presId="urn:microsoft.com/office/officeart/2005/8/layout/bProcess4"/>
    <dgm:cxn modelId="{B5164188-4191-4DCC-B5C8-69A1E06E92B0}" type="presParOf" srcId="{C38329AD-412B-4046-ABF3-9F9F4A430C84}" destId="{3A3A4F89-9577-461A-8326-8A21B7FAF39B}" srcOrd="13" destOrd="0" presId="urn:microsoft.com/office/officeart/2005/8/layout/bProcess4"/>
    <dgm:cxn modelId="{E1C0565B-03C9-4991-8B09-40F19703D275}" type="presParOf" srcId="{C38329AD-412B-4046-ABF3-9F9F4A430C84}" destId="{3A57E7F3-9A51-490C-97BF-A104BBC266C4}" srcOrd="14" destOrd="0" presId="urn:microsoft.com/office/officeart/2005/8/layout/bProcess4"/>
    <dgm:cxn modelId="{8EE8C6F5-4DDA-4846-80DB-D15237AEDAE0}" type="presParOf" srcId="{3A57E7F3-9A51-490C-97BF-A104BBC266C4}" destId="{0EA2AB6D-CB95-4537-8291-7476D8F9A2FB}" srcOrd="0" destOrd="0" presId="urn:microsoft.com/office/officeart/2005/8/layout/bProcess4"/>
    <dgm:cxn modelId="{9AB6722E-295F-4608-B8B0-0CBB67DE760C}" type="presParOf" srcId="{3A57E7F3-9A51-490C-97BF-A104BBC266C4}" destId="{DCED84E2-A7F3-430D-952E-0E521F75288A}" srcOrd="1" destOrd="0" presId="urn:microsoft.com/office/officeart/2005/8/layout/bProcess4"/>
    <dgm:cxn modelId="{D16D6637-6518-4CCB-B513-586C4AC8E38D}" type="presParOf" srcId="{C38329AD-412B-4046-ABF3-9F9F4A430C84}" destId="{BB6D576C-30CA-4AD9-B6A2-8D2BC5F55E5E}" srcOrd="15" destOrd="0" presId="urn:microsoft.com/office/officeart/2005/8/layout/bProcess4"/>
    <dgm:cxn modelId="{3B107DCF-EC2E-4A06-A363-DBE1E1259904}" type="presParOf" srcId="{C38329AD-412B-4046-ABF3-9F9F4A430C84}" destId="{6A90856F-AAC7-45BF-A580-B22B058E7C85}" srcOrd="16" destOrd="0" presId="urn:microsoft.com/office/officeart/2005/8/layout/bProcess4"/>
    <dgm:cxn modelId="{0483B8FC-48C3-4677-BD7A-CE554B2CC3F3}" type="presParOf" srcId="{6A90856F-AAC7-45BF-A580-B22B058E7C85}" destId="{BE680408-233F-4033-BB97-A3DD6E350FC1}" srcOrd="0" destOrd="0" presId="urn:microsoft.com/office/officeart/2005/8/layout/bProcess4"/>
    <dgm:cxn modelId="{591FBC2E-7D8F-4CC6-8197-C5E91CD3898F}" type="presParOf" srcId="{6A90856F-AAC7-45BF-A580-B22B058E7C85}" destId="{43D77CD3-FD85-4D62-A272-B779D8866725}" srcOrd="1" destOrd="0" presId="urn:microsoft.com/office/officeart/2005/8/layout/bProcess4"/>
    <dgm:cxn modelId="{1399CAAD-6678-46E2-9DB7-2928E05DBE22}" type="presParOf" srcId="{C38329AD-412B-4046-ABF3-9F9F4A430C84}" destId="{85F45AA7-BC93-4221-A6C7-4FA70C5B1EF5}" srcOrd="17" destOrd="0" presId="urn:microsoft.com/office/officeart/2005/8/layout/bProcess4"/>
    <dgm:cxn modelId="{1B4073EC-1A9B-453F-91F4-865D936B7255}" type="presParOf" srcId="{C38329AD-412B-4046-ABF3-9F9F4A430C84}" destId="{6A63A93D-80AA-42A8-A84E-8CE48447F634}" srcOrd="18" destOrd="0" presId="urn:microsoft.com/office/officeart/2005/8/layout/bProcess4"/>
    <dgm:cxn modelId="{9228466A-E69A-4CC8-9F41-1663EF6A02D7}" type="presParOf" srcId="{6A63A93D-80AA-42A8-A84E-8CE48447F634}" destId="{2A296D60-4A0D-4F03-989C-6D2315375B8F}" srcOrd="0" destOrd="0" presId="urn:microsoft.com/office/officeart/2005/8/layout/bProcess4"/>
    <dgm:cxn modelId="{40A1C7E0-EDA8-46DE-AB5A-8588DBDF4A70}" type="presParOf" srcId="{6A63A93D-80AA-42A8-A84E-8CE48447F634}" destId="{FC4632BB-2C8A-412C-B960-679ACDA176C5}" srcOrd="1" destOrd="0" presId="urn:microsoft.com/office/officeart/2005/8/layout/bProcess4"/>
    <dgm:cxn modelId="{6F32D745-559E-4F7A-842A-C42D89F5782D}" type="presParOf" srcId="{C38329AD-412B-4046-ABF3-9F9F4A430C84}" destId="{81843145-8C8E-4705-A885-352D7490B9CA}" srcOrd="19" destOrd="0" presId="urn:microsoft.com/office/officeart/2005/8/layout/bProcess4"/>
    <dgm:cxn modelId="{76EBBC0E-EB34-4E9D-A8A9-6C5A52ED0B08}" type="presParOf" srcId="{C38329AD-412B-4046-ABF3-9F9F4A430C84}" destId="{F60E99D2-8C84-4B64-B765-1EDB75B05FF9}" srcOrd="20" destOrd="0" presId="urn:microsoft.com/office/officeart/2005/8/layout/bProcess4"/>
    <dgm:cxn modelId="{4DBEF0D8-C99D-4308-9F4A-2934CA06FE4B}" type="presParOf" srcId="{F60E99D2-8C84-4B64-B765-1EDB75B05FF9}" destId="{EA5AE79B-7DC9-4770-9C2B-E355C2DE0886}" srcOrd="0" destOrd="0" presId="urn:microsoft.com/office/officeart/2005/8/layout/bProcess4"/>
    <dgm:cxn modelId="{7FD8C383-863D-454A-9E11-68830ACCDE15}" type="presParOf" srcId="{F60E99D2-8C84-4B64-B765-1EDB75B05FF9}" destId="{CB4D8BE9-9589-45C2-BA77-B6BB78C39CB2}" srcOrd="1" destOrd="0" presId="urn:microsoft.com/office/officeart/2005/8/layout/bProcess4"/>
    <dgm:cxn modelId="{B470BDF1-CC82-4F1E-B6B1-3A1CED13EF78}" type="presParOf" srcId="{C38329AD-412B-4046-ABF3-9F9F4A430C84}" destId="{1A0E09AF-5639-496C-85FE-4F735FC3E480}" srcOrd="21" destOrd="0" presId="urn:microsoft.com/office/officeart/2005/8/layout/bProcess4"/>
    <dgm:cxn modelId="{A67E3BE0-8958-48D3-BDDE-AED412E43834}" type="presParOf" srcId="{C38329AD-412B-4046-ABF3-9F9F4A430C84}" destId="{6D2DDB8E-46FC-4CED-B012-BDE7E52BBDE1}" srcOrd="22" destOrd="0" presId="urn:microsoft.com/office/officeart/2005/8/layout/bProcess4"/>
    <dgm:cxn modelId="{AC8C860A-2A0E-4B6C-9869-8EA702940749}" type="presParOf" srcId="{6D2DDB8E-46FC-4CED-B012-BDE7E52BBDE1}" destId="{50A28F8F-894D-41BA-8BBB-B1D792E2581C}" srcOrd="0" destOrd="0" presId="urn:microsoft.com/office/officeart/2005/8/layout/bProcess4"/>
    <dgm:cxn modelId="{9E2FC5F5-DAA6-4EAB-BCB4-D3D1C1502395}" type="presParOf" srcId="{6D2DDB8E-46FC-4CED-B012-BDE7E52BBDE1}" destId="{5BFE8364-878F-4677-B370-9876D52C5B60}" srcOrd="1" destOrd="0" presId="urn:microsoft.com/office/officeart/2005/8/layout/bProcess4"/>
    <dgm:cxn modelId="{3E19A30D-2DB4-45A3-B119-B91B8B955F5C}" type="presParOf" srcId="{C38329AD-412B-4046-ABF3-9F9F4A430C84}" destId="{76BB2BC5-AFA5-4A41-80C7-F29D44F423A1}" srcOrd="23" destOrd="0" presId="urn:microsoft.com/office/officeart/2005/8/layout/bProcess4"/>
    <dgm:cxn modelId="{52889C2D-3A7C-44E7-8815-B104DEBB4DF8}" type="presParOf" srcId="{C38329AD-412B-4046-ABF3-9F9F4A430C84}" destId="{E43C7B0E-D370-4ADA-8C46-F50887E131A9}" srcOrd="24" destOrd="0" presId="urn:microsoft.com/office/officeart/2005/8/layout/bProcess4"/>
    <dgm:cxn modelId="{46C809A9-1E12-46B4-8E20-10A9D34BA871}" type="presParOf" srcId="{E43C7B0E-D370-4ADA-8C46-F50887E131A9}" destId="{77E10E2F-8758-49E1-8E8E-34BAF1544D50}" srcOrd="0" destOrd="0" presId="urn:microsoft.com/office/officeart/2005/8/layout/bProcess4"/>
    <dgm:cxn modelId="{D73F9D1D-1AB7-40E9-9193-1C3CCEDC20D6}" type="presParOf" srcId="{E43C7B0E-D370-4ADA-8C46-F50887E131A9}" destId="{1A93388B-B4FA-40F4-A45B-A983FDDFB5B0}" srcOrd="1" destOrd="0" presId="urn:microsoft.com/office/officeart/2005/8/layout/bProcess4"/>
    <dgm:cxn modelId="{9823F7AF-BAFC-42B7-9D4F-D8B8939218C0}" type="presParOf" srcId="{C38329AD-412B-4046-ABF3-9F9F4A430C84}" destId="{6425574D-DE5B-4D17-AF40-F4EE87CED83D}" srcOrd="25" destOrd="0" presId="urn:microsoft.com/office/officeart/2005/8/layout/bProcess4"/>
    <dgm:cxn modelId="{EBE5485E-884C-498F-824B-DED9ED2B3273}" type="presParOf" srcId="{C38329AD-412B-4046-ABF3-9F9F4A430C84}" destId="{18E0549E-ACEF-4065-83B9-AF5EC026D7C7}" srcOrd="26" destOrd="0" presId="urn:microsoft.com/office/officeart/2005/8/layout/bProcess4"/>
    <dgm:cxn modelId="{9E4B6BB1-A879-448B-A73F-BB2EF1D8365F}" type="presParOf" srcId="{18E0549E-ACEF-4065-83B9-AF5EC026D7C7}" destId="{9BD2E20C-E779-4EF6-BE19-400A9F959091}" srcOrd="0" destOrd="0" presId="urn:microsoft.com/office/officeart/2005/8/layout/bProcess4"/>
    <dgm:cxn modelId="{5C27C8FE-D810-487D-9128-23927973E7B7}" type="presParOf" srcId="{18E0549E-ACEF-4065-83B9-AF5EC026D7C7}" destId="{FBF2C971-D0E8-4908-B4CE-25FF4A55C541}" srcOrd="1" destOrd="0" presId="urn:microsoft.com/office/officeart/2005/8/layout/bProcess4"/>
    <dgm:cxn modelId="{51B53458-FEDC-492D-8DC4-D1FD54CBF277}" type="presParOf" srcId="{C38329AD-412B-4046-ABF3-9F9F4A430C84}" destId="{0499C4FA-7CA4-44D3-85FF-B5A73500DD5B}" srcOrd="27" destOrd="0" presId="urn:microsoft.com/office/officeart/2005/8/layout/bProcess4"/>
    <dgm:cxn modelId="{2B3863CA-6B6D-473C-A4D4-E4644E9F5812}" type="presParOf" srcId="{C38329AD-412B-4046-ABF3-9F9F4A430C84}" destId="{24488217-239F-4C97-A7FF-7DD0E065A29E}" srcOrd="28" destOrd="0" presId="urn:microsoft.com/office/officeart/2005/8/layout/bProcess4"/>
    <dgm:cxn modelId="{6F00E1D0-2728-4CF2-9F67-66B4CF7CF7BB}" type="presParOf" srcId="{24488217-239F-4C97-A7FF-7DD0E065A29E}" destId="{B3384D75-94BD-473A-AE05-4DC4793CC0CC}" srcOrd="0" destOrd="0" presId="urn:microsoft.com/office/officeart/2005/8/layout/bProcess4"/>
    <dgm:cxn modelId="{8152E46B-8684-417F-8DAD-1E3D0D34D1D2}" type="presParOf" srcId="{24488217-239F-4C97-A7FF-7DD0E065A29E}" destId="{4724CB3A-8DFA-4438-B5E9-8582B54F7C57}" srcOrd="1" destOrd="0" presId="urn:microsoft.com/office/officeart/2005/8/layout/bProcess4"/>
    <dgm:cxn modelId="{AD16138D-D409-4A06-B15F-595DBDA9330A}" type="presParOf" srcId="{C38329AD-412B-4046-ABF3-9F9F4A430C84}" destId="{85940ABA-AD0E-47CC-B1F9-E6D9E91AFE0A}" srcOrd="29" destOrd="0" presId="urn:microsoft.com/office/officeart/2005/8/layout/bProcess4"/>
    <dgm:cxn modelId="{EF6F1717-24A2-40DB-B208-B5C99A8A6CE8}" type="presParOf" srcId="{C38329AD-412B-4046-ABF3-9F9F4A430C84}" destId="{1E9CED88-0A53-4E46-883C-9F1FA537097F}" srcOrd="30" destOrd="0" presId="urn:microsoft.com/office/officeart/2005/8/layout/bProcess4"/>
    <dgm:cxn modelId="{726DA1D9-BE5B-4166-9509-90EA7CECD9D9}" type="presParOf" srcId="{1E9CED88-0A53-4E46-883C-9F1FA537097F}" destId="{31EF6584-E876-475F-AE1B-71DD4A012EB3}" srcOrd="0" destOrd="0" presId="urn:microsoft.com/office/officeart/2005/8/layout/bProcess4"/>
    <dgm:cxn modelId="{7CE6E136-B202-4EE0-9024-C79FD6C2C9A6}" type="presParOf" srcId="{1E9CED88-0A53-4E46-883C-9F1FA537097F}" destId="{F0E582A6-84D1-46E0-B9F5-D72BE5F21D67}" srcOrd="1" destOrd="0" presId="urn:microsoft.com/office/officeart/2005/8/layout/bProcess4"/>
  </dgm:cxnLst>
  <dgm:bg/>
  <dgm:whole/>
  <dgm:extLst>
    <a:ext uri="http://schemas.microsoft.com/office/drawing/2008/diagram">
      <dsp:dataModelExt xmlns:dsp="http://schemas.microsoft.com/office/drawing/2008/diagram" relId="rId157" minVer="http://schemas.openxmlformats.org/drawingml/2006/diagram"/>
    </a:ext>
  </dgm:extLst>
</dgm:dataModel>
</file>

<file path=word/diagrams/data26.xml><?xml version="1.0" encoding="utf-8"?>
<dgm:dataModel xmlns:dgm="http://schemas.openxmlformats.org/drawingml/2006/diagram" xmlns:a="http://schemas.openxmlformats.org/drawingml/2006/main">
  <dgm:ptLst>
    <dgm:pt modelId="{460CBC0B-6158-4EEB-8DA1-F1C2F2D37446}" type="doc">
      <dgm:prSet loTypeId="urn:microsoft.com/office/officeart/2005/8/layout/process1" loCatId="process" qsTypeId="urn:microsoft.com/office/officeart/2005/8/quickstyle/simple3" qsCatId="simple" csTypeId="urn:microsoft.com/office/officeart/2005/8/colors/accent5_5" csCatId="accent5" phldr="1"/>
      <dgm:spPr/>
    </dgm:pt>
    <dgm:pt modelId="{C9672EAC-ECDA-4F66-8655-257B4C46CAD4}">
      <dgm:prSet phldrT="[Текст]" custT="1"/>
      <dgm:spPr/>
      <dgm:t>
        <a:bodyPr/>
        <a:lstStyle/>
        <a:p>
          <a:r>
            <a:rPr lang="ru-RU" sz="1200">
              <a:latin typeface="Times New Roman" pitchFamily="18" charset="0"/>
              <a:cs typeface="Times New Roman" pitchFamily="18" charset="0"/>
            </a:rPr>
            <a:t>диагностическое</a:t>
          </a:r>
        </a:p>
      </dgm:t>
    </dgm:pt>
    <dgm:pt modelId="{6D384D4A-9D1B-4A84-A895-CEEA23E310DD}" type="parTrans" cxnId="{FBEB1FFA-D07F-45AC-A953-F1260BF82EE2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CA70EAA8-9A59-4FF0-8450-2623065861C4}" type="sibTrans" cxnId="{FBEB1FFA-D07F-45AC-A953-F1260BF82EE2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B05232AE-356A-40F2-B4C4-7BDD3B1D3F08}">
      <dgm:prSet phldrT="[Текст]" custT="1"/>
      <dgm:spPr/>
      <dgm:t>
        <a:bodyPr/>
        <a:lstStyle/>
        <a:p>
          <a:r>
            <a:rPr lang="ru-RU" sz="1200">
              <a:latin typeface="Times New Roman" pitchFamily="18" charset="0"/>
              <a:cs typeface="Times New Roman" pitchFamily="18" charset="0"/>
            </a:rPr>
            <a:t>консультативное</a:t>
          </a:r>
        </a:p>
      </dgm:t>
    </dgm:pt>
    <dgm:pt modelId="{094DE04A-DD92-44B3-8146-5A7309E99474}" type="parTrans" cxnId="{110952C8-37AD-4A24-A8F2-1D99DC9FD7A7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05EB9D45-BCC2-440C-9A4F-2B40A692AC89}" type="sibTrans" cxnId="{110952C8-37AD-4A24-A8F2-1D99DC9FD7A7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E78428E5-4633-4F19-9B45-314D9D5E84C9}">
      <dgm:prSet phldrT="[Текст]" custT="1"/>
      <dgm:spPr/>
      <dgm:t>
        <a:bodyPr/>
        <a:lstStyle/>
        <a:p>
          <a:r>
            <a:rPr lang="ru-RU" sz="1200">
              <a:latin typeface="Times New Roman" pitchFamily="18" charset="0"/>
              <a:cs typeface="Times New Roman" pitchFamily="18" charset="0"/>
            </a:rPr>
            <a:t>социально-просветительское</a:t>
          </a:r>
        </a:p>
      </dgm:t>
    </dgm:pt>
    <dgm:pt modelId="{B40632BA-A572-4DE9-B7A8-F253E54CBA6B}" type="parTrans" cxnId="{DA751B61-7E64-4F02-8E1B-619BBB84733E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D10B1B82-3143-4CEF-8E07-C6020348162A}" type="sibTrans" cxnId="{DA751B61-7E64-4F02-8E1B-619BBB84733E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EFD6F93A-7433-4EB1-A9D8-D16578F6B776}" type="pres">
      <dgm:prSet presAssocID="{460CBC0B-6158-4EEB-8DA1-F1C2F2D37446}" presName="Name0" presStyleCnt="0">
        <dgm:presLayoutVars>
          <dgm:dir/>
          <dgm:resizeHandles val="exact"/>
        </dgm:presLayoutVars>
      </dgm:prSet>
      <dgm:spPr/>
    </dgm:pt>
    <dgm:pt modelId="{90CD3C8B-59A7-4925-BAB5-400F47EE075C}" type="pres">
      <dgm:prSet presAssocID="{C9672EAC-ECDA-4F66-8655-257B4C46CAD4}" presName="node" presStyleLbl="node1" presStyleIdx="0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6794679-BD1D-4B9E-8814-FCA61226B4BF}" type="pres">
      <dgm:prSet presAssocID="{CA70EAA8-9A59-4FF0-8450-2623065861C4}" presName="sibTrans" presStyleLbl="sibTrans2D1" presStyleIdx="0" presStyleCnt="2"/>
      <dgm:spPr/>
      <dgm:t>
        <a:bodyPr/>
        <a:lstStyle/>
        <a:p>
          <a:endParaRPr lang="ru-RU"/>
        </a:p>
      </dgm:t>
    </dgm:pt>
    <dgm:pt modelId="{14BE2C2D-A15E-4BA1-A404-789CBAA7BF07}" type="pres">
      <dgm:prSet presAssocID="{CA70EAA8-9A59-4FF0-8450-2623065861C4}" presName="connectorText" presStyleLbl="sibTrans2D1" presStyleIdx="0" presStyleCnt="2"/>
      <dgm:spPr/>
      <dgm:t>
        <a:bodyPr/>
        <a:lstStyle/>
        <a:p>
          <a:endParaRPr lang="ru-RU"/>
        </a:p>
      </dgm:t>
    </dgm:pt>
    <dgm:pt modelId="{6F0B0DCB-DC97-4FBE-87D6-21842FEC3178}" type="pres">
      <dgm:prSet presAssocID="{B05232AE-356A-40F2-B4C4-7BDD3B1D3F08}" presName="node" presStyleLbl="node1" presStyleIdx="1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31E4AAD-DEC9-4C21-ABB7-A1370A357881}" type="pres">
      <dgm:prSet presAssocID="{05EB9D45-BCC2-440C-9A4F-2B40A692AC89}" presName="sibTrans" presStyleLbl="sibTrans2D1" presStyleIdx="1" presStyleCnt="2"/>
      <dgm:spPr/>
      <dgm:t>
        <a:bodyPr/>
        <a:lstStyle/>
        <a:p>
          <a:endParaRPr lang="ru-RU"/>
        </a:p>
      </dgm:t>
    </dgm:pt>
    <dgm:pt modelId="{A02D804F-09D0-475C-8ACB-934A84008864}" type="pres">
      <dgm:prSet presAssocID="{05EB9D45-BCC2-440C-9A4F-2B40A692AC89}" presName="connectorText" presStyleLbl="sibTrans2D1" presStyleIdx="1" presStyleCnt="2"/>
      <dgm:spPr/>
      <dgm:t>
        <a:bodyPr/>
        <a:lstStyle/>
        <a:p>
          <a:endParaRPr lang="ru-RU"/>
        </a:p>
      </dgm:t>
    </dgm:pt>
    <dgm:pt modelId="{D02E6F30-169C-4FC3-AF25-61BDFA83BFDB}" type="pres">
      <dgm:prSet presAssocID="{E78428E5-4633-4F19-9B45-314D9D5E84C9}" presName="node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01EFB0A6-6E2C-4F05-B24D-943FC5D8DBEE}" type="presOf" srcId="{05EB9D45-BCC2-440C-9A4F-2B40A692AC89}" destId="{A02D804F-09D0-475C-8ACB-934A84008864}" srcOrd="1" destOrd="0" presId="urn:microsoft.com/office/officeart/2005/8/layout/process1"/>
    <dgm:cxn modelId="{110952C8-37AD-4A24-A8F2-1D99DC9FD7A7}" srcId="{460CBC0B-6158-4EEB-8DA1-F1C2F2D37446}" destId="{B05232AE-356A-40F2-B4C4-7BDD3B1D3F08}" srcOrd="1" destOrd="0" parTransId="{094DE04A-DD92-44B3-8146-5A7309E99474}" sibTransId="{05EB9D45-BCC2-440C-9A4F-2B40A692AC89}"/>
    <dgm:cxn modelId="{5CBE7E16-A059-48F0-BF0E-3AFFFED37A18}" type="presOf" srcId="{C9672EAC-ECDA-4F66-8655-257B4C46CAD4}" destId="{90CD3C8B-59A7-4925-BAB5-400F47EE075C}" srcOrd="0" destOrd="0" presId="urn:microsoft.com/office/officeart/2005/8/layout/process1"/>
    <dgm:cxn modelId="{A5C65C6D-F369-46E9-928F-D6844D755C85}" type="presOf" srcId="{B05232AE-356A-40F2-B4C4-7BDD3B1D3F08}" destId="{6F0B0DCB-DC97-4FBE-87D6-21842FEC3178}" srcOrd="0" destOrd="0" presId="urn:microsoft.com/office/officeart/2005/8/layout/process1"/>
    <dgm:cxn modelId="{4C3E679A-9606-4F99-9F50-FD31F8031A13}" type="presOf" srcId="{E78428E5-4633-4F19-9B45-314D9D5E84C9}" destId="{D02E6F30-169C-4FC3-AF25-61BDFA83BFDB}" srcOrd="0" destOrd="0" presId="urn:microsoft.com/office/officeart/2005/8/layout/process1"/>
    <dgm:cxn modelId="{F13A0C44-384D-4A50-B7DC-39F5F4152716}" type="presOf" srcId="{CA70EAA8-9A59-4FF0-8450-2623065861C4}" destId="{B6794679-BD1D-4B9E-8814-FCA61226B4BF}" srcOrd="0" destOrd="0" presId="urn:microsoft.com/office/officeart/2005/8/layout/process1"/>
    <dgm:cxn modelId="{4CA2AD7B-9169-4B67-928B-DA029F0F7C13}" type="presOf" srcId="{460CBC0B-6158-4EEB-8DA1-F1C2F2D37446}" destId="{EFD6F93A-7433-4EB1-A9D8-D16578F6B776}" srcOrd="0" destOrd="0" presId="urn:microsoft.com/office/officeart/2005/8/layout/process1"/>
    <dgm:cxn modelId="{A72A1985-FAEA-4F13-800F-B171D9BB228A}" type="presOf" srcId="{05EB9D45-BCC2-440C-9A4F-2B40A692AC89}" destId="{231E4AAD-DEC9-4C21-ABB7-A1370A357881}" srcOrd="0" destOrd="0" presId="urn:microsoft.com/office/officeart/2005/8/layout/process1"/>
    <dgm:cxn modelId="{BB42EF5D-7BBE-4503-9709-C8BD54DAB6CB}" type="presOf" srcId="{CA70EAA8-9A59-4FF0-8450-2623065861C4}" destId="{14BE2C2D-A15E-4BA1-A404-789CBAA7BF07}" srcOrd="1" destOrd="0" presId="urn:microsoft.com/office/officeart/2005/8/layout/process1"/>
    <dgm:cxn modelId="{DA751B61-7E64-4F02-8E1B-619BBB84733E}" srcId="{460CBC0B-6158-4EEB-8DA1-F1C2F2D37446}" destId="{E78428E5-4633-4F19-9B45-314D9D5E84C9}" srcOrd="2" destOrd="0" parTransId="{B40632BA-A572-4DE9-B7A8-F253E54CBA6B}" sibTransId="{D10B1B82-3143-4CEF-8E07-C6020348162A}"/>
    <dgm:cxn modelId="{FBEB1FFA-D07F-45AC-A953-F1260BF82EE2}" srcId="{460CBC0B-6158-4EEB-8DA1-F1C2F2D37446}" destId="{C9672EAC-ECDA-4F66-8655-257B4C46CAD4}" srcOrd="0" destOrd="0" parTransId="{6D384D4A-9D1B-4A84-A895-CEEA23E310DD}" sibTransId="{CA70EAA8-9A59-4FF0-8450-2623065861C4}"/>
    <dgm:cxn modelId="{32B129F4-13F7-4480-A3FC-77C14EA82B5C}" type="presParOf" srcId="{EFD6F93A-7433-4EB1-A9D8-D16578F6B776}" destId="{90CD3C8B-59A7-4925-BAB5-400F47EE075C}" srcOrd="0" destOrd="0" presId="urn:microsoft.com/office/officeart/2005/8/layout/process1"/>
    <dgm:cxn modelId="{D5ECFF24-8B46-49C8-B285-BD5EF3B11182}" type="presParOf" srcId="{EFD6F93A-7433-4EB1-A9D8-D16578F6B776}" destId="{B6794679-BD1D-4B9E-8814-FCA61226B4BF}" srcOrd="1" destOrd="0" presId="urn:microsoft.com/office/officeart/2005/8/layout/process1"/>
    <dgm:cxn modelId="{787D54A6-3A93-44E6-B3C7-56BBF4C6240C}" type="presParOf" srcId="{B6794679-BD1D-4B9E-8814-FCA61226B4BF}" destId="{14BE2C2D-A15E-4BA1-A404-789CBAA7BF07}" srcOrd="0" destOrd="0" presId="urn:microsoft.com/office/officeart/2005/8/layout/process1"/>
    <dgm:cxn modelId="{101205B2-FF77-4607-985D-85000C625E4A}" type="presParOf" srcId="{EFD6F93A-7433-4EB1-A9D8-D16578F6B776}" destId="{6F0B0DCB-DC97-4FBE-87D6-21842FEC3178}" srcOrd="2" destOrd="0" presId="urn:microsoft.com/office/officeart/2005/8/layout/process1"/>
    <dgm:cxn modelId="{417E1070-9728-4582-A894-C630CBA2E0B5}" type="presParOf" srcId="{EFD6F93A-7433-4EB1-A9D8-D16578F6B776}" destId="{231E4AAD-DEC9-4C21-ABB7-A1370A357881}" srcOrd="3" destOrd="0" presId="urn:microsoft.com/office/officeart/2005/8/layout/process1"/>
    <dgm:cxn modelId="{AB487E2D-1936-4727-8797-9C9403D0599E}" type="presParOf" srcId="{231E4AAD-DEC9-4C21-ABB7-A1370A357881}" destId="{A02D804F-09D0-475C-8ACB-934A84008864}" srcOrd="0" destOrd="0" presId="urn:microsoft.com/office/officeart/2005/8/layout/process1"/>
    <dgm:cxn modelId="{AE31D03E-0015-43E2-872C-03080119C40F}" type="presParOf" srcId="{EFD6F93A-7433-4EB1-A9D8-D16578F6B776}" destId="{D02E6F30-169C-4FC3-AF25-61BDFA83BFDB}" srcOrd="4" destOrd="0" presId="urn:microsoft.com/office/officeart/2005/8/layout/process1"/>
  </dgm:cxnLst>
  <dgm:bg/>
  <dgm:whole/>
  <dgm:extLst>
    <a:ext uri="http://schemas.microsoft.com/office/drawing/2008/diagram">
      <dsp:dataModelExt xmlns:dsp="http://schemas.microsoft.com/office/drawing/2008/diagram" relId="rId162" minVer="http://schemas.openxmlformats.org/drawingml/2006/diagram"/>
    </a:ext>
  </dgm:extLst>
</dgm:dataModel>
</file>

<file path=word/diagrams/data27.xml><?xml version="1.0" encoding="utf-8"?>
<dgm:dataModel xmlns:dgm="http://schemas.openxmlformats.org/drawingml/2006/diagram" xmlns:a="http://schemas.openxmlformats.org/drawingml/2006/main">
  <dgm:ptLst>
    <dgm:pt modelId="{8D40E7C1-7131-4822-8153-7675FA5F239D}" type="doc">
      <dgm:prSet loTypeId="urn:microsoft.com/office/officeart/2008/layout/HorizontalMultiLevelHierarchy" loCatId="hierarchy" qsTypeId="urn:microsoft.com/office/officeart/2005/8/quickstyle/3d2" qsCatId="3D" csTypeId="urn:microsoft.com/office/officeart/2005/8/colors/accent5_5" csCatId="accent5" phldr="1"/>
      <dgm:spPr/>
      <dgm:t>
        <a:bodyPr/>
        <a:lstStyle/>
        <a:p>
          <a:endParaRPr lang="ru-RU"/>
        </a:p>
      </dgm:t>
    </dgm:pt>
    <dgm:pt modelId="{C76680F3-8883-47F3-B046-86A32E5CF708}">
      <dgm:prSet phldrT="[Текст]" custT="1"/>
      <dgm:spPr/>
      <dgm:t>
        <a:bodyPr/>
        <a:lstStyle/>
        <a:p>
          <a:r>
            <a:rPr lang="ru-RU" sz="9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ПРИНЦИПЫ</a:t>
          </a:r>
        </a:p>
      </dgm:t>
    </dgm:pt>
    <dgm:pt modelId="{E5D2906D-C8F9-4FBE-85FD-79D625ABA355}" type="parTrans" cxnId="{4C9A318B-DCE6-441F-951B-438891882809}">
      <dgm:prSet/>
      <dgm:spPr/>
      <dgm:t>
        <a:bodyPr/>
        <a:lstStyle/>
        <a:p>
          <a:endParaRPr lang="ru-RU" sz="9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C637A1A0-F6D8-42D6-8020-9B19277FD044}" type="sibTrans" cxnId="{4C9A318B-DCE6-441F-951B-438891882809}">
      <dgm:prSet/>
      <dgm:spPr/>
      <dgm:t>
        <a:bodyPr/>
        <a:lstStyle/>
        <a:p>
          <a:endParaRPr lang="ru-RU" sz="9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9ACBE80-8CFC-4D9A-8955-6A7538D87124}">
      <dgm:prSet custT="1"/>
      <dgm:spPr/>
      <dgm:t>
        <a:bodyPr/>
        <a:lstStyle/>
        <a:p>
          <a:r>
            <a:rPr lang="ru-RU" sz="9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Систематичность и преемственность - профориентационная работа не ограничивается работой только с обучающимися выпускных классов. Эта работа ведется с первого по одиннадцатый класс.</a:t>
          </a:r>
        </a:p>
      </dgm:t>
    </dgm:pt>
    <dgm:pt modelId="{E1B6E8B9-7EB1-4FA1-9C6A-219B598CFBCB}" type="parTrans" cxnId="{739E73A3-DAA4-4794-AF34-3954C248E865}">
      <dgm:prSet custT="1"/>
      <dgm:spPr/>
      <dgm:t>
        <a:bodyPr/>
        <a:lstStyle/>
        <a:p>
          <a:endParaRPr lang="ru-RU" sz="9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46C78A09-3EDE-4F1B-8DB1-BA8D02BEF1DB}" type="sibTrans" cxnId="{739E73A3-DAA4-4794-AF34-3954C248E865}">
      <dgm:prSet/>
      <dgm:spPr/>
      <dgm:t>
        <a:bodyPr/>
        <a:lstStyle/>
        <a:p>
          <a:endParaRPr lang="ru-RU" sz="9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59927F5-36FB-4341-AEA2-E8606E1E8A30}">
      <dgm:prSet custT="1"/>
      <dgm:spPr/>
      <dgm:t>
        <a:bodyPr/>
        <a:lstStyle/>
        <a:p>
          <a:r>
            <a:rPr lang="ru-RU" sz="9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Дифференцированный и индивидуальный подход к обучающимся в зависимости от возраста и уровня сформированности их интересов, от различий в ценностных ориентациях и жизненных планах, от уровня успеваемости.</a:t>
          </a:r>
        </a:p>
      </dgm:t>
    </dgm:pt>
    <dgm:pt modelId="{1A4657DB-AF65-451B-BAF5-ADDCD069EEF3}" type="parTrans" cxnId="{8EFF8900-F602-4244-9B24-599B26D24187}">
      <dgm:prSet custT="1"/>
      <dgm:spPr/>
      <dgm:t>
        <a:bodyPr/>
        <a:lstStyle/>
        <a:p>
          <a:endParaRPr lang="ru-RU" sz="9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F38F7FC2-EC35-43E3-9B62-BE878537FFD4}" type="sibTrans" cxnId="{8EFF8900-F602-4244-9B24-599B26D24187}">
      <dgm:prSet/>
      <dgm:spPr/>
      <dgm:t>
        <a:bodyPr/>
        <a:lstStyle/>
        <a:p>
          <a:endParaRPr lang="ru-RU" sz="9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E17E2D9E-427B-4093-AE11-94AE8FF9C16C}">
      <dgm:prSet custT="1"/>
      <dgm:spPr/>
      <dgm:t>
        <a:bodyPr/>
        <a:lstStyle/>
        <a:p>
          <a:r>
            <a:rPr lang="ru-RU" sz="9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Оптимальное сочетание массовых, групповых и индивидуальных форм профориентационной работы с обучающимися и родителями. </a:t>
          </a:r>
        </a:p>
      </dgm:t>
    </dgm:pt>
    <dgm:pt modelId="{C29EC8F4-3E1D-423B-96E5-1475D7B20B04}" type="parTrans" cxnId="{6A5F7D1E-9245-4BD4-A3A4-33236F3CD2E0}">
      <dgm:prSet custT="1"/>
      <dgm:spPr/>
      <dgm:t>
        <a:bodyPr/>
        <a:lstStyle/>
        <a:p>
          <a:endParaRPr lang="ru-RU" sz="9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258FB99-D7FD-4057-A38E-0B466E720291}" type="sibTrans" cxnId="{6A5F7D1E-9245-4BD4-A3A4-33236F3CD2E0}">
      <dgm:prSet/>
      <dgm:spPr/>
      <dgm:t>
        <a:bodyPr/>
        <a:lstStyle/>
        <a:p>
          <a:endParaRPr lang="ru-RU" sz="9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AEAC21E1-AA9B-412E-B587-5076300DCD6C}">
      <dgm:prSet custT="1"/>
      <dgm:spPr/>
      <dgm:t>
        <a:bodyPr/>
        <a:lstStyle/>
        <a:p>
          <a:r>
            <a:rPr lang="ru-RU" sz="9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Взаимосвязь школы, семьи, профессиональных учебных заведений, службы занятости, общественных организаций. </a:t>
          </a:r>
        </a:p>
      </dgm:t>
    </dgm:pt>
    <dgm:pt modelId="{7023E1BA-D8C3-485A-BBA2-CBF8F37836AD}" type="parTrans" cxnId="{5906E6C2-0D82-4DBF-BCA8-3D39C6BADFC6}">
      <dgm:prSet custT="1"/>
      <dgm:spPr/>
      <dgm:t>
        <a:bodyPr/>
        <a:lstStyle/>
        <a:p>
          <a:endParaRPr lang="ru-RU" sz="9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5A6AFB4F-C224-4C9F-BAB5-44842960A907}" type="sibTrans" cxnId="{5906E6C2-0D82-4DBF-BCA8-3D39C6BADFC6}">
      <dgm:prSet/>
      <dgm:spPr/>
      <dgm:t>
        <a:bodyPr/>
        <a:lstStyle/>
        <a:p>
          <a:endParaRPr lang="ru-RU" sz="9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E5E8923-DAD2-4059-882A-90D1AED05909}">
      <dgm:prSet custT="1"/>
      <dgm:spPr/>
      <dgm:t>
        <a:bodyPr/>
        <a:lstStyle/>
        <a:p>
          <a:r>
            <a:rPr lang="ru-RU" sz="9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Связь профориентации с жизнью. </a:t>
          </a:r>
        </a:p>
      </dgm:t>
    </dgm:pt>
    <dgm:pt modelId="{320EA64E-FD79-4E2D-AC63-4547A71681D3}" type="parTrans" cxnId="{1B18A9D7-36CB-40BB-BF86-FB3A8407B478}">
      <dgm:prSet custT="1"/>
      <dgm:spPr/>
      <dgm:t>
        <a:bodyPr/>
        <a:lstStyle/>
        <a:p>
          <a:endParaRPr lang="ru-RU" sz="9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85C50970-4A95-4320-BBED-D2F50EC246AA}" type="sibTrans" cxnId="{1B18A9D7-36CB-40BB-BF86-FB3A8407B478}">
      <dgm:prSet/>
      <dgm:spPr/>
      <dgm:t>
        <a:bodyPr/>
        <a:lstStyle/>
        <a:p>
          <a:endParaRPr lang="ru-RU" sz="9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852A16F7-E08B-452F-B995-BBBD07088D02}" type="pres">
      <dgm:prSet presAssocID="{8D40E7C1-7131-4822-8153-7675FA5F239D}" presName="Name0" presStyleCnt="0">
        <dgm:presLayoutVars>
          <dgm:chPref val="1"/>
          <dgm:dir/>
          <dgm:animOne val="branch"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E13CC59F-E8DA-4567-AF5F-3E164EF78C8A}" type="pres">
      <dgm:prSet presAssocID="{C76680F3-8883-47F3-B046-86A32E5CF708}" presName="root1" presStyleCnt="0"/>
      <dgm:spPr/>
      <dgm:t>
        <a:bodyPr/>
        <a:lstStyle/>
        <a:p>
          <a:endParaRPr lang="ru-RU"/>
        </a:p>
      </dgm:t>
    </dgm:pt>
    <dgm:pt modelId="{14EA951B-BD42-4044-9AC7-6105D18654A5}" type="pres">
      <dgm:prSet presAssocID="{C76680F3-8883-47F3-B046-86A32E5CF708}" presName="LevelOneTextNode" presStyleLbl="node0" presStyleIdx="0" presStyleCnt="1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E5FACEE7-021F-4384-AA57-A281D5690165}" type="pres">
      <dgm:prSet presAssocID="{C76680F3-8883-47F3-B046-86A32E5CF708}" presName="level2hierChild" presStyleCnt="0"/>
      <dgm:spPr/>
      <dgm:t>
        <a:bodyPr/>
        <a:lstStyle/>
        <a:p>
          <a:endParaRPr lang="ru-RU"/>
        </a:p>
      </dgm:t>
    </dgm:pt>
    <dgm:pt modelId="{C0378795-09EE-447C-8D9B-311EE82B3DA3}" type="pres">
      <dgm:prSet presAssocID="{E1B6E8B9-7EB1-4FA1-9C6A-219B598CFBCB}" presName="conn2-1" presStyleLbl="parChTrans1D2" presStyleIdx="0" presStyleCnt="5"/>
      <dgm:spPr/>
      <dgm:t>
        <a:bodyPr/>
        <a:lstStyle/>
        <a:p>
          <a:endParaRPr lang="ru-RU"/>
        </a:p>
      </dgm:t>
    </dgm:pt>
    <dgm:pt modelId="{B60FD594-CF20-4CE0-8DBF-9C3764E14E7A}" type="pres">
      <dgm:prSet presAssocID="{E1B6E8B9-7EB1-4FA1-9C6A-219B598CFBCB}" presName="connTx" presStyleLbl="parChTrans1D2" presStyleIdx="0" presStyleCnt="5"/>
      <dgm:spPr/>
      <dgm:t>
        <a:bodyPr/>
        <a:lstStyle/>
        <a:p>
          <a:endParaRPr lang="ru-RU"/>
        </a:p>
      </dgm:t>
    </dgm:pt>
    <dgm:pt modelId="{0211479E-9FF6-4269-8C2F-D2C58B67D6CF}" type="pres">
      <dgm:prSet presAssocID="{19ACBE80-8CFC-4D9A-8955-6A7538D87124}" presName="root2" presStyleCnt="0"/>
      <dgm:spPr/>
      <dgm:t>
        <a:bodyPr/>
        <a:lstStyle/>
        <a:p>
          <a:endParaRPr lang="ru-RU"/>
        </a:p>
      </dgm:t>
    </dgm:pt>
    <dgm:pt modelId="{2CEAA7D4-9B81-460E-B23D-F7DB92872CD3}" type="pres">
      <dgm:prSet presAssocID="{19ACBE80-8CFC-4D9A-8955-6A7538D87124}" presName="LevelTwoTextNode" presStyleLbl="node2" presStyleIdx="0" presStyleCnt="5" custScaleX="292361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C6904C61-02AE-4B65-BCDD-45834223FC51}" type="pres">
      <dgm:prSet presAssocID="{19ACBE80-8CFC-4D9A-8955-6A7538D87124}" presName="level3hierChild" presStyleCnt="0"/>
      <dgm:spPr/>
      <dgm:t>
        <a:bodyPr/>
        <a:lstStyle/>
        <a:p>
          <a:endParaRPr lang="ru-RU"/>
        </a:p>
      </dgm:t>
    </dgm:pt>
    <dgm:pt modelId="{342D34FF-A2A9-4348-91EE-4BF5F08FB26D}" type="pres">
      <dgm:prSet presAssocID="{1A4657DB-AF65-451B-BAF5-ADDCD069EEF3}" presName="conn2-1" presStyleLbl="parChTrans1D2" presStyleIdx="1" presStyleCnt="5"/>
      <dgm:spPr/>
      <dgm:t>
        <a:bodyPr/>
        <a:lstStyle/>
        <a:p>
          <a:endParaRPr lang="ru-RU"/>
        </a:p>
      </dgm:t>
    </dgm:pt>
    <dgm:pt modelId="{BADF3C71-50BC-4AD8-B2D1-6A68EA10A111}" type="pres">
      <dgm:prSet presAssocID="{1A4657DB-AF65-451B-BAF5-ADDCD069EEF3}" presName="connTx" presStyleLbl="parChTrans1D2" presStyleIdx="1" presStyleCnt="5"/>
      <dgm:spPr/>
      <dgm:t>
        <a:bodyPr/>
        <a:lstStyle/>
        <a:p>
          <a:endParaRPr lang="ru-RU"/>
        </a:p>
      </dgm:t>
    </dgm:pt>
    <dgm:pt modelId="{8046B5AA-089E-4A5B-A2CE-F52A7BFA9356}" type="pres">
      <dgm:prSet presAssocID="{259927F5-36FB-4341-AEA2-E8606E1E8A30}" presName="root2" presStyleCnt="0"/>
      <dgm:spPr/>
      <dgm:t>
        <a:bodyPr/>
        <a:lstStyle/>
        <a:p>
          <a:endParaRPr lang="ru-RU"/>
        </a:p>
      </dgm:t>
    </dgm:pt>
    <dgm:pt modelId="{B092A805-DC60-467D-9E02-0EED1ACCD9B0}" type="pres">
      <dgm:prSet presAssocID="{259927F5-36FB-4341-AEA2-E8606E1E8A30}" presName="LevelTwoTextNode" presStyleLbl="node2" presStyleIdx="1" presStyleCnt="5" custScaleX="29005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A6A2EE1E-3DFA-4544-ABAC-AB56100C43BE}" type="pres">
      <dgm:prSet presAssocID="{259927F5-36FB-4341-AEA2-E8606E1E8A30}" presName="level3hierChild" presStyleCnt="0"/>
      <dgm:spPr/>
      <dgm:t>
        <a:bodyPr/>
        <a:lstStyle/>
        <a:p>
          <a:endParaRPr lang="ru-RU"/>
        </a:p>
      </dgm:t>
    </dgm:pt>
    <dgm:pt modelId="{07E7464F-27B5-4653-AD6C-9BEE2968D304}" type="pres">
      <dgm:prSet presAssocID="{C29EC8F4-3E1D-423B-96E5-1475D7B20B04}" presName="conn2-1" presStyleLbl="parChTrans1D2" presStyleIdx="2" presStyleCnt="5"/>
      <dgm:spPr/>
      <dgm:t>
        <a:bodyPr/>
        <a:lstStyle/>
        <a:p>
          <a:endParaRPr lang="ru-RU"/>
        </a:p>
      </dgm:t>
    </dgm:pt>
    <dgm:pt modelId="{A91A2427-1390-41A1-BABF-CDE3C5F6EA4B}" type="pres">
      <dgm:prSet presAssocID="{C29EC8F4-3E1D-423B-96E5-1475D7B20B04}" presName="connTx" presStyleLbl="parChTrans1D2" presStyleIdx="2" presStyleCnt="5"/>
      <dgm:spPr/>
      <dgm:t>
        <a:bodyPr/>
        <a:lstStyle/>
        <a:p>
          <a:endParaRPr lang="ru-RU"/>
        </a:p>
      </dgm:t>
    </dgm:pt>
    <dgm:pt modelId="{0AE374F5-2D4F-4FA6-B8F5-EDAED0AED090}" type="pres">
      <dgm:prSet presAssocID="{E17E2D9E-427B-4093-AE11-94AE8FF9C16C}" presName="root2" presStyleCnt="0"/>
      <dgm:spPr/>
      <dgm:t>
        <a:bodyPr/>
        <a:lstStyle/>
        <a:p>
          <a:endParaRPr lang="ru-RU"/>
        </a:p>
      </dgm:t>
    </dgm:pt>
    <dgm:pt modelId="{96036D1D-448C-4472-8994-CA9D950813CE}" type="pres">
      <dgm:prSet presAssocID="{E17E2D9E-427B-4093-AE11-94AE8FF9C16C}" presName="LevelTwoTextNode" presStyleLbl="node2" presStyleIdx="2" presStyleCnt="5" custScaleX="29193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80267BB3-4B7E-437F-BE9C-8B061B51D32B}" type="pres">
      <dgm:prSet presAssocID="{E17E2D9E-427B-4093-AE11-94AE8FF9C16C}" presName="level3hierChild" presStyleCnt="0"/>
      <dgm:spPr/>
      <dgm:t>
        <a:bodyPr/>
        <a:lstStyle/>
        <a:p>
          <a:endParaRPr lang="ru-RU"/>
        </a:p>
      </dgm:t>
    </dgm:pt>
    <dgm:pt modelId="{ED900FBA-CC51-4597-9F2A-D8DD8DC06D49}" type="pres">
      <dgm:prSet presAssocID="{7023E1BA-D8C3-485A-BBA2-CBF8F37836AD}" presName="conn2-1" presStyleLbl="parChTrans1D2" presStyleIdx="3" presStyleCnt="5"/>
      <dgm:spPr/>
      <dgm:t>
        <a:bodyPr/>
        <a:lstStyle/>
        <a:p>
          <a:endParaRPr lang="ru-RU"/>
        </a:p>
      </dgm:t>
    </dgm:pt>
    <dgm:pt modelId="{DE5AC3B0-9A68-4BFE-8D55-17D1C4D8999F}" type="pres">
      <dgm:prSet presAssocID="{7023E1BA-D8C3-485A-BBA2-CBF8F37836AD}" presName="connTx" presStyleLbl="parChTrans1D2" presStyleIdx="3" presStyleCnt="5"/>
      <dgm:spPr/>
      <dgm:t>
        <a:bodyPr/>
        <a:lstStyle/>
        <a:p>
          <a:endParaRPr lang="ru-RU"/>
        </a:p>
      </dgm:t>
    </dgm:pt>
    <dgm:pt modelId="{36424D47-2F60-458F-899E-7F759A74BB11}" type="pres">
      <dgm:prSet presAssocID="{AEAC21E1-AA9B-412E-B587-5076300DCD6C}" presName="root2" presStyleCnt="0"/>
      <dgm:spPr/>
      <dgm:t>
        <a:bodyPr/>
        <a:lstStyle/>
        <a:p>
          <a:endParaRPr lang="ru-RU"/>
        </a:p>
      </dgm:t>
    </dgm:pt>
    <dgm:pt modelId="{32E1AE41-0933-4E41-832C-C0FBD871B548}" type="pres">
      <dgm:prSet presAssocID="{AEAC21E1-AA9B-412E-B587-5076300DCD6C}" presName="LevelTwoTextNode" presStyleLbl="node2" presStyleIdx="3" presStyleCnt="5" custScaleX="29204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344D0F27-6ABE-4613-957F-52A4E0DEE4EF}" type="pres">
      <dgm:prSet presAssocID="{AEAC21E1-AA9B-412E-B587-5076300DCD6C}" presName="level3hierChild" presStyleCnt="0"/>
      <dgm:spPr/>
      <dgm:t>
        <a:bodyPr/>
        <a:lstStyle/>
        <a:p>
          <a:endParaRPr lang="ru-RU"/>
        </a:p>
      </dgm:t>
    </dgm:pt>
    <dgm:pt modelId="{A10AEE0A-D226-4989-9EB9-7A0B54A1C87C}" type="pres">
      <dgm:prSet presAssocID="{320EA64E-FD79-4E2D-AC63-4547A71681D3}" presName="conn2-1" presStyleLbl="parChTrans1D2" presStyleIdx="4" presStyleCnt="5"/>
      <dgm:spPr/>
      <dgm:t>
        <a:bodyPr/>
        <a:lstStyle/>
        <a:p>
          <a:endParaRPr lang="ru-RU"/>
        </a:p>
      </dgm:t>
    </dgm:pt>
    <dgm:pt modelId="{34110675-63E1-4AD2-8669-2C2A67DA554F}" type="pres">
      <dgm:prSet presAssocID="{320EA64E-FD79-4E2D-AC63-4547A71681D3}" presName="connTx" presStyleLbl="parChTrans1D2" presStyleIdx="4" presStyleCnt="5"/>
      <dgm:spPr/>
      <dgm:t>
        <a:bodyPr/>
        <a:lstStyle/>
        <a:p>
          <a:endParaRPr lang="ru-RU"/>
        </a:p>
      </dgm:t>
    </dgm:pt>
    <dgm:pt modelId="{733CFCE2-2BBB-4D91-8915-9AFD1ECBFC8C}" type="pres">
      <dgm:prSet presAssocID="{BE5E8923-DAD2-4059-882A-90D1AED05909}" presName="root2" presStyleCnt="0"/>
      <dgm:spPr/>
      <dgm:t>
        <a:bodyPr/>
        <a:lstStyle/>
        <a:p>
          <a:endParaRPr lang="ru-RU"/>
        </a:p>
      </dgm:t>
    </dgm:pt>
    <dgm:pt modelId="{71B412E8-BD73-4035-917C-0069EDBC6285}" type="pres">
      <dgm:prSet presAssocID="{BE5E8923-DAD2-4059-882A-90D1AED05909}" presName="LevelTwoTextNode" presStyleLbl="node2" presStyleIdx="4" presStyleCnt="5" custScaleX="29201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BF494E8A-8092-4F87-8B45-A07A0D6B1171}" type="pres">
      <dgm:prSet presAssocID="{BE5E8923-DAD2-4059-882A-90D1AED05909}" presName="level3hierChild" presStyleCnt="0"/>
      <dgm:spPr/>
      <dgm:t>
        <a:bodyPr/>
        <a:lstStyle/>
        <a:p>
          <a:endParaRPr lang="ru-RU"/>
        </a:p>
      </dgm:t>
    </dgm:pt>
  </dgm:ptLst>
  <dgm:cxnLst>
    <dgm:cxn modelId="{102514A4-F954-4917-B606-C01E18C90DE2}" type="presOf" srcId="{7023E1BA-D8C3-485A-BBA2-CBF8F37836AD}" destId="{ED900FBA-CC51-4597-9F2A-D8DD8DC06D49}" srcOrd="0" destOrd="0" presId="urn:microsoft.com/office/officeart/2008/layout/HorizontalMultiLevelHierarchy"/>
    <dgm:cxn modelId="{8EBA819E-8012-4704-B7A2-39699B956281}" type="presOf" srcId="{E1B6E8B9-7EB1-4FA1-9C6A-219B598CFBCB}" destId="{C0378795-09EE-447C-8D9B-311EE82B3DA3}" srcOrd="0" destOrd="0" presId="urn:microsoft.com/office/officeart/2008/layout/HorizontalMultiLevelHierarchy"/>
    <dgm:cxn modelId="{4C9A318B-DCE6-441F-951B-438891882809}" srcId="{8D40E7C1-7131-4822-8153-7675FA5F239D}" destId="{C76680F3-8883-47F3-B046-86A32E5CF708}" srcOrd="0" destOrd="0" parTransId="{E5D2906D-C8F9-4FBE-85FD-79D625ABA355}" sibTransId="{C637A1A0-F6D8-42D6-8020-9B19277FD044}"/>
    <dgm:cxn modelId="{C8E6054E-B081-414C-B672-0317AB9DC494}" type="presOf" srcId="{259927F5-36FB-4341-AEA2-E8606E1E8A30}" destId="{B092A805-DC60-467D-9E02-0EED1ACCD9B0}" srcOrd="0" destOrd="0" presId="urn:microsoft.com/office/officeart/2008/layout/HorizontalMultiLevelHierarchy"/>
    <dgm:cxn modelId="{B48BC9FF-7594-41D1-B4CF-6EC0B5281D3B}" type="presOf" srcId="{BE5E8923-DAD2-4059-882A-90D1AED05909}" destId="{71B412E8-BD73-4035-917C-0069EDBC6285}" srcOrd="0" destOrd="0" presId="urn:microsoft.com/office/officeart/2008/layout/HorizontalMultiLevelHierarchy"/>
    <dgm:cxn modelId="{F5CE0BC4-6B4A-4608-883B-AF3621F5E96E}" type="presOf" srcId="{19ACBE80-8CFC-4D9A-8955-6A7538D87124}" destId="{2CEAA7D4-9B81-460E-B23D-F7DB92872CD3}" srcOrd="0" destOrd="0" presId="urn:microsoft.com/office/officeart/2008/layout/HorizontalMultiLevelHierarchy"/>
    <dgm:cxn modelId="{D7F46246-D051-4CFA-9134-71A712D64E8C}" type="presOf" srcId="{320EA64E-FD79-4E2D-AC63-4547A71681D3}" destId="{A10AEE0A-D226-4989-9EB9-7A0B54A1C87C}" srcOrd="0" destOrd="0" presId="urn:microsoft.com/office/officeart/2008/layout/HorizontalMultiLevelHierarchy"/>
    <dgm:cxn modelId="{9DB7600D-FCB2-4986-8C38-E21886E68D5D}" type="presOf" srcId="{AEAC21E1-AA9B-412E-B587-5076300DCD6C}" destId="{32E1AE41-0933-4E41-832C-C0FBD871B548}" srcOrd="0" destOrd="0" presId="urn:microsoft.com/office/officeart/2008/layout/HorizontalMultiLevelHierarchy"/>
    <dgm:cxn modelId="{2522E857-9051-4B40-9DE6-D4AB1A838FC5}" type="presOf" srcId="{E17E2D9E-427B-4093-AE11-94AE8FF9C16C}" destId="{96036D1D-448C-4472-8994-CA9D950813CE}" srcOrd="0" destOrd="0" presId="urn:microsoft.com/office/officeart/2008/layout/HorizontalMultiLevelHierarchy"/>
    <dgm:cxn modelId="{082D69A9-F14B-40B9-B07D-98DD3593B2FE}" type="presOf" srcId="{C29EC8F4-3E1D-423B-96E5-1475D7B20B04}" destId="{07E7464F-27B5-4653-AD6C-9BEE2968D304}" srcOrd="0" destOrd="0" presId="urn:microsoft.com/office/officeart/2008/layout/HorizontalMultiLevelHierarchy"/>
    <dgm:cxn modelId="{1B18A9D7-36CB-40BB-BF86-FB3A8407B478}" srcId="{C76680F3-8883-47F3-B046-86A32E5CF708}" destId="{BE5E8923-DAD2-4059-882A-90D1AED05909}" srcOrd="4" destOrd="0" parTransId="{320EA64E-FD79-4E2D-AC63-4547A71681D3}" sibTransId="{85C50970-4A95-4320-BBED-D2F50EC246AA}"/>
    <dgm:cxn modelId="{739E73A3-DAA4-4794-AF34-3954C248E865}" srcId="{C76680F3-8883-47F3-B046-86A32E5CF708}" destId="{19ACBE80-8CFC-4D9A-8955-6A7538D87124}" srcOrd="0" destOrd="0" parTransId="{E1B6E8B9-7EB1-4FA1-9C6A-219B598CFBCB}" sibTransId="{46C78A09-3EDE-4F1B-8DB1-BA8D02BEF1DB}"/>
    <dgm:cxn modelId="{8728A7AF-A167-4EEA-BB19-91564159B2D7}" type="presOf" srcId="{320EA64E-FD79-4E2D-AC63-4547A71681D3}" destId="{34110675-63E1-4AD2-8669-2C2A67DA554F}" srcOrd="1" destOrd="0" presId="urn:microsoft.com/office/officeart/2008/layout/HorizontalMultiLevelHierarchy"/>
    <dgm:cxn modelId="{9626C97A-0787-4852-B801-4EA5117FC483}" type="presOf" srcId="{7023E1BA-D8C3-485A-BBA2-CBF8F37836AD}" destId="{DE5AC3B0-9A68-4BFE-8D55-17D1C4D8999F}" srcOrd="1" destOrd="0" presId="urn:microsoft.com/office/officeart/2008/layout/HorizontalMultiLevelHierarchy"/>
    <dgm:cxn modelId="{49517699-3EB9-4347-AB10-BFA1FE2FEE9A}" type="presOf" srcId="{1A4657DB-AF65-451B-BAF5-ADDCD069EEF3}" destId="{BADF3C71-50BC-4AD8-B2D1-6A68EA10A111}" srcOrd="1" destOrd="0" presId="urn:microsoft.com/office/officeart/2008/layout/HorizontalMultiLevelHierarchy"/>
    <dgm:cxn modelId="{6A5F7D1E-9245-4BD4-A3A4-33236F3CD2E0}" srcId="{C76680F3-8883-47F3-B046-86A32E5CF708}" destId="{E17E2D9E-427B-4093-AE11-94AE8FF9C16C}" srcOrd="2" destOrd="0" parTransId="{C29EC8F4-3E1D-423B-96E5-1475D7B20B04}" sibTransId="{0258FB99-D7FD-4057-A38E-0B466E720291}"/>
    <dgm:cxn modelId="{8EFF8900-F602-4244-9B24-599B26D24187}" srcId="{C76680F3-8883-47F3-B046-86A32E5CF708}" destId="{259927F5-36FB-4341-AEA2-E8606E1E8A30}" srcOrd="1" destOrd="0" parTransId="{1A4657DB-AF65-451B-BAF5-ADDCD069EEF3}" sibTransId="{F38F7FC2-EC35-43E3-9B62-BE878537FFD4}"/>
    <dgm:cxn modelId="{D927AEB3-73D6-4137-9F17-80F0BBEDE591}" type="presOf" srcId="{C29EC8F4-3E1D-423B-96E5-1475D7B20B04}" destId="{A91A2427-1390-41A1-BABF-CDE3C5F6EA4B}" srcOrd="1" destOrd="0" presId="urn:microsoft.com/office/officeart/2008/layout/HorizontalMultiLevelHierarchy"/>
    <dgm:cxn modelId="{E91BD20C-C2DA-4DFA-A109-CDF5633C213C}" type="presOf" srcId="{E1B6E8B9-7EB1-4FA1-9C6A-219B598CFBCB}" destId="{B60FD594-CF20-4CE0-8DBF-9C3764E14E7A}" srcOrd="1" destOrd="0" presId="urn:microsoft.com/office/officeart/2008/layout/HorizontalMultiLevelHierarchy"/>
    <dgm:cxn modelId="{53DA664A-608F-456B-BB2E-5A76553A121D}" type="presOf" srcId="{8D40E7C1-7131-4822-8153-7675FA5F239D}" destId="{852A16F7-E08B-452F-B995-BBBD07088D02}" srcOrd="0" destOrd="0" presId="urn:microsoft.com/office/officeart/2008/layout/HorizontalMultiLevelHierarchy"/>
    <dgm:cxn modelId="{55FEA0C8-C96C-4062-9351-450159984CD8}" type="presOf" srcId="{1A4657DB-AF65-451B-BAF5-ADDCD069EEF3}" destId="{342D34FF-A2A9-4348-91EE-4BF5F08FB26D}" srcOrd="0" destOrd="0" presId="urn:microsoft.com/office/officeart/2008/layout/HorizontalMultiLevelHierarchy"/>
    <dgm:cxn modelId="{BCF5AC85-2BF2-4A2F-B05C-D86B234D56DE}" type="presOf" srcId="{C76680F3-8883-47F3-B046-86A32E5CF708}" destId="{14EA951B-BD42-4044-9AC7-6105D18654A5}" srcOrd="0" destOrd="0" presId="urn:microsoft.com/office/officeart/2008/layout/HorizontalMultiLevelHierarchy"/>
    <dgm:cxn modelId="{5906E6C2-0D82-4DBF-BCA8-3D39C6BADFC6}" srcId="{C76680F3-8883-47F3-B046-86A32E5CF708}" destId="{AEAC21E1-AA9B-412E-B587-5076300DCD6C}" srcOrd="3" destOrd="0" parTransId="{7023E1BA-D8C3-485A-BBA2-CBF8F37836AD}" sibTransId="{5A6AFB4F-C224-4C9F-BAB5-44842960A907}"/>
    <dgm:cxn modelId="{A4D4E779-8CEC-4CE9-8AC8-A719572EBC17}" type="presParOf" srcId="{852A16F7-E08B-452F-B995-BBBD07088D02}" destId="{E13CC59F-E8DA-4567-AF5F-3E164EF78C8A}" srcOrd="0" destOrd="0" presId="urn:microsoft.com/office/officeart/2008/layout/HorizontalMultiLevelHierarchy"/>
    <dgm:cxn modelId="{29152F9E-F291-4EFB-BC36-DD0E92B8A270}" type="presParOf" srcId="{E13CC59F-E8DA-4567-AF5F-3E164EF78C8A}" destId="{14EA951B-BD42-4044-9AC7-6105D18654A5}" srcOrd="0" destOrd="0" presId="urn:microsoft.com/office/officeart/2008/layout/HorizontalMultiLevelHierarchy"/>
    <dgm:cxn modelId="{8C40C422-9E48-43FB-8AF8-C5DF302174B2}" type="presParOf" srcId="{E13CC59F-E8DA-4567-AF5F-3E164EF78C8A}" destId="{E5FACEE7-021F-4384-AA57-A281D5690165}" srcOrd="1" destOrd="0" presId="urn:microsoft.com/office/officeart/2008/layout/HorizontalMultiLevelHierarchy"/>
    <dgm:cxn modelId="{15CB111B-9839-44F7-B764-E215EE709DAA}" type="presParOf" srcId="{E5FACEE7-021F-4384-AA57-A281D5690165}" destId="{C0378795-09EE-447C-8D9B-311EE82B3DA3}" srcOrd="0" destOrd="0" presId="urn:microsoft.com/office/officeart/2008/layout/HorizontalMultiLevelHierarchy"/>
    <dgm:cxn modelId="{2EACEC11-5EE7-41E9-B9E6-15AFED5C85C6}" type="presParOf" srcId="{C0378795-09EE-447C-8D9B-311EE82B3DA3}" destId="{B60FD594-CF20-4CE0-8DBF-9C3764E14E7A}" srcOrd="0" destOrd="0" presId="urn:microsoft.com/office/officeart/2008/layout/HorizontalMultiLevelHierarchy"/>
    <dgm:cxn modelId="{01EB7938-B9BA-4D2F-9B53-49381783D22E}" type="presParOf" srcId="{E5FACEE7-021F-4384-AA57-A281D5690165}" destId="{0211479E-9FF6-4269-8C2F-D2C58B67D6CF}" srcOrd="1" destOrd="0" presId="urn:microsoft.com/office/officeart/2008/layout/HorizontalMultiLevelHierarchy"/>
    <dgm:cxn modelId="{AB41DD81-94E3-45F7-A5E0-598241E84DAD}" type="presParOf" srcId="{0211479E-9FF6-4269-8C2F-D2C58B67D6CF}" destId="{2CEAA7D4-9B81-460E-B23D-F7DB92872CD3}" srcOrd="0" destOrd="0" presId="urn:microsoft.com/office/officeart/2008/layout/HorizontalMultiLevelHierarchy"/>
    <dgm:cxn modelId="{82ED1578-9053-46B2-B7F9-12E02C52B8D9}" type="presParOf" srcId="{0211479E-9FF6-4269-8C2F-D2C58B67D6CF}" destId="{C6904C61-02AE-4B65-BCDD-45834223FC51}" srcOrd="1" destOrd="0" presId="urn:microsoft.com/office/officeart/2008/layout/HorizontalMultiLevelHierarchy"/>
    <dgm:cxn modelId="{9C843FBC-00C4-4C16-B7EF-8B4A5A999FF1}" type="presParOf" srcId="{E5FACEE7-021F-4384-AA57-A281D5690165}" destId="{342D34FF-A2A9-4348-91EE-4BF5F08FB26D}" srcOrd="2" destOrd="0" presId="urn:microsoft.com/office/officeart/2008/layout/HorizontalMultiLevelHierarchy"/>
    <dgm:cxn modelId="{63B87C67-BA6D-4012-81D9-0CA25E6A6D0E}" type="presParOf" srcId="{342D34FF-A2A9-4348-91EE-4BF5F08FB26D}" destId="{BADF3C71-50BC-4AD8-B2D1-6A68EA10A111}" srcOrd="0" destOrd="0" presId="urn:microsoft.com/office/officeart/2008/layout/HorizontalMultiLevelHierarchy"/>
    <dgm:cxn modelId="{9E65D80A-5A2F-4078-9F2F-D04B4BEF9B61}" type="presParOf" srcId="{E5FACEE7-021F-4384-AA57-A281D5690165}" destId="{8046B5AA-089E-4A5B-A2CE-F52A7BFA9356}" srcOrd="3" destOrd="0" presId="urn:microsoft.com/office/officeart/2008/layout/HorizontalMultiLevelHierarchy"/>
    <dgm:cxn modelId="{9630DDE2-448F-439B-86E4-CD957F21B994}" type="presParOf" srcId="{8046B5AA-089E-4A5B-A2CE-F52A7BFA9356}" destId="{B092A805-DC60-467D-9E02-0EED1ACCD9B0}" srcOrd="0" destOrd="0" presId="urn:microsoft.com/office/officeart/2008/layout/HorizontalMultiLevelHierarchy"/>
    <dgm:cxn modelId="{E5F2E118-093C-4FEC-95AE-31C2ED7422ED}" type="presParOf" srcId="{8046B5AA-089E-4A5B-A2CE-F52A7BFA9356}" destId="{A6A2EE1E-3DFA-4544-ABAC-AB56100C43BE}" srcOrd="1" destOrd="0" presId="urn:microsoft.com/office/officeart/2008/layout/HorizontalMultiLevelHierarchy"/>
    <dgm:cxn modelId="{6BB06B76-2E1E-4FA3-A0B5-AD328EC2E157}" type="presParOf" srcId="{E5FACEE7-021F-4384-AA57-A281D5690165}" destId="{07E7464F-27B5-4653-AD6C-9BEE2968D304}" srcOrd="4" destOrd="0" presId="urn:microsoft.com/office/officeart/2008/layout/HorizontalMultiLevelHierarchy"/>
    <dgm:cxn modelId="{BF879D6A-2743-46A2-B2F4-E9BF1BB6795E}" type="presParOf" srcId="{07E7464F-27B5-4653-AD6C-9BEE2968D304}" destId="{A91A2427-1390-41A1-BABF-CDE3C5F6EA4B}" srcOrd="0" destOrd="0" presId="urn:microsoft.com/office/officeart/2008/layout/HorizontalMultiLevelHierarchy"/>
    <dgm:cxn modelId="{F70CA5C0-59BC-4256-BA98-A1C9B0775F72}" type="presParOf" srcId="{E5FACEE7-021F-4384-AA57-A281D5690165}" destId="{0AE374F5-2D4F-4FA6-B8F5-EDAED0AED090}" srcOrd="5" destOrd="0" presId="urn:microsoft.com/office/officeart/2008/layout/HorizontalMultiLevelHierarchy"/>
    <dgm:cxn modelId="{5EB1F590-FD3C-4567-A74E-5B6525E020FB}" type="presParOf" srcId="{0AE374F5-2D4F-4FA6-B8F5-EDAED0AED090}" destId="{96036D1D-448C-4472-8994-CA9D950813CE}" srcOrd="0" destOrd="0" presId="urn:microsoft.com/office/officeart/2008/layout/HorizontalMultiLevelHierarchy"/>
    <dgm:cxn modelId="{C682DCF5-D7D1-4EF0-ADCA-FD367F3EBC93}" type="presParOf" srcId="{0AE374F5-2D4F-4FA6-B8F5-EDAED0AED090}" destId="{80267BB3-4B7E-437F-BE9C-8B061B51D32B}" srcOrd="1" destOrd="0" presId="urn:microsoft.com/office/officeart/2008/layout/HorizontalMultiLevelHierarchy"/>
    <dgm:cxn modelId="{99B507C7-BEE8-4952-A0DC-6610876D4765}" type="presParOf" srcId="{E5FACEE7-021F-4384-AA57-A281D5690165}" destId="{ED900FBA-CC51-4597-9F2A-D8DD8DC06D49}" srcOrd="6" destOrd="0" presId="urn:microsoft.com/office/officeart/2008/layout/HorizontalMultiLevelHierarchy"/>
    <dgm:cxn modelId="{438BD62A-A365-430C-BD61-A7C5622868E4}" type="presParOf" srcId="{ED900FBA-CC51-4597-9F2A-D8DD8DC06D49}" destId="{DE5AC3B0-9A68-4BFE-8D55-17D1C4D8999F}" srcOrd="0" destOrd="0" presId="urn:microsoft.com/office/officeart/2008/layout/HorizontalMultiLevelHierarchy"/>
    <dgm:cxn modelId="{2F5D9F1E-E140-4118-9CFD-5C42E4F1CEE1}" type="presParOf" srcId="{E5FACEE7-021F-4384-AA57-A281D5690165}" destId="{36424D47-2F60-458F-899E-7F759A74BB11}" srcOrd="7" destOrd="0" presId="urn:microsoft.com/office/officeart/2008/layout/HorizontalMultiLevelHierarchy"/>
    <dgm:cxn modelId="{788F4A2E-0CB6-49BF-9269-99C63A02BBC4}" type="presParOf" srcId="{36424D47-2F60-458F-899E-7F759A74BB11}" destId="{32E1AE41-0933-4E41-832C-C0FBD871B548}" srcOrd="0" destOrd="0" presId="urn:microsoft.com/office/officeart/2008/layout/HorizontalMultiLevelHierarchy"/>
    <dgm:cxn modelId="{DB8A8996-48DE-491A-A861-F320E7F384C9}" type="presParOf" srcId="{36424D47-2F60-458F-899E-7F759A74BB11}" destId="{344D0F27-6ABE-4613-957F-52A4E0DEE4EF}" srcOrd="1" destOrd="0" presId="urn:microsoft.com/office/officeart/2008/layout/HorizontalMultiLevelHierarchy"/>
    <dgm:cxn modelId="{76883C3F-195C-4AAD-B6E7-6DD91B3F9BEC}" type="presParOf" srcId="{E5FACEE7-021F-4384-AA57-A281D5690165}" destId="{A10AEE0A-D226-4989-9EB9-7A0B54A1C87C}" srcOrd="8" destOrd="0" presId="urn:microsoft.com/office/officeart/2008/layout/HorizontalMultiLevelHierarchy"/>
    <dgm:cxn modelId="{0128463A-4826-414C-94A8-DBB7F0875FFE}" type="presParOf" srcId="{A10AEE0A-D226-4989-9EB9-7A0B54A1C87C}" destId="{34110675-63E1-4AD2-8669-2C2A67DA554F}" srcOrd="0" destOrd="0" presId="urn:microsoft.com/office/officeart/2008/layout/HorizontalMultiLevelHierarchy"/>
    <dgm:cxn modelId="{CBF619CA-06D1-473F-AE38-5CF38F324393}" type="presParOf" srcId="{E5FACEE7-021F-4384-AA57-A281D5690165}" destId="{733CFCE2-2BBB-4D91-8915-9AFD1ECBFC8C}" srcOrd="9" destOrd="0" presId="urn:microsoft.com/office/officeart/2008/layout/HorizontalMultiLevelHierarchy"/>
    <dgm:cxn modelId="{E0E29DBF-C8BF-44EA-B9A2-E1A337441362}" type="presParOf" srcId="{733CFCE2-2BBB-4D91-8915-9AFD1ECBFC8C}" destId="{71B412E8-BD73-4035-917C-0069EDBC6285}" srcOrd="0" destOrd="0" presId="urn:microsoft.com/office/officeart/2008/layout/HorizontalMultiLevelHierarchy"/>
    <dgm:cxn modelId="{546ABF2C-A74D-4786-9182-C03BABCEAABA}" type="presParOf" srcId="{733CFCE2-2BBB-4D91-8915-9AFD1ECBFC8C}" destId="{BF494E8A-8092-4F87-8B45-A07A0D6B1171}" srcOrd="1" destOrd="0" presId="urn:microsoft.com/office/officeart/2008/layout/HorizontalMultiLevelHierarchy"/>
  </dgm:cxnLst>
  <dgm:bg/>
  <dgm:whole/>
  <dgm:extLst>
    <a:ext uri="http://schemas.microsoft.com/office/drawing/2008/diagram">
      <dsp:dataModelExt xmlns:dsp="http://schemas.microsoft.com/office/drawing/2008/diagram" relId="rId167" minVer="http://schemas.openxmlformats.org/drawingml/2006/diagram"/>
    </a:ext>
  </dgm:extLst>
</dgm:dataModel>
</file>

<file path=word/diagrams/data28.xml><?xml version="1.0" encoding="utf-8"?>
<dgm:dataModel xmlns:dgm="http://schemas.openxmlformats.org/drawingml/2006/diagram" xmlns:a="http://schemas.openxmlformats.org/drawingml/2006/main">
  <dgm:ptLst>
    <dgm:pt modelId="{D7E10D47-9B24-4E09-9A58-71B5CDB85C81}" type="doc">
      <dgm:prSet loTypeId="urn:microsoft.com/office/officeart/2005/8/layout/chevron2" loCatId="process" qsTypeId="urn:microsoft.com/office/officeart/2005/8/quickstyle/simple3" qsCatId="simple" csTypeId="urn:microsoft.com/office/officeart/2005/8/colors/accent5_1" csCatId="accent5" phldr="1"/>
      <dgm:spPr/>
      <dgm:t>
        <a:bodyPr/>
        <a:lstStyle/>
        <a:p>
          <a:endParaRPr lang="ru-RU"/>
        </a:p>
      </dgm:t>
    </dgm:pt>
    <dgm:pt modelId="{B35B0C32-2E0E-4683-985E-E8A6FB5052E5}">
      <dgm:prSet phldrT="[Текст]" custT="1"/>
      <dgm:spPr/>
      <dgm:t>
        <a:bodyPr/>
        <a:lstStyle/>
        <a:p>
          <a:r>
            <a:rPr lang="ru-RU" sz="900">
              <a:latin typeface="Times New Roman" pitchFamily="18" charset="0"/>
              <a:cs typeface="Times New Roman" pitchFamily="18" charset="0"/>
            </a:rPr>
            <a:t>Классные </a:t>
          </a:r>
        </a:p>
        <a:p>
          <a:r>
            <a:rPr lang="ru-RU" sz="900">
              <a:latin typeface="Times New Roman" pitchFamily="18" charset="0"/>
              <a:cs typeface="Times New Roman" pitchFamily="18" charset="0"/>
            </a:rPr>
            <a:t>часы</a:t>
          </a:r>
        </a:p>
      </dgm:t>
    </dgm:pt>
    <dgm:pt modelId="{3B4A4376-0063-4EEB-8D4B-2EE11EB5E609}" type="parTrans" cxnId="{EDB79941-7927-4E4D-97BD-E8ED680BEBBF}">
      <dgm:prSet/>
      <dgm:spPr/>
      <dgm:t>
        <a:bodyPr/>
        <a:lstStyle/>
        <a:p>
          <a:endParaRPr lang="ru-RU" sz="900">
            <a:latin typeface="Times New Roman" pitchFamily="18" charset="0"/>
            <a:cs typeface="Times New Roman" pitchFamily="18" charset="0"/>
          </a:endParaRPr>
        </a:p>
      </dgm:t>
    </dgm:pt>
    <dgm:pt modelId="{DF2C8431-A759-47A3-AFFA-EF5D4D9031D2}" type="sibTrans" cxnId="{EDB79941-7927-4E4D-97BD-E8ED680BEBBF}">
      <dgm:prSet/>
      <dgm:spPr/>
      <dgm:t>
        <a:bodyPr/>
        <a:lstStyle/>
        <a:p>
          <a:endParaRPr lang="ru-RU" sz="900">
            <a:latin typeface="Times New Roman" pitchFamily="18" charset="0"/>
            <a:cs typeface="Times New Roman" pitchFamily="18" charset="0"/>
          </a:endParaRPr>
        </a:p>
      </dgm:t>
    </dgm:pt>
    <dgm:pt modelId="{B196D02D-E0D8-46AE-AE4E-602B90D09A09}">
      <dgm:prSet phldrT="[Текст]" custT="1"/>
      <dgm:spPr/>
      <dgm:t>
        <a:bodyPr/>
        <a:lstStyle/>
        <a:p>
          <a:r>
            <a:rPr lang="ru-RU" sz="900">
              <a:latin typeface="Times New Roman" pitchFamily="18" charset="0"/>
              <a:cs typeface="Times New Roman" pitchFamily="18" charset="0"/>
            </a:rPr>
            <a:t>"Твой выбор" </a:t>
          </a:r>
        </a:p>
      </dgm:t>
    </dgm:pt>
    <dgm:pt modelId="{2ABBC9EB-DE27-48E7-AAE7-19DEBF048A8D}" type="parTrans" cxnId="{1B3BB1EC-C674-40B9-98C4-C08D30F39918}">
      <dgm:prSet/>
      <dgm:spPr/>
      <dgm:t>
        <a:bodyPr/>
        <a:lstStyle/>
        <a:p>
          <a:endParaRPr lang="ru-RU" sz="900">
            <a:latin typeface="Times New Roman" pitchFamily="18" charset="0"/>
            <a:cs typeface="Times New Roman" pitchFamily="18" charset="0"/>
          </a:endParaRPr>
        </a:p>
      </dgm:t>
    </dgm:pt>
    <dgm:pt modelId="{CA0DCFAF-BDC4-406D-BCCD-C0974ABDAD25}" type="sibTrans" cxnId="{1B3BB1EC-C674-40B9-98C4-C08D30F39918}">
      <dgm:prSet/>
      <dgm:spPr/>
      <dgm:t>
        <a:bodyPr/>
        <a:lstStyle/>
        <a:p>
          <a:endParaRPr lang="ru-RU" sz="900">
            <a:latin typeface="Times New Roman" pitchFamily="18" charset="0"/>
            <a:cs typeface="Times New Roman" pitchFamily="18" charset="0"/>
          </a:endParaRPr>
        </a:p>
      </dgm:t>
    </dgm:pt>
    <dgm:pt modelId="{CB8740BA-8EC7-4D4C-822B-46408CE4DB01}">
      <dgm:prSet phldrT="[Текст]" custT="1"/>
      <dgm:spPr/>
      <dgm:t>
        <a:bodyPr/>
        <a:lstStyle/>
        <a:p>
          <a:r>
            <a:rPr lang="ru-RU" sz="900">
              <a:latin typeface="Times New Roman" pitchFamily="18" charset="0"/>
              <a:cs typeface="Times New Roman" pitchFamily="18" charset="0"/>
            </a:rPr>
            <a:t>"Мир современных профессий"</a:t>
          </a:r>
        </a:p>
      </dgm:t>
    </dgm:pt>
    <dgm:pt modelId="{9E5E5C01-A2D4-4FC8-A2AA-244C94C9486F}" type="parTrans" cxnId="{B6FF12EB-303B-4EDF-A771-E6153D10980C}">
      <dgm:prSet/>
      <dgm:spPr/>
      <dgm:t>
        <a:bodyPr/>
        <a:lstStyle/>
        <a:p>
          <a:endParaRPr lang="ru-RU" sz="900">
            <a:latin typeface="Times New Roman" pitchFamily="18" charset="0"/>
            <a:cs typeface="Times New Roman" pitchFamily="18" charset="0"/>
          </a:endParaRPr>
        </a:p>
      </dgm:t>
    </dgm:pt>
    <dgm:pt modelId="{FE588B30-51FF-4656-B8F3-5EA520D941EB}" type="sibTrans" cxnId="{B6FF12EB-303B-4EDF-A771-E6153D10980C}">
      <dgm:prSet/>
      <dgm:spPr/>
      <dgm:t>
        <a:bodyPr/>
        <a:lstStyle/>
        <a:p>
          <a:endParaRPr lang="ru-RU" sz="900">
            <a:latin typeface="Times New Roman" pitchFamily="18" charset="0"/>
            <a:cs typeface="Times New Roman" pitchFamily="18" charset="0"/>
          </a:endParaRPr>
        </a:p>
      </dgm:t>
    </dgm:pt>
    <dgm:pt modelId="{9B7B672D-EB96-4FCC-8870-848B6B93B895}">
      <dgm:prSet phldrT="[Текст]" custT="1"/>
      <dgm:spPr/>
      <dgm:t>
        <a:bodyPr/>
        <a:lstStyle/>
        <a:p>
          <a:r>
            <a:rPr lang="ru-RU" sz="900">
              <a:latin typeface="Times New Roman" pitchFamily="18" charset="0"/>
              <a:cs typeface="Times New Roman" pitchFamily="18" charset="0"/>
            </a:rPr>
            <a:t>Экскурсии</a:t>
          </a:r>
        </a:p>
      </dgm:t>
    </dgm:pt>
    <dgm:pt modelId="{59CCE708-BC5D-49D6-A7E2-9A6E7C044416}" type="parTrans" cxnId="{7EBEBBDC-8BDD-4DF4-9875-A4BB08ECAA5F}">
      <dgm:prSet/>
      <dgm:spPr/>
      <dgm:t>
        <a:bodyPr/>
        <a:lstStyle/>
        <a:p>
          <a:endParaRPr lang="ru-RU" sz="900">
            <a:latin typeface="Times New Roman" pitchFamily="18" charset="0"/>
            <a:cs typeface="Times New Roman" pitchFamily="18" charset="0"/>
          </a:endParaRPr>
        </a:p>
      </dgm:t>
    </dgm:pt>
    <dgm:pt modelId="{1388BD34-221A-4296-8B5D-D913EA0E8D60}" type="sibTrans" cxnId="{7EBEBBDC-8BDD-4DF4-9875-A4BB08ECAA5F}">
      <dgm:prSet/>
      <dgm:spPr/>
      <dgm:t>
        <a:bodyPr/>
        <a:lstStyle/>
        <a:p>
          <a:endParaRPr lang="ru-RU" sz="900">
            <a:latin typeface="Times New Roman" pitchFamily="18" charset="0"/>
            <a:cs typeface="Times New Roman" pitchFamily="18" charset="0"/>
          </a:endParaRPr>
        </a:p>
      </dgm:t>
    </dgm:pt>
    <dgm:pt modelId="{416B81E1-46C8-4324-8015-1002FC47CF3A}">
      <dgm:prSet phldrT="[Текст]" custT="1"/>
      <dgm:spPr/>
      <dgm:t>
        <a:bodyPr/>
        <a:lstStyle/>
        <a:p>
          <a:r>
            <a:rPr lang="ru-RU" sz="900">
              <a:latin typeface="Times New Roman" pitchFamily="18" charset="0"/>
              <a:cs typeface="Times New Roman" pitchFamily="18" charset="0"/>
            </a:rPr>
            <a:t>Международный Юридический Институт</a:t>
          </a:r>
        </a:p>
      </dgm:t>
    </dgm:pt>
    <dgm:pt modelId="{7A7EE479-9E72-4B56-B2E1-2B04596C0A20}" type="parTrans" cxnId="{4E21D8F9-D6AA-453E-9D45-A51FDD6A7D74}">
      <dgm:prSet/>
      <dgm:spPr/>
      <dgm:t>
        <a:bodyPr/>
        <a:lstStyle/>
        <a:p>
          <a:endParaRPr lang="ru-RU" sz="900">
            <a:latin typeface="Times New Roman" pitchFamily="18" charset="0"/>
            <a:cs typeface="Times New Roman" pitchFamily="18" charset="0"/>
          </a:endParaRPr>
        </a:p>
      </dgm:t>
    </dgm:pt>
    <dgm:pt modelId="{B0E5ECB1-5B8C-4BE0-8168-D8A8681FF21D}" type="sibTrans" cxnId="{4E21D8F9-D6AA-453E-9D45-A51FDD6A7D74}">
      <dgm:prSet/>
      <dgm:spPr/>
      <dgm:t>
        <a:bodyPr/>
        <a:lstStyle/>
        <a:p>
          <a:endParaRPr lang="ru-RU" sz="900">
            <a:latin typeface="Times New Roman" pitchFamily="18" charset="0"/>
            <a:cs typeface="Times New Roman" pitchFamily="18" charset="0"/>
          </a:endParaRPr>
        </a:p>
      </dgm:t>
    </dgm:pt>
    <dgm:pt modelId="{D3F23295-DC92-4043-8B1F-923DE2667CED}">
      <dgm:prSet phldrT="[Текст]" custT="1"/>
      <dgm:spPr/>
      <dgm:t>
        <a:bodyPr/>
        <a:lstStyle/>
        <a:p>
          <a:r>
            <a:rPr lang="ru-RU" sz="900">
              <a:latin typeface="Times New Roman" pitchFamily="18" charset="0"/>
              <a:cs typeface="Times New Roman" pitchFamily="18" charset="0"/>
            </a:rPr>
            <a:t>Голицынский Пограничничный Институт ФСБ РФ</a:t>
          </a:r>
        </a:p>
      </dgm:t>
    </dgm:pt>
    <dgm:pt modelId="{31E5D10C-491C-42AF-8F16-4E95E360415F}" type="parTrans" cxnId="{8E0EA623-4D39-4214-B3C3-2314D8A9EBB9}">
      <dgm:prSet/>
      <dgm:spPr/>
      <dgm:t>
        <a:bodyPr/>
        <a:lstStyle/>
        <a:p>
          <a:endParaRPr lang="ru-RU" sz="900">
            <a:latin typeface="Times New Roman" pitchFamily="18" charset="0"/>
            <a:cs typeface="Times New Roman" pitchFamily="18" charset="0"/>
          </a:endParaRPr>
        </a:p>
      </dgm:t>
    </dgm:pt>
    <dgm:pt modelId="{C74F3B94-87FA-405F-B841-9D5EE1C7FF7D}" type="sibTrans" cxnId="{8E0EA623-4D39-4214-B3C3-2314D8A9EBB9}">
      <dgm:prSet/>
      <dgm:spPr/>
      <dgm:t>
        <a:bodyPr/>
        <a:lstStyle/>
        <a:p>
          <a:endParaRPr lang="ru-RU" sz="900">
            <a:latin typeface="Times New Roman" pitchFamily="18" charset="0"/>
            <a:cs typeface="Times New Roman" pitchFamily="18" charset="0"/>
          </a:endParaRPr>
        </a:p>
      </dgm:t>
    </dgm:pt>
    <dgm:pt modelId="{45A7B431-FED3-4FDC-90D4-0DA262698FB8}">
      <dgm:prSet phldrT="[Текст]" custT="1"/>
      <dgm:spPr/>
      <dgm:t>
        <a:bodyPr/>
        <a:lstStyle/>
        <a:p>
          <a:r>
            <a:rPr lang="ru-RU" sz="800">
              <a:latin typeface="Times New Roman" pitchFamily="18" charset="0"/>
              <a:cs typeface="Times New Roman" pitchFamily="18" charset="0"/>
            </a:rPr>
            <a:t>Работа с родителями</a:t>
          </a:r>
        </a:p>
      </dgm:t>
    </dgm:pt>
    <dgm:pt modelId="{CC92CC8C-6614-49FA-A2C7-44BC88990DF1}" type="parTrans" cxnId="{110300DC-39D1-40DD-AF62-45A39D69A2D0}">
      <dgm:prSet/>
      <dgm:spPr/>
      <dgm:t>
        <a:bodyPr/>
        <a:lstStyle/>
        <a:p>
          <a:endParaRPr lang="ru-RU" sz="900">
            <a:latin typeface="Times New Roman" pitchFamily="18" charset="0"/>
            <a:cs typeface="Times New Roman" pitchFamily="18" charset="0"/>
          </a:endParaRPr>
        </a:p>
      </dgm:t>
    </dgm:pt>
    <dgm:pt modelId="{9A84EFD1-00F7-4BA5-99CA-40CF9791E01A}" type="sibTrans" cxnId="{110300DC-39D1-40DD-AF62-45A39D69A2D0}">
      <dgm:prSet/>
      <dgm:spPr/>
      <dgm:t>
        <a:bodyPr/>
        <a:lstStyle/>
        <a:p>
          <a:endParaRPr lang="ru-RU" sz="900">
            <a:latin typeface="Times New Roman" pitchFamily="18" charset="0"/>
            <a:cs typeface="Times New Roman" pitchFamily="18" charset="0"/>
          </a:endParaRPr>
        </a:p>
      </dgm:t>
    </dgm:pt>
    <dgm:pt modelId="{0CDE05EF-CC25-4D67-BF9B-9D3FA9D87201}">
      <dgm:prSet phldrT="[Текст]" custT="1"/>
      <dgm:spPr/>
      <dgm:t>
        <a:bodyPr/>
        <a:lstStyle/>
        <a:p>
          <a:r>
            <a:rPr lang="ru-RU" sz="900">
              <a:latin typeface="Times New Roman" pitchFamily="18" charset="0"/>
              <a:cs typeface="Times New Roman" pitchFamily="18" charset="0"/>
            </a:rPr>
            <a:t>Родительские собрания "Куда пойти учиться"</a:t>
          </a:r>
        </a:p>
      </dgm:t>
    </dgm:pt>
    <dgm:pt modelId="{0AAC9F3D-C10E-4D78-A7AD-D29CC174663F}" type="parTrans" cxnId="{AEF6CF19-874D-4E9B-BDC9-AD329331DFDD}">
      <dgm:prSet/>
      <dgm:spPr/>
      <dgm:t>
        <a:bodyPr/>
        <a:lstStyle/>
        <a:p>
          <a:endParaRPr lang="ru-RU" sz="900">
            <a:latin typeface="Times New Roman" pitchFamily="18" charset="0"/>
            <a:cs typeface="Times New Roman" pitchFamily="18" charset="0"/>
          </a:endParaRPr>
        </a:p>
      </dgm:t>
    </dgm:pt>
    <dgm:pt modelId="{E652B759-6DE8-4474-B1CE-E92D89C4ABD7}" type="sibTrans" cxnId="{AEF6CF19-874D-4E9B-BDC9-AD329331DFDD}">
      <dgm:prSet/>
      <dgm:spPr/>
      <dgm:t>
        <a:bodyPr/>
        <a:lstStyle/>
        <a:p>
          <a:endParaRPr lang="ru-RU" sz="900">
            <a:latin typeface="Times New Roman" pitchFamily="18" charset="0"/>
            <a:cs typeface="Times New Roman" pitchFamily="18" charset="0"/>
          </a:endParaRPr>
        </a:p>
      </dgm:t>
    </dgm:pt>
    <dgm:pt modelId="{78E7C834-9BAA-43F7-891B-E65A1516701C}">
      <dgm:prSet phldrT="[Текст]" custT="1"/>
      <dgm:spPr/>
      <dgm:t>
        <a:bodyPr/>
        <a:lstStyle/>
        <a:p>
          <a:r>
            <a:rPr lang="ru-RU" sz="900">
              <a:latin typeface="Times New Roman" pitchFamily="18" charset="0"/>
              <a:cs typeface="Times New Roman" pitchFamily="18" charset="0"/>
            </a:rPr>
            <a:t>Дни открытых дверей в учебных заведениях</a:t>
          </a:r>
        </a:p>
      </dgm:t>
    </dgm:pt>
    <dgm:pt modelId="{753D5630-E166-4661-94AB-25244061648B}" type="parTrans" cxnId="{980E9254-E841-43BF-804A-3EC0069CE62E}">
      <dgm:prSet/>
      <dgm:spPr/>
      <dgm:t>
        <a:bodyPr/>
        <a:lstStyle/>
        <a:p>
          <a:endParaRPr lang="ru-RU" sz="900">
            <a:latin typeface="Times New Roman" pitchFamily="18" charset="0"/>
            <a:cs typeface="Times New Roman" pitchFamily="18" charset="0"/>
          </a:endParaRPr>
        </a:p>
      </dgm:t>
    </dgm:pt>
    <dgm:pt modelId="{969DC1E0-B4FA-487E-B0FB-663A393406CF}" type="sibTrans" cxnId="{980E9254-E841-43BF-804A-3EC0069CE62E}">
      <dgm:prSet/>
      <dgm:spPr/>
      <dgm:t>
        <a:bodyPr/>
        <a:lstStyle/>
        <a:p>
          <a:endParaRPr lang="ru-RU" sz="900">
            <a:latin typeface="Times New Roman" pitchFamily="18" charset="0"/>
            <a:cs typeface="Times New Roman" pitchFamily="18" charset="0"/>
          </a:endParaRPr>
        </a:p>
      </dgm:t>
    </dgm:pt>
    <dgm:pt modelId="{9A5E7D33-6E7A-451D-B883-68D260948925}">
      <dgm:prSet phldrT="[Текст]" custT="1"/>
      <dgm:spPr/>
      <dgm:t>
        <a:bodyPr/>
        <a:lstStyle/>
        <a:p>
          <a:r>
            <a:rPr lang="ru-RU" sz="900">
              <a:latin typeface="Times New Roman" pitchFamily="18" charset="0"/>
              <a:cs typeface="Times New Roman" pitchFamily="18" charset="0"/>
            </a:rPr>
            <a:t>Цикл онлайн уроков "Проектория"</a:t>
          </a:r>
        </a:p>
      </dgm:t>
    </dgm:pt>
    <dgm:pt modelId="{DA5FDDF4-6795-4925-BFCE-5D78A37337F6}" type="parTrans" cxnId="{D7B7CBDB-FC42-4963-86C1-18C2AD67D54D}">
      <dgm:prSet/>
      <dgm:spPr/>
      <dgm:t>
        <a:bodyPr/>
        <a:lstStyle/>
        <a:p>
          <a:endParaRPr lang="ru-RU" sz="900">
            <a:latin typeface="Times New Roman" pitchFamily="18" charset="0"/>
            <a:cs typeface="Times New Roman" pitchFamily="18" charset="0"/>
          </a:endParaRPr>
        </a:p>
      </dgm:t>
    </dgm:pt>
    <dgm:pt modelId="{4C2DA5F4-3B8E-45CD-9297-44CE0F2E21C7}" type="sibTrans" cxnId="{D7B7CBDB-FC42-4963-86C1-18C2AD67D54D}">
      <dgm:prSet/>
      <dgm:spPr/>
      <dgm:t>
        <a:bodyPr/>
        <a:lstStyle/>
        <a:p>
          <a:endParaRPr lang="ru-RU" sz="900">
            <a:latin typeface="Times New Roman" pitchFamily="18" charset="0"/>
            <a:cs typeface="Times New Roman" pitchFamily="18" charset="0"/>
          </a:endParaRPr>
        </a:p>
      </dgm:t>
    </dgm:pt>
    <dgm:pt modelId="{50C1CA21-011B-4B1E-BE54-BD0960F012FA}">
      <dgm:prSet phldrT="[Текст]" custT="1"/>
      <dgm:spPr/>
      <dgm:t>
        <a:bodyPr/>
        <a:lstStyle/>
        <a:p>
          <a:r>
            <a:rPr lang="ru-RU" sz="900">
              <a:latin typeface="Times New Roman" pitchFamily="18" charset="0"/>
              <a:cs typeface="Times New Roman" pitchFamily="18" charset="0"/>
            </a:rPr>
            <a:t>МГИМО</a:t>
          </a:r>
        </a:p>
      </dgm:t>
    </dgm:pt>
    <dgm:pt modelId="{24676419-BFC3-461E-8A3A-6A6E8CF22D25}" type="parTrans" cxnId="{67A877B0-9C52-4D5D-BB47-858DC17B3A2A}">
      <dgm:prSet/>
      <dgm:spPr/>
      <dgm:t>
        <a:bodyPr/>
        <a:lstStyle/>
        <a:p>
          <a:endParaRPr lang="ru-RU" sz="900"/>
        </a:p>
      </dgm:t>
    </dgm:pt>
    <dgm:pt modelId="{4B556A4C-4349-439B-83B6-F6D3133E0D01}" type="sibTrans" cxnId="{67A877B0-9C52-4D5D-BB47-858DC17B3A2A}">
      <dgm:prSet/>
      <dgm:spPr/>
      <dgm:t>
        <a:bodyPr/>
        <a:lstStyle/>
        <a:p>
          <a:endParaRPr lang="ru-RU" sz="900"/>
        </a:p>
      </dgm:t>
    </dgm:pt>
    <dgm:pt modelId="{A350AAC6-99CE-40C3-905B-07BA592E289B}">
      <dgm:prSet custT="1"/>
      <dgm:spPr/>
      <dgm:t>
        <a:bodyPr/>
        <a:lstStyle/>
        <a:p>
          <a:r>
            <a:rPr lang="ru-RU" sz="600">
              <a:latin typeface="Times New Roman" pitchFamily="18" charset="0"/>
              <a:cs typeface="Times New Roman" pitchFamily="18" charset="0"/>
            </a:rPr>
            <a:t>Внеурочная деятельность</a:t>
          </a:r>
        </a:p>
      </dgm:t>
    </dgm:pt>
    <dgm:pt modelId="{9EFEB19F-49F2-417D-AA38-8B117AD88833}" type="parTrans" cxnId="{7C745DBA-DC68-4274-B667-BC49DE2C98F9}">
      <dgm:prSet/>
      <dgm:spPr/>
      <dgm:t>
        <a:bodyPr/>
        <a:lstStyle/>
        <a:p>
          <a:endParaRPr lang="ru-RU" sz="900"/>
        </a:p>
      </dgm:t>
    </dgm:pt>
    <dgm:pt modelId="{B9AAC3ED-C3BA-44C1-BC6D-D81FA807ADBE}" type="sibTrans" cxnId="{7C745DBA-DC68-4274-B667-BC49DE2C98F9}">
      <dgm:prSet/>
      <dgm:spPr/>
      <dgm:t>
        <a:bodyPr/>
        <a:lstStyle/>
        <a:p>
          <a:endParaRPr lang="ru-RU" sz="900"/>
        </a:p>
      </dgm:t>
    </dgm:pt>
    <dgm:pt modelId="{14E7A1D9-ACDE-45FB-B948-260D60007BA8}">
      <dgm:prSet custT="1"/>
      <dgm:spPr/>
      <dgm:t>
        <a:bodyPr/>
        <a:lstStyle/>
        <a:p>
          <a:r>
            <a:rPr lang="ru-RU" sz="900">
              <a:latin typeface="Times New Roman" pitchFamily="18" charset="0"/>
              <a:cs typeface="Times New Roman" pitchFamily="18" charset="0"/>
            </a:rPr>
            <a:t>Россия-мои горизонты</a:t>
          </a:r>
        </a:p>
      </dgm:t>
    </dgm:pt>
    <dgm:pt modelId="{F862C66D-85C7-4FDB-BF28-83BB5A0F935B}" type="parTrans" cxnId="{26E266BF-350A-4AD5-A801-7E6377A62BE8}">
      <dgm:prSet/>
      <dgm:spPr/>
      <dgm:t>
        <a:bodyPr/>
        <a:lstStyle/>
        <a:p>
          <a:endParaRPr lang="ru-RU" sz="900"/>
        </a:p>
      </dgm:t>
    </dgm:pt>
    <dgm:pt modelId="{82D9A6C6-0871-4F8B-88C9-42FD641B8523}" type="sibTrans" cxnId="{26E266BF-350A-4AD5-A801-7E6377A62BE8}">
      <dgm:prSet/>
      <dgm:spPr/>
      <dgm:t>
        <a:bodyPr/>
        <a:lstStyle/>
        <a:p>
          <a:endParaRPr lang="ru-RU" sz="900"/>
        </a:p>
      </dgm:t>
    </dgm:pt>
    <dgm:pt modelId="{48881CD1-B905-4707-B7C9-E813AA88DC56}" type="pres">
      <dgm:prSet presAssocID="{D7E10D47-9B24-4E09-9A58-71B5CDB85C81}" presName="linearFlow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CF3B384B-3DB7-44BE-B7B4-AEB56A87CE77}" type="pres">
      <dgm:prSet presAssocID="{B35B0C32-2E0E-4683-985E-E8A6FB5052E5}" presName="composite" presStyleCnt="0"/>
      <dgm:spPr/>
      <dgm:t>
        <a:bodyPr/>
        <a:lstStyle/>
        <a:p>
          <a:endParaRPr lang="ru-RU"/>
        </a:p>
      </dgm:t>
    </dgm:pt>
    <dgm:pt modelId="{5EFE8531-5880-4754-870D-96DE20361060}" type="pres">
      <dgm:prSet presAssocID="{B35B0C32-2E0E-4683-985E-E8A6FB5052E5}" presName="parentText" presStyleLbl="alignNode1" presStyleIdx="0" presStyleCnt="4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3AC3095-4531-4B98-818E-863F0A64DC8B}" type="pres">
      <dgm:prSet presAssocID="{B35B0C32-2E0E-4683-985E-E8A6FB5052E5}" presName="descendantText" presStyleLbl="alignAcc1" presStyleIdx="0" presStyleCnt="4" custLinFactNeighborX="88" custLinFactNeighborY="-78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190CD4D-F8AF-4B1A-B53A-C1BCE4EEECDC}" type="pres">
      <dgm:prSet presAssocID="{DF2C8431-A759-47A3-AFFA-EF5D4D9031D2}" presName="sp" presStyleCnt="0"/>
      <dgm:spPr/>
      <dgm:t>
        <a:bodyPr/>
        <a:lstStyle/>
        <a:p>
          <a:endParaRPr lang="ru-RU"/>
        </a:p>
      </dgm:t>
    </dgm:pt>
    <dgm:pt modelId="{83D81450-F8A7-463F-AEE7-C92930B6F652}" type="pres">
      <dgm:prSet presAssocID="{9B7B672D-EB96-4FCC-8870-848B6B93B895}" presName="composite" presStyleCnt="0"/>
      <dgm:spPr/>
      <dgm:t>
        <a:bodyPr/>
        <a:lstStyle/>
        <a:p>
          <a:endParaRPr lang="ru-RU"/>
        </a:p>
      </dgm:t>
    </dgm:pt>
    <dgm:pt modelId="{A423CAB4-C5C5-48CC-A486-5E9EE8D24DD5}" type="pres">
      <dgm:prSet presAssocID="{9B7B672D-EB96-4FCC-8870-848B6B93B895}" presName="parentText" presStyleLbl="alignNode1" presStyleIdx="1" presStyleCnt="4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E5FECE7-5A09-42A9-B1C3-9912EED348BB}" type="pres">
      <dgm:prSet presAssocID="{9B7B672D-EB96-4FCC-8870-848B6B93B895}" presName="descendantText" presStyleLbl="alignAcc1" presStyleIdx="1" presStyleCnt="4" custLinFactNeighborX="2514" custLinFactNeighborY="509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6781A18-C8DD-47BA-A92C-4C4386CE6608}" type="pres">
      <dgm:prSet presAssocID="{1388BD34-221A-4296-8B5D-D913EA0E8D60}" presName="sp" presStyleCnt="0"/>
      <dgm:spPr/>
      <dgm:t>
        <a:bodyPr/>
        <a:lstStyle/>
        <a:p>
          <a:endParaRPr lang="ru-RU"/>
        </a:p>
      </dgm:t>
    </dgm:pt>
    <dgm:pt modelId="{4A6C983F-0C88-4835-A2CF-7C93F90AA58A}" type="pres">
      <dgm:prSet presAssocID="{45A7B431-FED3-4FDC-90D4-0DA262698FB8}" presName="composite" presStyleCnt="0"/>
      <dgm:spPr/>
      <dgm:t>
        <a:bodyPr/>
        <a:lstStyle/>
        <a:p>
          <a:endParaRPr lang="ru-RU"/>
        </a:p>
      </dgm:t>
    </dgm:pt>
    <dgm:pt modelId="{7C027CA0-B465-4B27-A7CB-8B818A66255A}" type="pres">
      <dgm:prSet presAssocID="{45A7B431-FED3-4FDC-90D4-0DA262698FB8}" presName="parentText" presStyleLbl="alignNode1" presStyleIdx="2" presStyleCnt="4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7C08DE2-4211-49A1-9586-321C36E3DD32}" type="pres">
      <dgm:prSet presAssocID="{45A7B431-FED3-4FDC-90D4-0DA262698FB8}" presName="descendantText" presStyleLbl="alignAcc1" presStyleIdx="2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E6459AA-7DDD-461D-8A13-B8A039CE6F6E}" type="pres">
      <dgm:prSet presAssocID="{9A84EFD1-00F7-4BA5-99CA-40CF9791E01A}" presName="sp" presStyleCnt="0"/>
      <dgm:spPr/>
      <dgm:t>
        <a:bodyPr/>
        <a:lstStyle/>
        <a:p>
          <a:endParaRPr lang="ru-RU"/>
        </a:p>
      </dgm:t>
    </dgm:pt>
    <dgm:pt modelId="{8B099F7A-035B-463A-B738-E3BD9DE63648}" type="pres">
      <dgm:prSet presAssocID="{A350AAC6-99CE-40C3-905B-07BA592E289B}" presName="composite" presStyleCnt="0"/>
      <dgm:spPr/>
      <dgm:t>
        <a:bodyPr/>
        <a:lstStyle/>
        <a:p>
          <a:endParaRPr lang="ru-RU"/>
        </a:p>
      </dgm:t>
    </dgm:pt>
    <dgm:pt modelId="{C7EA6C01-BE61-41C4-8621-F10EC71D0E9D}" type="pres">
      <dgm:prSet presAssocID="{A350AAC6-99CE-40C3-905B-07BA592E289B}" presName="parentText" presStyleLbl="alignNode1" presStyleIdx="3" presStyleCnt="4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771F8C5-C588-4855-84AD-9221BE7EAC21}" type="pres">
      <dgm:prSet presAssocID="{A350AAC6-99CE-40C3-905B-07BA592E289B}" presName="descendantText" presStyleLbl="alignAcc1" presStyleIdx="3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25C79256-CBF6-4621-9C9F-9CD6242453D0}" type="presOf" srcId="{78E7C834-9BAA-43F7-891B-E65A1516701C}" destId="{37C08DE2-4211-49A1-9586-321C36E3DD32}" srcOrd="0" destOrd="1" presId="urn:microsoft.com/office/officeart/2005/8/layout/chevron2"/>
    <dgm:cxn modelId="{7E26B383-9E8C-4062-A15D-16FFFC8242DA}" type="presOf" srcId="{D3F23295-DC92-4043-8B1F-923DE2667CED}" destId="{8E5FECE7-5A09-42A9-B1C3-9912EED348BB}" srcOrd="0" destOrd="1" presId="urn:microsoft.com/office/officeart/2005/8/layout/chevron2"/>
    <dgm:cxn modelId="{34685E72-99F0-45C9-85A2-07EC4CBB5102}" type="presOf" srcId="{14E7A1D9-ACDE-45FB-B948-260D60007BA8}" destId="{3771F8C5-C588-4855-84AD-9221BE7EAC21}" srcOrd="0" destOrd="0" presId="urn:microsoft.com/office/officeart/2005/8/layout/chevron2"/>
    <dgm:cxn modelId="{4E21D8F9-D6AA-453E-9D45-A51FDD6A7D74}" srcId="{9B7B672D-EB96-4FCC-8870-848B6B93B895}" destId="{416B81E1-46C8-4324-8015-1002FC47CF3A}" srcOrd="0" destOrd="0" parTransId="{7A7EE479-9E72-4B56-B2E1-2B04596C0A20}" sibTransId="{B0E5ECB1-5B8C-4BE0-8168-D8A8681FF21D}"/>
    <dgm:cxn modelId="{DC757114-3C1C-4CBA-83BA-F1789C50B114}" type="presOf" srcId="{CB8740BA-8EC7-4D4C-822B-46408CE4DB01}" destId="{73AC3095-4531-4B98-818E-863F0A64DC8B}" srcOrd="0" destOrd="1" presId="urn:microsoft.com/office/officeart/2005/8/layout/chevron2"/>
    <dgm:cxn modelId="{0152B3CA-34EE-4E16-B851-D15461355BFF}" type="presOf" srcId="{416B81E1-46C8-4324-8015-1002FC47CF3A}" destId="{8E5FECE7-5A09-42A9-B1C3-9912EED348BB}" srcOrd="0" destOrd="0" presId="urn:microsoft.com/office/officeart/2005/8/layout/chevron2"/>
    <dgm:cxn modelId="{8E0EA623-4D39-4214-B3C3-2314D8A9EBB9}" srcId="{9B7B672D-EB96-4FCC-8870-848B6B93B895}" destId="{D3F23295-DC92-4043-8B1F-923DE2667CED}" srcOrd="1" destOrd="0" parTransId="{31E5D10C-491C-42AF-8F16-4E95E360415F}" sibTransId="{C74F3B94-87FA-405F-B841-9D5EE1C7FF7D}"/>
    <dgm:cxn modelId="{980E9254-E841-43BF-804A-3EC0069CE62E}" srcId="{45A7B431-FED3-4FDC-90D4-0DA262698FB8}" destId="{78E7C834-9BAA-43F7-891B-E65A1516701C}" srcOrd="1" destOrd="0" parTransId="{753D5630-E166-4661-94AB-25244061648B}" sibTransId="{969DC1E0-B4FA-487E-B0FB-663A393406CF}"/>
    <dgm:cxn modelId="{8CAA47F9-489E-46E8-A91E-01ACE22D8C04}" type="presOf" srcId="{9B7B672D-EB96-4FCC-8870-848B6B93B895}" destId="{A423CAB4-C5C5-48CC-A486-5E9EE8D24DD5}" srcOrd="0" destOrd="0" presId="urn:microsoft.com/office/officeart/2005/8/layout/chevron2"/>
    <dgm:cxn modelId="{71B090BD-5A79-4C6F-ADB3-B6E0DC0CD478}" type="presOf" srcId="{50C1CA21-011B-4B1E-BE54-BD0960F012FA}" destId="{8E5FECE7-5A09-42A9-B1C3-9912EED348BB}" srcOrd="0" destOrd="2" presId="urn:microsoft.com/office/officeart/2005/8/layout/chevron2"/>
    <dgm:cxn modelId="{67A877B0-9C52-4D5D-BB47-858DC17B3A2A}" srcId="{9B7B672D-EB96-4FCC-8870-848B6B93B895}" destId="{50C1CA21-011B-4B1E-BE54-BD0960F012FA}" srcOrd="2" destOrd="0" parTransId="{24676419-BFC3-461E-8A3A-6A6E8CF22D25}" sibTransId="{4B556A4C-4349-439B-83B6-F6D3133E0D01}"/>
    <dgm:cxn modelId="{B6FF12EB-303B-4EDF-A771-E6153D10980C}" srcId="{B35B0C32-2E0E-4683-985E-E8A6FB5052E5}" destId="{CB8740BA-8EC7-4D4C-822B-46408CE4DB01}" srcOrd="1" destOrd="0" parTransId="{9E5E5C01-A2D4-4FC8-A2AA-244C94C9486F}" sibTransId="{FE588B30-51FF-4656-B8F3-5EA520D941EB}"/>
    <dgm:cxn modelId="{933F6422-2E3F-42A6-B522-CB739E63FF8D}" type="presOf" srcId="{0CDE05EF-CC25-4D67-BF9B-9D3FA9D87201}" destId="{37C08DE2-4211-49A1-9586-321C36E3DD32}" srcOrd="0" destOrd="0" presId="urn:microsoft.com/office/officeart/2005/8/layout/chevron2"/>
    <dgm:cxn modelId="{1B3BB1EC-C674-40B9-98C4-C08D30F39918}" srcId="{B35B0C32-2E0E-4683-985E-E8A6FB5052E5}" destId="{B196D02D-E0D8-46AE-AE4E-602B90D09A09}" srcOrd="0" destOrd="0" parTransId="{2ABBC9EB-DE27-48E7-AAE7-19DEBF048A8D}" sibTransId="{CA0DCFAF-BDC4-406D-BCCD-C0974ABDAD25}"/>
    <dgm:cxn modelId="{0DE6F6C7-28DE-4C9C-92FD-1FA997173AC8}" type="presOf" srcId="{B196D02D-E0D8-46AE-AE4E-602B90D09A09}" destId="{73AC3095-4531-4B98-818E-863F0A64DC8B}" srcOrd="0" destOrd="0" presId="urn:microsoft.com/office/officeart/2005/8/layout/chevron2"/>
    <dgm:cxn modelId="{AEF6CF19-874D-4E9B-BDC9-AD329331DFDD}" srcId="{45A7B431-FED3-4FDC-90D4-0DA262698FB8}" destId="{0CDE05EF-CC25-4D67-BF9B-9D3FA9D87201}" srcOrd="0" destOrd="0" parTransId="{0AAC9F3D-C10E-4D78-A7AD-D29CC174663F}" sibTransId="{E652B759-6DE8-4474-B1CE-E92D89C4ABD7}"/>
    <dgm:cxn modelId="{A11BC01F-8788-49AB-9427-0856E917998B}" type="presOf" srcId="{B35B0C32-2E0E-4683-985E-E8A6FB5052E5}" destId="{5EFE8531-5880-4754-870D-96DE20361060}" srcOrd="0" destOrd="0" presId="urn:microsoft.com/office/officeart/2005/8/layout/chevron2"/>
    <dgm:cxn modelId="{110300DC-39D1-40DD-AF62-45A39D69A2D0}" srcId="{D7E10D47-9B24-4E09-9A58-71B5CDB85C81}" destId="{45A7B431-FED3-4FDC-90D4-0DA262698FB8}" srcOrd="2" destOrd="0" parTransId="{CC92CC8C-6614-49FA-A2C7-44BC88990DF1}" sibTransId="{9A84EFD1-00F7-4BA5-99CA-40CF9791E01A}"/>
    <dgm:cxn modelId="{A5E2B34C-A698-4057-8E1B-2321B9FC599F}" type="presOf" srcId="{45A7B431-FED3-4FDC-90D4-0DA262698FB8}" destId="{7C027CA0-B465-4B27-A7CB-8B818A66255A}" srcOrd="0" destOrd="0" presId="urn:microsoft.com/office/officeart/2005/8/layout/chevron2"/>
    <dgm:cxn modelId="{EF04958C-17DA-47F4-9603-46CFCA5EEEAF}" type="presOf" srcId="{9A5E7D33-6E7A-451D-B883-68D260948925}" destId="{73AC3095-4531-4B98-818E-863F0A64DC8B}" srcOrd="0" destOrd="2" presId="urn:microsoft.com/office/officeart/2005/8/layout/chevron2"/>
    <dgm:cxn modelId="{05053AD5-9475-43C6-B237-1C4E42FAE4BD}" type="presOf" srcId="{D7E10D47-9B24-4E09-9A58-71B5CDB85C81}" destId="{48881CD1-B905-4707-B7C9-E813AA88DC56}" srcOrd="0" destOrd="0" presId="urn:microsoft.com/office/officeart/2005/8/layout/chevron2"/>
    <dgm:cxn modelId="{F1EB1974-9A72-4113-9103-6CDB65F47827}" type="presOf" srcId="{A350AAC6-99CE-40C3-905B-07BA592E289B}" destId="{C7EA6C01-BE61-41C4-8621-F10EC71D0E9D}" srcOrd="0" destOrd="0" presId="urn:microsoft.com/office/officeart/2005/8/layout/chevron2"/>
    <dgm:cxn modelId="{7EBEBBDC-8BDD-4DF4-9875-A4BB08ECAA5F}" srcId="{D7E10D47-9B24-4E09-9A58-71B5CDB85C81}" destId="{9B7B672D-EB96-4FCC-8870-848B6B93B895}" srcOrd="1" destOrd="0" parTransId="{59CCE708-BC5D-49D6-A7E2-9A6E7C044416}" sibTransId="{1388BD34-221A-4296-8B5D-D913EA0E8D60}"/>
    <dgm:cxn modelId="{D7B7CBDB-FC42-4963-86C1-18C2AD67D54D}" srcId="{B35B0C32-2E0E-4683-985E-E8A6FB5052E5}" destId="{9A5E7D33-6E7A-451D-B883-68D260948925}" srcOrd="2" destOrd="0" parTransId="{DA5FDDF4-6795-4925-BFCE-5D78A37337F6}" sibTransId="{4C2DA5F4-3B8E-45CD-9297-44CE0F2E21C7}"/>
    <dgm:cxn modelId="{7C745DBA-DC68-4274-B667-BC49DE2C98F9}" srcId="{D7E10D47-9B24-4E09-9A58-71B5CDB85C81}" destId="{A350AAC6-99CE-40C3-905B-07BA592E289B}" srcOrd="3" destOrd="0" parTransId="{9EFEB19F-49F2-417D-AA38-8B117AD88833}" sibTransId="{B9AAC3ED-C3BA-44C1-BC6D-D81FA807ADBE}"/>
    <dgm:cxn modelId="{EDB79941-7927-4E4D-97BD-E8ED680BEBBF}" srcId="{D7E10D47-9B24-4E09-9A58-71B5CDB85C81}" destId="{B35B0C32-2E0E-4683-985E-E8A6FB5052E5}" srcOrd="0" destOrd="0" parTransId="{3B4A4376-0063-4EEB-8D4B-2EE11EB5E609}" sibTransId="{DF2C8431-A759-47A3-AFFA-EF5D4D9031D2}"/>
    <dgm:cxn modelId="{26E266BF-350A-4AD5-A801-7E6377A62BE8}" srcId="{A350AAC6-99CE-40C3-905B-07BA592E289B}" destId="{14E7A1D9-ACDE-45FB-B948-260D60007BA8}" srcOrd="0" destOrd="0" parTransId="{F862C66D-85C7-4FDB-BF28-83BB5A0F935B}" sibTransId="{82D9A6C6-0871-4F8B-88C9-42FD641B8523}"/>
    <dgm:cxn modelId="{B0D8A81A-7F09-4273-A660-96E87B1C2BC4}" type="presParOf" srcId="{48881CD1-B905-4707-B7C9-E813AA88DC56}" destId="{CF3B384B-3DB7-44BE-B7B4-AEB56A87CE77}" srcOrd="0" destOrd="0" presId="urn:microsoft.com/office/officeart/2005/8/layout/chevron2"/>
    <dgm:cxn modelId="{E7D5DF2F-DA7B-40A0-99AD-8850D93FDE02}" type="presParOf" srcId="{CF3B384B-3DB7-44BE-B7B4-AEB56A87CE77}" destId="{5EFE8531-5880-4754-870D-96DE20361060}" srcOrd="0" destOrd="0" presId="urn:microsoft.com/office/officeart/2005/8/layout/chevron2"/>
    <dgm:cxn modelId="{F1041420-E877-4FCE-B1ED-2FC6720B4BB5}" type="presParOf" srcId="{CF3B384B-3DB7-44BE-B7B4-AEB56A87CE77}" destId="{73AC3095-4531-4B98-818E-863F0A64DC8B}" srcOrd="1" destOrd="0" presId="urn:microsoft.com/office/officeart/2005/8/layout/chevron2"/>
    <dgm:cxn modelId="{8C0EDE44-5301-4C38-B93E-47A049A5CA20}" type="presParOf" srcId="{48881CD1-B905-4707-B7C9-E813AA88DC56}" destId="{0190CD4D-F8AF-4B1A-B53A-C1BCE4EEECDC}" srcOrd="1" destOrd="0" presId="urn:microsoft.com/office/officeart/2005/8/layout/chevron2"/>
    <dgm:cxn modelId="{C40FA8E6-61F9-439F-9817-C3AEEA792117}" type="presParOf" srcId="{48881CD1-B905-4707-B7C9-E813AA88DC56}" destId="{83D81450-F8A7-463F-AEE7-C92930B6F652}" srcOrd="2" destOrd="0" presId="urn:microsoft.com/office/officeart/2005/8/layout/chevron2"/>
    <dgm:cxn modelId="{69B0D408-16FB-4E37-B61C-C70DD25D9911}" type="presParOf" srcId="{83D81450-F8A7-463F-AEE7-C92930B6F652}" destId="{A423CAB4-C5C5-48CC-A486-5E9EE8D24DD5}" srcOrd="0" destOrd="0" presId="urn:microsoft.com/office/officeart/2005/8/layout/chevron2"/>
    <dgm:cxn modelId="{6D5DB860-2F3D-41F6-B151-1D485CBA3D54}" type="presParOf" srcId="{83D81450-F8A7-463F-AEE7-C92930B6F652}" destId="{8E5FECE7-5A09-42A9-B1C3-9912EED348BB}" srcOrd="1" destOrd="0" presId="urn:microsoft.com/office/officeart/2005/8/layout/chevron2"/>
    <dgm:cxn modelId="{95BC19BC-4EB4-486F-BF1E-C3A12C24620B}" type="presParOf" srcId="{48881CD1-B905-4707-B7C9-E813AA88DC56}" destId="{26781A18-C8DD-47BA-A92C-4C4386CE6608}" srcOrd="3" destOrd="0" presId="urn:microsoft.com/office/officeart/2005/8/layout/chevron2"/>
    <dgm:cxn modelId="{409E1BCB-3C99-44C7-B48B-E22D884D5BE4}" type="presParOf" srcId="{48881CD1-B905-4707-B7C9-E813AA88DC56}" destId="{4A6C983F-0C88-4835-A2CF-7C93F90AA58A}" srcOrd="4" destOrd="0" presId="urn:microsoft.com/office/officeart/2005/8/layout/chevron2"/>
    <dgm:cxn modelId="{9F2609C8-D6E5-4A6E-B51F-61EEF2139350}" type="presParOf" srcId="{4A6C983F-0C88-4835-A2CF-7C93F90AA58A}" destId="{7C027CA0-B465-4B27-A7CB-8B818A66255A}" srcOrd="0" destOrd="0" presId="urn:microsoft.com/office/officeart/2005/8/layout/chevron2"/>
    <dgm:cxn modelId="{45C36F7C-0621-4BA8-A7BC-373AF4BC3A23}" type="presParOf" srcId="{4A6C983F-0C88-4835-A2CF-7C93F90AA58A}" destId="{37C08DE2-4211-49A1-9586-321C36E3DD32}" srcOrd="1" destOrd="0" presId="urn:microsoft.com/office/officeart/2005/8/layout/chevron2"/>
    <dgm:cxn modelId="{4F1CC080-85FB-499D-A731-2A9259124D9C}" type="presParOf" srcId="{48881CD1-B905-4707-B7C9-E813AA88DC56}" destId="{5E6459AA-7DDD-461D-8A13-B8A039CE6F6E}" srcOrd="5" destOrd="0" presId="urn:microsoft.com/office/officeart/2005/8/layout/chevron2"/>
    <dgm:cxn modelId="{60471BA5-5283-4BC0-B755-1FD555DEA3C4}" type="presParOf" srcId="{48881CD1-B905-4707-B7C9-E813AA88DC56}" destId="{8B099F7A-035B-463A-B738-E3BD9DE63648}" srcOrd="6" destOrd="0" presId="urn:microsoft.com/office/officeart/2005/8/layout/chevron2"/>
    <dgm:cxn modelId="{6BAF6444-1D34-491B-AA82-89021D98AA82}" type="presParOf" srcId="{8B099F7A-035B-463A-B738-E3BD9DE63648}" destId="{C7EA6C01-BE61-41C4-8621-F10EC71D0E9D}" srcOrd="0" destOrd="0" presId="urn:microsoft.com/office/officeart/2005/8/layout/chevron2"/>
    <dgm:cxn modelId="{0820FA15-D1B3-49FA-98C0-33F4CA62157A}" type="presParOf" srcId="{8B099F7A-035B-463A-B738-E3BD9DE63648}" destId="{3771F8C5-C588-4855-84AD-9221BE7EAC21}" srcOrd="1" destOrd="0" presId="urn:microsoft.com/office/officeart/2005/8/layout/chevron2"/>
  </dgm:cxnLst>
  <dgm:bg/>
  <dgm:whole/>
  <dgm:extLst>
    <a:ext uri="http://schemas.microsoft.com/office/drawing/2008/diagram">
      <dsp:dataModelExt xmlns:dsp="http://schemas.microsoft.com/office/drawing/2008/diagram" relId="rId172" minVer="http://schemas.openxmlformats.org/drawingml/2006/diagram"/>
    </a:ext>
  </dgm:extLst>
</dgm:dataModel>
</file>

<file path=word/diagrams/data29.xml><?xml version="1.0" encoding="utf-8"?>
<dgm:dataModel xmlns:dgm="http://schemas.openxmlformats.org/drawingml/2006/diagram" xmlns:a="http://schemas.openxmlformats.org/drawingml/2006/main">
  <dgm:ptLst>
    <dgm:pt modelId="{8DB74074-0934-42BD-8B18-2FA8BA8054D1}" type="doc">
      <dgm:prSet loTypeId="urn:microsoft.com/office/officeart/2005/8/layout/cycle2" loCatId="cycle" qsTypeId="urn:microsoft.com/office/officeart/2005/8/quickstyle/simple5" qsCatId="simple" csTypeId="urn:microsoft.com/office/officeart/2005/8/colors/accent5_5" csCatId="accent5" phldr="1"/>
      <dgm:spPr/>
      <dgm:t>
        <a:bodyPr/>
        <a:lstStyle/>
        <a:p>
          <a:endParaRPr lang="ru-RU"/>
        </a:p>
      </dgm:t>
    </dgm:pt>
    <dgm:pt modelId="{FDC4BD37-964D-492A-BC1A-D0AB1A47BB2B}">
      <dgm:prSet phldrT="[Текст]" custT="1"/>
      <dgm:spPr>
        <a:xfrm>
          <a:off x="0" y="257174"/>
          <a:ext cx="1714499" cy="1028700"/>
        </a:xfrm>
      </dgm:spPr>
      <dgm:t>
        <a:bodyPr/>
        <a:lstStyle/>
        <a:p>
          <a:r>
            <a:rPr lang="ru-RU" sz="700" b="1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Юные инспекора движения</a:t>
          </a:r>
        </a:p>
      </dgm:t>
    </dgm:pt>
    <dgm:pt modelId="{4730740A-73C8-40AC-B353-BD1EB0275C38}" type="parTrans" cxnId="{9C31EC45-DCB8-436A-8904-19483347FAB7}">
      <dgm:prSet/>
      <dgm:spPr/>
      <dgm:t>
        <a:bodyPr/>
        <a:lstStyle/>
        <a:p>
          <a:endParaRPr lang="ru-RU" sz="700" b="1">
            <a:solidFill>
              <a:sysClr val="windowText" lastClr="000000"/>
            </a:solidFill>
          </a:endParaRPr>
        </a:p>
      </dgm:t>
    </dgm:pt>
    <dgm:pt modelId="{D8320AF3-4D70-48D3-B03C-524A600E3D95}" type="sibTrans" cxnId="{9C31EC45-DCB8-436A-8904-19483347FAB7}">
      <dgm:prSet custT="1"/>
      <dgm:spPr/>
      <dgm:t>
        <a:bodyPr/>
        <a:lstStyle/>
        <a:p>
          <a:endParaRPr lang="ru-RU" sz="700" b="1">
            <a:solidFill>
              <a:sysClr val="windowText" lastClr="000000"/>
            </a:solidFill>
          </a:endParaRPr>
        </a:p>
      </dgm:t>
    </dgm:pt>
    <dgm:pt modelId="{9CD16B56-91CC-4304-B748-02210EF73BD5}">
      <dgm:prSet phldrT="[Текст]" custT="1"/>
      <dgm:spPr>
        <a:xfrm>
          <a:off x="1885950" y="257174"/>
          <a:ext cx="1714499" cy="1028700"/>
        </a:xfrm>
      </dgm:spPr>
      <dgm:t>
        <a:bodyPr/>
        <a:lstStyle/>
        <a:p>
          <a:r>
            <a:rPr lang="ru-RU" sz="700" b="1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Дружина юных пожарных</a:t>
          </a:r>
        </a:p>
      </dgm:t>
    </dgm:pt>
    <dgm:pt modelId="{2DA7651E-84A9-48FB-9BA7-66A163164325}" type="parTrans" cxnId="{B69D7377-71AD-46AE-85C4-6D32465662A9}">
      <dgm:prSet/>
      <dgm:spPr/>
      <dgm:t>
        <a:bodyPr/>
        <a:lstStyle/>
        <a:p>
          <a:endParaRPr lang="ru-RU" sz="700" b="1">
            <a:solidFill>
              <a:sysClr val="windowText" lastClr="000000"/>
            </a:solidFill>
          </a:endParaRPr>
        </a:p>
      </dgm:t>
    </dgm:pt>
    <dgm:pt modelId="{D02D95F3-89F5-4F91-8983-5892762175F2}" type="sibTrans" cxnId="{B69D7377-71AD-46AE-85C4-6D32465662A9}">
      <dgm:prSet custT="1"/>
      <dgm:spPr/>
      <dgm:t>
        <a:bodyPr/>
        <a:lstStyle/>
        <a:p>
          <a:endParaRPr lang="ru-RU" sz="700" b="1">
            <a:solidFill>
              <a:sysClr val="windowText" lastClr="000000"/>
            </a:solidFill>
          </a:endParaRPr>
        </a:p>
      </dgm:t>
    </dgm:pt>
    <dgm:pt modelId="{29EAA60D-AE15-476B-9CAF-E16BC81CBF6F}">
      <dgm:prSet phldrT="[Текст]" custT="1"/>
      <dgm:spPr>
        <a:xfrm>
          <a:off x="0" y="1457325"/>
          <a:ext cx="1714499" cy="1028700"/>
        </a:xfrm>
      </dgm:spPr>
      <dgm:t>
        <a:bodyPr/>
        <a:lstStyle/>
        <a:p>
          <a:r>
            <a:rPr lang="ru-RU" sz="700" b="1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Юные друзья пограничников</a:t>
          </a:r>
        </a:p>
      </dgm:t>
    </dgm:pt>
    <dgm:pt modelId="{A0E2E14C-DD46-4843-AEBC-29381B305F34}" type="parTrans" cxnId="{B11AFDBE-896F-4FB2-814E-9B405AB974DB}">
      <dgm:prSet/>
      <dgm:spPr/>
      <dgm:t>
        <a:bodyPr/>
        <a:lstStyle/>
        <a:p>
          <a:endParaRPr lang="ru-RU" sz="700" b="1">
            <a:solidFill>
              <a:sysClr val="windowText" lastClr="000000"/>
            </a:solidFill>
          </a:endParaRPr>
        </a:p>
      </dgm:t>
    </dgm:pt>
    <dgm:pt modelId="{CE569116-F94A-40A5-80E4-EEB2C69AE4B7}" type="sibTrans" cxnId="{B11AFDBE-896F-4FB2-814E-9B405AB974DB}">
      <dgm:prSet custT="1"/>
      <dgm:spPr/>
      <dgm:t>
        <a:bodyPr/>
        <a:lstStyle/>
        <a:p>
          <a:endParaRPr lang="ru-RU" sz="700" b="1">
            <a:solidFill>
              <a:sysClr val="windowText" lastClr="000000"/>
            </a:solidFill>
          </a:endParaRPr>
        </a:p>
      </dgm:t>
    </dgm:pt>
    <dgm:pt modelId="{C0427BF6-3E81-4D23-87D2-94F929557DC3}">
      <dgm:prSet phldrT="[Текст]" custT="1"/>
      <dgm:spPr>
        <a:xfrm>
          <a:off x="3771900" y="1457325"/>
          <a:ext cx="1714499" cy="1028700"/>
        </a:xfrm>
      </dgm:spPr>
      <dgm:t>
        <a:bodyPr/>
        <a:lstStyle/>
        <a:p>
          <a:r>
            <a:rPr lang="ru-RU" sz="700" b="1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Волонтёры</a:t>
          </a:r>
        </a:p>
      </dgm:t>
    </dgm:pt>
    <dgm:pt modelId="{1424A31E-3202-487F-A6DF-C03B7CF3EEDA}" type="parTrans" cxnId="{C59389CD-3B42-4D54-A983-BC816E82CD0C}">
      <dgm:prSet/>
      <dgm:spPr/>
      <dgm:t>
        <a:bodyPr/>
        <a:lstStyle/>
        <a:p>
          <a:endParaRPr lang="ru-RU" sz="700" b="1">
            <a:solidFill>
              <a:sysClr val="windowText" lastClr="000000"/>
            </a:solidFill>
          </a:endParaRPr>
        </a:p>
      </dgm:t>
    </dgm:pt>
    <dgm:pt modelId="{D548B2B2-991E-46C3-909A-40FF7AEE4106}" type="sibTrans" cxnId="{C59389CD-3B42-4D54-A983-BC816E82CD0C}">
      <dgm:prSet custT="1"/>
      <dgm:spPr/>
      <dgm:t>
        <a:bodyPr/>
        <a:lstStyle/>
        <a:p>
          <a:endParaRPr lang="ru-RU" sz="700" b="1">
            <a:solidFill>
              <a:sysClr val="windowText" lastClr="000000"/>
            </a:solidFill>
          </a:endParaRPr>
        </a:p>
      </dgm:t>
    </dgm:pt>
    <dgm:pt modelId="{818110D0-61DD-4E8B-8C1C-447F7236C6F8}">
      <dgm:prSet custT="1"/>
      <dgm:spPr>
        <a:xfrm>
          <a:off x="1885950" y="1457325"/>
          <a:ext cx="1714499" cy="1028700"/>
        </a:xfrm>
      </dgm:spPr>
      <dgm:t>
        <a:bodyPr/>
        <a:lstStyle/>
        <a:p>
          <a:r>
            <a:rPr lang="ru-RU" sz="700" b="1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Юнармия</a:t>
          </a:r>
        </a:p>
      </dgm:t>
    </dgm:pt>
    <dgm:pt modelId="{C1127609-1633-450A-B443-4A16B3E81B14}" type="parTrans" cxnId="{ECA209C2-8D3E-4709-8397-E5CCDEC36E3E}">
      <dgm:prSet/>
      <dgm:spPr/>
      <dgm:t>
        <a:bodyPr/>
        <a:lstStyle/>
        <a:p>
          <a:endParaRPr lang="ru-RU" sz="700" b="1">
            <a:solidFill>
              <a:sysClr val="windowText" lastClr="000000"/>
            </a:solidFill>
          </a:endParaRPr>
        </a:p>
      </dgm:t>
    </dgm:pt>
    <dgm:pt modelId="{1C54A071-2B9E-4E78-8FF4-A261F6B075A9}" type="sibTrans" cxnId="{ECA209C2-8D3E-4709-8397-E5CCDEC36E3E}">
      <dgm:prSet custT="1"/>
      <dgm:spPr/>
      <dgm:t>
        <a:bodyPr/>
        <a:lstStyle/>
        <a:p>
          <a:endParaRPr lang="ru-RU" sz="700" b="1">
            <a:solidFill>
              <a:sysClr val="windowText" lastClr="000000"/>
            </a:solidFill>
          </a:endParaRPr>
        </a:p>
      </dgm:t>
    </dgm:pt>
    <dgm:pt modelId="{B87770DF-24DC-4FFE-8755-0C0318AC8571}">
      <dgm:prSet custT="1"/>
      <dgm:spPr/>
      <dgm:t>
        <a:bodyPr/>
        <a:lstStyle/>
        <a:p>
          <a:r>
            <a:rPr lang="ru-RU" sz="7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Ученическое самоуправление</a:t>
          </a:r>
        </a:p>
      </dgm:t>
    </dgm:pt>
    <dgm:pt modelId="{CE875899-99F5-45AB-8130-3D448B5ECE5E}" type="parTrans" cxnId="{AD81A639-7D17-458F-9009-50E0819AE10D}">
      <dgm:prSet/>
      <dgm:spPr/>
      <dgm:t>
        <a:bodyPr/>
        <a:lstStyle/>
        <a:p>
          <a:endParaRPr lang="ru-RU" sz="700" b="1">
            <a:solidFill>
              <a:sysClr val="windowText" lastClr="000000"/>
            </a:solidFill>
          </a:endParaRPr>
        </a:p>
      </dgm:t>
    </dgm:pt>
    <dgm:pt modelId="{505CC9AC-953D-4142-9D12-FE4EF55FEC6C}" type="sibTrans" cxnId="{AD81A639-7D17-458F-9009-50E0819AE10D}">
      <dgm:prSet custT="1"/>
      <dgm:spPr/>
      <dgm:t>
        <a:bodyPr/>
        <a:lstStyle/>
        <a:p>
          <a:endParaRPr lang="ru-RU" sz="700" b="1">
            <a:solidFill>
              <a:sysClr val="windowText" lastClr="000000"/>
            </a:solidFill>
          </a:endParaRPr>
        </a:p>
      </dgm:t>
    </dgm:pt>
    <dgm:pt modelId="{52F28892-09EB-4507-8008-A673CED34B70}">
      <dgm:prSet custT="1"/>
      <dgm:spPr/>
      <dgm:t>
        <a:bodyPr/>
        <a:lstStyle/>
        <a:p>
          <a:r>
            <a:rPr lang="ru-RU" sz="700" b="1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Движение первых</a:t>
          </a:r>
        </a:p>
      </dgm:t>
    </dgm:pt>
    <dgm:pt modelId="{E8B7BF44-BD6A-4C30-89A2-574D18314A21}" type="parTrans" cxnId="{EF2D9BE7-CDB6-41EE-9B66-34C950A4ECB5}">
      <dgm:prSet/>
      <dgm:spPr/>
      <dgm:t>
        <a:bodyPr/>
        <a:lstStyle/>
        <a:p>
          <a:endParaRPr lang="ru-RU" sz="700" b="1">
            <a:solidFill>
              <a:sysClr val="windowText" lastClr="000000"/>
            </a:solidFill>
          </a:endParaRPr>
        </a:p>
      </dgm:t>
    </dgm:pt>
    <dgm:pt modelId="{089B0AE0-6991-4BD3-ABA0-E9D401131598}" type="sibTrans" cxnId="{EF2D9BE7-CDB6-41EE-9B66-34C950A4ECB5}">
      <dgm:prSet custT="1"/>
      <dgm:spPr/>
      <dgm:t>
        <a:bodyPr/>
        <a:lstStyle/>
        <a:p>
          <a:endParaRPr lang="ru-RU" sz="700" b="1">
            <a:solidFill>
              <a:sysClr val="windowText" lastClr="000000"/>
            </a:solidFill>
          </a:endParaRPr>
        </a:p>
      </dgm:t>
    </dgm:pt>
    <dgm:pt modelId="{8BE36374-653A-40ED-A493-9F9A2E841DFA}" type="pres">
      <dgm:prSet presAssocID="{8DB74074-0934-42BD-8B18-2FA8BA8054D1}" presName="cycle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BE06AD30-AD42-4A56-B580-CB81706D1B40}" type="pres">
      <dgm:prSet presAssocID="{B87770DF-24DC-4FFE-8755-0C0318AC8571}" presName="node" presStyleLbl="node1" presStyleIdx="0" presStyleCnt="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B3006E7-5CDB-4240-AFA0-7066E044ED4B}" type="pres">
      <dgm:prSet presAssocID="{505CC9AC-953D-4142-9D12-FE4EF55FEC6C}" presName="sibTrans" presStyleLbl="sibTrans2D1" presStyleIdx="0" presStyleCnt="7"/>
      <dgm:spPr/>
      <dgm:t>
        <a:bodyPr/>
        <a:lstStyle/>
        <a:p>
          <a:endParaRPr lang="ru-RU"/>
        </a:p>
      </dgm:t>
    </dgm:pt>
    <dgm:pt modelId="{9AC59B64-1786-41CF-9150-CD7E616FD0DE}" type="pres">
      <dgm:prSet presAssocID="{505CC9AC-953D-4142-9D12-FE4EF55FEC6C}" presName="connectorText" presStyleLbl="sibTrans2D1" presStyleIdx="0" presStyleCnt="7"/>
      <dgm:spPr/>
      <dgm:t>
        <a:bodyPr/>
        <a:lstStyle/>
        <a:p>
          <a:endParaRPr lang="ru-RU"/>
        </a:p>
      </dgm:t>
    </dgm:pt>
    <dgm:pt modelId="{2B7B1E3F-958A-4769-8158-84FD90893CDF}" type="pres">
      <dgm:prSet presAssocID="{FDC4BD37-964D-492A-BC1A-D0AB1A47BB2B}" presName="node" presStyleLbl="node1" presStyleIdx="1" presStyleCnt="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4FE3624-8413-4E97-B3DA-E7F768652F81}" type="pres">
      <dgm:prSet presAssocID="{D8320AF3-4D70-48D3-B03C-524A600E3D95}" presName="sibTrans" presStyleLbl="sibTrans2D1" presStyleIdx="1" presStyleCnt="7"/>
      <dgm:spPr/>
      <dgm:t>
        <a:bodyPr/>
        <a:lstStyle/>
        <a:p>
          <a:endParaRPr lang="ru-RU"/>
        </a:p>
      </dgm:t>
    </dgm:pt>
    <dgm:pt modelId="{F8857468-5B5C-48DD-BE20-EBBDF3122CA8}" type="pres">
      <dgm:prSet presAssocID="{D8320AF3-4D70-48D3-B03C-524A600E3D95}" presName="connectorText" presStyleLbl="sibTrans2D1" presStyleIdx="1" presStyleCnt="7"/>
      <dgm:spPr/>
      <dgm:t>
        <a:bodyPr/>
        <a:lstStyle/>
        <a:p>
          <a:endParaRPr lang="ru-RU"/>
        </a:p>
      </dgm:t>
    </dgm:pt>
    <dgm:pt modelId="{A758E931-08E0-4762-9DF7-4A86564DF993}" type="pres">
      <dgm:prSet presAssocID="{9CD16B56-91CC-4304-B748-02210EF73BD5}" presName="node" presStyleLbl="node1" presStyleIdx="2" presStyleCnt="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C4BF8A6-4C03-48B0-AB69-6F9A811A2B3F}" type="pres">
      <dgm:prSet presAssocID="{D02D95F3-89F5-4F91-8983-5892762175F2}" presName="sibTrans" presStyleLbl="sibTrans2D1" presStyleIdx="2" presStyleCnt="7"/>
      <dgm:spPr/>
      <dgm:t>
        <a:bodyPr/>
        <a:lstStyle/>
        <a:p>
          <a:endParaRPr lang="ru-RU"/>
        </a:p>
      </dgm:t>
    </dgm:pt>
    <dgm:pt modelId="{2821974F-DF46-44F3-9B17-58B6B2F6DFBA}" type="pres">
      <dgm:prSet presAssocID="{D02D95F3-89F5-4F91-8983-5892762175F2}" presName="connectorText" presStyleLbl="sibTrans2D1" presStyleIdx="2" presStyleCnt="7"/>
      <dgm:spPr/>
      <dgm:t>
        <a:bodyPr/>
        <a:lstStyle/>
        <a:p>
          <a:endParaRPr lang="ru-RU"/>
        </a:p>
      </dgm:t>
    </dgm:pt>
    <dgm:pt modelId="{3C3AD79B-783D-4ACE-A521-E37081CA1539}" type="pres">
      <dgm:prSet presAssocID="{29EAA60D-AE15-476B-9CAF-E16BC81CBF6F}" presName="node" presStyleLbl="node1" presStyleIdx="3" presStyleCnt="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1FD5CE2-FB35-4E57-B532-EDBEC603B68D}" type="pres">
      <dgm:prSet presAssocID="{CE569116-F94A-40A5-80E4-EEB2C69AE4B7}" presName="sibTrans" presStyleLbl="sibTrans2D1" presStyleIdx="3" presStyleCnt="7"/>
      <dgm:spPr/>
      <dgm:t>
        <a:bodyPr/>
        <a:lstStyle/>
        <a:p>
          <a:endParaRPr lang="ru-RU"/>
        </a:p>
      </dgm:t>
    </dgm:pt>
    <dgm:pt modelId="{B1E707E4-58C4-44EF-B2CF-2C7DFCCB95E8}" type="pres">
      <dgm:prSet presAssocID="{CE569116-F94A-40A5-80E4-EEB2C69AE4B7}" presName="connectorText" presStyleLbl="sibTrans2D1" presStyleIdx="3" presStyleCnt="7"/>
      <dgm:spPr/>
      <dgm:t>
        <a:bodyPr/>
        <a:lstStyle/>
        <a:p>
          <a:endParaRPr lang="ru-RU"/>
        </a:p>
      </dgm:t>
    </dgm:pt>
    <dgm:pt modelId="{21B4634E-C0F4-44C5-90A3-168575B57148}" type="pres">
      <dgm:prSet presAssocID="{818110D0-61DD-4E8B-8C1C-447F7236C6F8}" presName="node" presStyleLbl="node1" presStyleIdx="4" presStyleCnt="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1D59A1A-13A5-417F-AD88-FD7B9A1A0438}" type="pres">
      <dgm:prSet presAssocID="{1C54A071-2B9E-4E78-8FF4-A261F6B075A9}" presName="sibTrans" presStyleLbl="sibTrans2D1" presStyleIdx="4" presStyleCnt="7"/>
      <dgm:spPr/>
      <dgm:t>
        <a:bodyPr/>
        <a:lstStyle/>
        <a:p>
          <a:endParaRPr lang="ru-RU"/>
        </a:p>
      </dgm:t>
    </dgm:pt>
    <dgm:pt modelId="{9F297AA5-8677-49F7-9ADC-3D26AA93EEBE}" type="pres">
      <dgm:prSet presAssocID="{1C54A071-2B9E-4E78-8FF4-A261F6B075A9}" presName="connectorText" presStyleLbl="sibTrans2D1" presStyleIdx="4" presStyleCnt="7"/>
      <dgm:spPr/>
      <dgm:t>
        <a:bodyPr/>
        <a:lstStyle/>
        <a:p>
          <a:endParaRPr lang="ru-RU"/>
        </a:p>
      </dgm:t>
    </dgm:pt>
    <dgm:pt modelId="{FA900840-119F-40F9-9A8C-DBFF8B2F57B2}" type="pres">
      <dgm:prSet presAssocID="{C0427BF6-3E81-4D23-87D2-94F929557DC3}" presName="node" presStyleLbl="node1" presStyleIdx="5" presStyleCnt="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588D8FF-C433-4C35-B93C-244F2A296ACF}" type="pres">
      <dgm:prSet presAssocID="{D548B2B2-991E-46C3-909A-40FF7AEE4106}" presName="sibTrans" presStyleLbl="sibTrans2D1" presStyleIdx="5" presStyleCnt="7"/>
      <dgm:spPr/>
      <dgm:t>
        <a:bodyPr/>
        <a:lstStyle/>
        <a:p>
          <a:endParaRPr lang="ru-RU"/>
        </a:p>
      </dgm:t>
    </dgm:pt>
    <dgm:pt modelId="{1A091B96-FD4A-4B65-933A-E9E9904C14D5}" type="pres">
      <dgm:prSet presAssocID="{D548B2B2-991E-46C3-909A-40FF7AEE4106}" presName="connectorText" presStyleLbl="sibTrans2D1" presStyleIdx="5" presStyleCnt="7"/>
      <dgm:spPr/>
      <dgm:t>
        <a:bodyPr/>
        <a:lstStyle/>
        <a:p>
          <a:endParaRPr lang="ru-RU"/>
        </a:p>
      </dgm:t>
    </dgm:pt>
    <dgm:pt modelId="{C5486E20-1993-43C0-83D1-F6FF2BA31063}" type="pres">
      <dgm:prSet presAssocID="{52F28892-09EB-4507-8008-A673CED34B70}" presName="node" presStyleLbl="node1" presStyleIdx="6" presStyleCnt="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0F736B7-669A-44A7-A00F-6C76815C794F}" type="pres">
      <dgm:prSet presAssocID="{089B0AE0-6991-4BD3-ABA0-E9D401131598}" presName="sibTrans" presStyleLbl="sibTrans2D1" presStyleIdx="6" presStyleCnt="7"/>
      <dgm:spPr/>
      <dgm:t>
        <a:bodyPr/>
        <a:lstStyle/>
        <a:p>
          <a:endParaRPr lang="ru-RU"/>
        </a:p>
      </dgm:t>
    </dgm:pt>
    <dgm:pt modelId="{3766A0CC-D59C-4190-AA8C-59C868B6A6F8}" type="pres">
      <dgm:prSet presAssocID="{089B0AE0-6991-4BD3-ABA0-E9D401131598}" presName="connectorText" presStyleLbl="sibTrans2D1" presStyleIdx="6" presStyleCnt="7"/>
      <dgm:spPr/>
      <dgm:t>
        <a:bodyPr/>
        <a:lstStyle/>
        <a:p>
          <a:endParaRPr lang="ru-RU"/>
        </a:p>
      </dgm:t>
    </dgm:pt>
  </dgm:ptLst>
  <dgm:cxnLst>
    <dgm:cxn modelId="{C59389CD-3B42-4D54-A983-BC816E82CD0C}" srcId="{8DB74074-0934-42BD-8B18-2FA8BA8054D1}" destId="{C0427BF6-3E81-4D23-87D2-94F929557DC3}" srcOrd="5" destOrd="0" parTransId="{1424A31E-3202-487F-A6DF-C03B7CF3EEDA}" sibTransId="{D548B2B2-991E-46C3-909A-40FF7AEE4106}"/>
    <dgm:cxn modelId="{6CB8E3B3-CEEE-4161-8339-171560713549}" type="presOf" srcId="{B87770DF-24DC-4FFE-8755-0C0318AC8571}" destId="{BE06AD30-AD42-4A56-B580-CB81706D1B40}" srcOrd="0" destOrd="0" presId="urn:microsoft.com/office/officeart/2005/8/layout/cycle2"/>
    <dgm:cxn modelId="{7585116E-D2AF-47CB-BFD3-7BABF1437D16}" type="presOf" srcId="{089B0AE0-6991-4BD3-ABA0-E9D401131598}" destId="{3766A0CC-D59C-4190-AA8C-59C868B6A6F8}" srcOrd="1" destOrd="0" presId="urn:microsoft.com/office/officeart/2005/8/layout/cycle2"/>
    <dgm:cxn modelId="{AD81A639-7D17-458F-9009-50E0819AE10D}" srcId="{8DB74074-0934-42BD-8B18-2FA8BA8054D1}" destId="{B87770DF-24DC-4FFE-8755-0C0318AC8571}" srcOrd="0" destOrd="0" parTransId="{CE875899-99F5-45AB-8130-3D448B5ECE5E}" sibTransId="{505CC9AC-953D-4142-9D12-FE4EF55FEC6C}"/>
    <dgm:cxn modelId="{ACB4934E-103B-4D33-B132-D2816479F064}" type="presOf" srcId="{818110D0-61DD-4E8B-8C1C-447F7236C6F8}" destId="{21B4634E-C0F4-44C5-90A3-168575B57148}" srcOrd="0" destOrd="0" presId="urn:microsoft.com/office/officeart/2005/8/layout/cycle2"/>
    <dgm:cxn modelId="{1ABC4323-0D83-4869-B301-0B42A1B0C8C1}" type="presOf" srcId="{505CC9AC-953D-4142-9D12-FE4EF55FEC6C}" destId="{9AC59B64-1786-41CF-9150-CD7E616FD0DE}" srcOrd="1" destOrd="0" presId="urn:microsoft.com/office/officeart/2005/8/layout/cycle2"/>
    <dgm:cxn modelId="{EF2D9BE7-CDB6-41EE-9B66-34C950A4ECB5}" srcId="{8DB74074-0934-42BD-8B18-2FA8BA8054D1}" destId="{52F28892-09EB-4507-8008-A673CED34B70}" srcOrd="6" destOrd="0" parTransId="{E8B7BF44-BD6A-4C30-89A2-574D18314A21}" sibTransId="{089B0AE0-6991-4BD3-ABA0-E9D401131598}"/>
    <dgm:cxn modelId="{E72BBDEC-84E3-4281-969E-FC5B0F1B7807}" type="presOf" srcId="{505CC9AC-953D-4142-9D12-FE4EF55FEC6C}" destId="{AB3006E7-5CDB-4240-AFA0-7066E044ED4B}" srcOrd="0" destOrd="0" presId="urn:microsoft.com/office/officeart/2005/8/layout/cycle2"/>
    <dgm:cxn modelId="{65534497-50AA-4F6A-A9B5-45EFB04DAEF3}" type="presOf" srcId="{089B0AE0-6991-4BD3-ABA0-E9D401131598}" destId="{80F736B7-669A-44A7-A00F-6C76815C794F}" srcOrd="0" destOrd="0" presId="urn:microsoft.com/office/officeart/2005/8/layout/cycle2"/>
    <dgm:cxn modelId="{9C31EC45-DCB8-436A-8904-19483347FAB7}" srcId="{8DB74074-0934-42BD-8B18-2FA8BA8054D1}" destId="{FDC4BD37-964D-492A-BC1A-D0AB1A47BB2B}" srcOrd="1" destOrd="0" parTransId="{4730740A-73C8-40AC-B353-BD1EB0275C38}" sibTransId="{D8320AF3-4D70-48D3-B03C-524A600E3D95}"/>
    <dgm:cxn modelId="{DC2078BD-C659-4242-BB73-93E283431424}" type="presOf" srcId="{52F28892-09EB-4507-8008-A673CED34B70}" destId="{C5486E20-1993-43C0-83D1-F6FF2BA31063}" srcOrd="0" destOrd="0" presId="urn:microsoft.com/office/officeart/2005/8/layout/cycle2"/>
    <dgm:cxn modelId="{03D6450D-C716-431B-94C3-687C84EF4D0F}" type="presOf" srcId="{CE569116-F94A-40A5-80E4-EEB2C69AE4B7}" destId="{01FD5CE2-FB35-4E57-B532-EDBEC603B68D}" srcOrd="0" destOrd="0" presId="urn:microsoft.com/office/officeart/2005/8/layout/cycle2"/>
    <dgm:cxn modelId="{D61F853B-E77C-4F79-9411-B70E89E071B7}" type="presOf" srcId="{D548B2B2-991E-46C3-909A-40FF7AEE4106}" destId="{1A091B96-FD4A-4B65-933A-E9E9904C14D5}" srcOrd="1" destOrd="0" presId="urn:microsoft.com/office/officeart/2005/8/layout/cycle2"/>
    <dgm:cxn modelId="{6E958EAB-2245-4CE2-B831-BF0EBDA795B5}" type="presOf" srcId="{D8320AF3-4D70-48D3-B03C-524A600E3D95}" destId="{74FE3624-8413-4E97-B3DA-E7F768652F81}" srcOrd="0" destOrd="0" presId="urn:microsoft.com/office/officeart/2005/8/layout/cycle2"/>
    <dgm:cxn modelId="{B11AFDBE-896F-4FB2-814E-9B405AB974DB}" srcId="{8DB74074-0934-42BD-8B18-2FA8BA8054D1}" destId="{29EAA60D-AE15-476B-9CAF-E16BC81CBF6F}" srcOrd="3" destOrd="0" parTransId="{A0E2E14C-DD46-4843-AEBC-29381B305F34}" sibTransId="{CE569116-F94A-40A5-80E4-EEB2C69AE4B7}"/>
    <dgm:cxn modelId="{3200F98C-43DD-4441-9D36-2BA92B47BE00}" type="presOf" srcId="{CE569116-F94A-40A5-80E4-EEB2C69AE4B7}" destId="{B1E707E4-58C4-44EF-B2CF-2C7DFCCB95E8}" srcOrd="1" destOrd="0" presId="urn:microsoft.com/office/officeart/2005/8/layout/cycle2"/>
    <dgm:cxn modelId="{B69D7377-71AD-46AE-85C4-6D32465662A9}" srcId="{8DB74074-0934-42BD-8B18-2FA8BA8054D1}" destId="{9CD16B56-91CC-4304-B748-02210EF73BD5}" srcOrd="2" destOrd="0" parTransId="{2DA7651E-84A9-48FB-9BA7-66A163164325}" sibTransId="{D02D95F3-89F5-4F91-8983-5892762175F2}"/>
    <dgm:cxn modelId="{66D0C175-5EBF-4DD0-AC58-F2924F681A64}" type="presOf" srcId="{1C54A071-2B9E-4E78-8FF4-A261F6B075A9}" destId="{9F297AA5-8677-49F7-9ADC-3D26AA93EEBE}" srcOrd="1" destOrd="0" presId="urn:microsoft.com/office/officeart/2005/8/layout/cycle2"/>
    <dgm:cxn modelId="{39AC02BA-2DBA-4196-ADDB-9ED13DD9AF7B}" type="presOf" srcId="{FDC4BD37-964D-492A-BC1A-D0AB1A47BB2B}" destId="{2B7B1E3F-958A-4769-8158-84FD90893CDF}" srcOrd="0" destOrd="0" presId="urn:microsoft.com/office/officeart/2005/8/layout/cycle2"/>
    <dgm:cxn modelId="{92036B26-D3C9-4E88-9F08-C5C7AFFC89AB}" type="presOf" srcId="{D02D95F3-89F5-4F91-8983-5892762175F2}" destId="{0C4BF8A6-4C03-48B0-AB69-6F9A811A2B3F}" srcOrd="0" destOrd="0" presId="urn:microsoft.com/office/officeart/2005/8/layout/cycle2"/>
    <dgm:cxn modelId="{ECA209C2-8D3E-4709-8397-E5CCDEC36E3E}" srcId="{8DB74074-0934-42BD-8B18-2FA8BA8054D1}" destId="{818110D0-61DD-4E8B-8C1C-447F7236C6F8}" srcOrd="4" destOrd="0" parTransId="{C1127609-1633-450A-B443-4A16B3E81B14}" sibTransId="{1C54A071-2B9E-4E78-8FF4-A261F6B075A9}"/>
    <dgm:cxn modelId="{0488F947-BEEA-4110-8440-C7F37EBA8E9C}" type="presOf" srcId="{9CD16B56-91CC-4304-B748-02210EF73BD5}" destId="{A758E931-08E0-4762-9DF7-4A86564DF993}" srcOrd="0" destOrd="0" presId="urn:microsoft.com/office/officeart/2005/8/layout/cycle2"/>
    <dgm:cxn modelId="{19D13D2E-FDDD-4A7F-BA64-C6524F56C78C}" type="presOf" srcId="{D8320AF3-4D70-48D3-B03C-524A600E3D95}" destId="{F8857468-5B5C-48DD-BE20-EBBDF3122CA8}" srcOrd="1" destOrd="0" presId="urn:microsoft.com/office/officeart/2005/8/layout/cycle2"/>
    <dgm:cxn modelId="{FED87FEB-2437-415F-B439-92939A7568B5}" type="presOf" srcId="{1C54A071-2B9E-4E78-8FF4-A261F6B075A9}" destId="{D1D59A1A-13A5-417F-AD88-FD7B9A1A0438}" srcOrd="0" destOrd="0" presId="urn:microsoft.com/office/officeart/2005/8/layout/cycle2"/>
    <dgm:cxn modelId="{64467D6B-3D5F-4830-A3B5-E70B7E68AC61}" type="presOf" srcId="{D02D95F3-89F5-4F91-8983-5892762175F2}" destId="{2821974F-DF46-44F3-9B17-58B6B2F6DFBA}" srcOrd="1" destOrd="0" presId="urn:microsoft.com/office/officeart/2005/8/layout/cycle2"/>
    <dgm:cxn modelId="{535F99F1-233D-48A4-B51C-85D40AA0A416}" type="presOf" srcId="{C0427BF6-3E81-4D23-87D2-94F929557DC3}" destId="{FA900840-119F-40F9-9A8C-DBFF8B2F57B2}" srcOrd="0" destOrd="0" presId="urn:microsoft.com/office/officeart/2005/8/layout/cycle2"/>
    <dgm:cxn modelId="{5E407D31-2DF7-4710-B974-15B70179735F}" type="presOf" srcId="{8DB74074-0934-42BD-8B18-2FA8BA8054D1}" destId="{8BE36374-653A-40ED-A493-9F9A2E841DFA}" srcOrd="0" destOrd="0" presId="urn:microsoft.com/office/officeart/2005/8/layout/cycle2"/>
    <dgm:cxn modelId="{EA03AD84-C948-41A3-94B4-9F2CCC35E6AA}" type="presOf" srcId="{29EAA60D-AE15-476B-9CAF-E16BC81CBF6F}" destId="{3C3AD79B-783D-4ACE-A521-E37081CA1539}" srcOrd="0" destOrd="0" presId="urn:microsoft.com/office/officeart/2005/8/layout/cycle2"/>
    <dgm:cxn modelId="{7F58C6FE-2564-42CF-BA26-7B44CDADB344}" type="presOf" srcId="{D548B2B2-991E-46C3-909A-40FF7AEE4106}" destId="{A588D8FF-C433-4C35-B93C-244F2A296ACF}" srcOrd="0" destOrd="0" presId="urn:microsoft.com/office/officeart/2005/8/layout/cycle2"/>
    <dgm:cxn modelId="{293F507A-C18A-4547-B476-1844509D2878}" type="presParOf" srcId="{8BE36374-653A-40ED-A493-9F9A2E841DFA}" destId="{BE06AD30-AD42-4A56-B580-CB81706D1B40}" srcOrd="0" destOrd="0" presId="urn:microsoft.com/office/officeart/2005/8/layout/cycle2"/>
    <dgm:cxn modelId="{F2ADF5C2-0D89-48D3-9F9E-C2AFFF5D714E}" type="presParOf" srcId="{8BE36374-653A-40ED-A493-9F9A2E841DFA}" destId="{AB3006E7-5CDB-4240-AFA0-7066E044ED4B}" srcOrd="1" destOrd="0" presId="urn:microsoft.com/office/officeart/2005/8/layout/cycle2"/>
    <dgm:cxn modelId="{B4EAFE01-8024-401E-A7E9-ECCAF8E3531E}" type="presParOf" srcId="{AB3006E7-5CDB-4240-AFA0-7066E044ED4B}" destId="{9AC59B64-1786-41CF-9150-CD7E616FD0DE}" srcOrd="0" destOrd="0" presId="urn:microsoft.com/office/officeart/2005/8/layout/cycle2"/>
    <dgm:cxn modelId="{FA830394-448B-448E-A1A9-088F53B13DC8}" type="presParOf" srcId="{8BE36374-653A-40ED-A493-9F9A2E841DFA}" destId="{2B7B1E3F-958A-4769-8158-84FD90893CDF}" srcOrd="2" destOrd="0" presId="urn:microsoft.com/office/officeart/2005/8/layout/cycle2"/>
    <dgm:cxn modelId="{F20932D6-A47F-4508-A3AE-EFC97DE7F623}" type="presParOf" srcId="{8BE36374-653A-40ED-A493-9F9A2E841DFA}" destId="{74FE3624-8413-4E97-B3DA-E7F768652F81}" srcOrd="3" destOrd="0" presId="urn:microsoft.com/office/officeart/2005/8/layout/cycle2"/>
    <dgm:cxn modelId="{C058BAEA-A2BD-483A-B468-09FF70AF96A4}" type="presParOf" srcId="{74FE3624-8413-4E97-B3DA-E7F768652F81}" destId="{F8857468-5B5C-48DD-BE20-EBBDF3122CA8}" srcOrd="0" destOrd="0" presId="urn:microsoft.com/office/officeart/2005/8/layout/cycle2"/>
    <dgm:cxn modelId="{2F7AC7BB-15F0-4075-8FF7-38F765B034EF}" type="presParOf" srcId="{8BE36374-653A-40ED-A493-9F9A2E841DFA}" destId="{A758E931-08E0-4762-9DF7-4A86564DF993}" srcOrd="4" destOrd="0" presId="urn:microsoft.com/office/officeart/2005/8/layout/cycle2"/>
    <dgm:cxn modelId="{6DD07A8F-A11A-460F-B61E-EB69DEDA3E0C}" type="presParOf" srcId="{8BE36374-653A-40ED-A493-9F9A2E841DFA}" destId="{0C4BF8A6-4C03-48B0-AB69-6F9A811A2B3F}" srcOrd="5" destOrd="0" presId="urn:microsoft.com/office/officeart/2005/8/layout/cycle2"/>
    <dgm:cxn modelId="{D21E3817-F827-405D-9E11-210DC0F50F1B}" type="presParOf" srcId="{0C4BF8A6-4C03-48B0-AB69-6F9A811A2B3F}" destId="{2821974F-DF46-44F3-9B17-58B6B2F6DFBA}" srcOrd="0" destOrd="0" presId="urn:microsoft.com/office/officeart/2005/8/layout/cycle2"/>
    <dgm:cxn modelId="{B8F6A080-4ED4-442A-9491-9CBE9906E1D7}" type="presParOf" srcId="{8BE36374-653A-40ED-A493-9F9A2E841DFA}" destId="{3C3AD79B-783D-4ACE-A521-E37081CA1539}" srcOrd="6" destOrd="0" presId="urn:microsoft.com/office/officeart/2005/8/layout/cycle2"/>
    <dgm:cxn modelId="{1468D5C8-4EAD-43D7-99E6-BC6EDA6A2AC2}" type="presParOf" srcId="{8BE36374-653A-40ED-A493-9F9A2E841DFA}" destId="{01FD5CE2-FB35-4E57-B532-EDBEC603B68D}" srcOrd="7" destOrd="0" presId="urn:microsoft.com/office/officeart/2005/8/layout/cycle2"/>
    <dgm:cxn modelId="{105D8DEB-C799-458C-94F7-E9C0A772A570}" type="presParOf" srcId="{01FD5CE2-FB35-4E57-B532-EDBEC603B68D}" destId="{B1E707E4-58C4-44EF-B2CF-2C7DFCCB95E8}" srcOrd="0" destOrd="0" presId="urn:microsoft.com/office/officeart/2005/8/layout/cycle2"/>
    <dgm:cxn modelId="{A14E92E7-34A8-40D5-8919-7A955F148DBA}" type="presParOf" srcId="{8BE36374-653A-40ED-A493-9F9A2E841DFA}" destId="{21B4634E-C0F4-44C5-90A3-168575B57148}" srcOrd="8" destOrd="0" presId="urn:microsoft.com/office/officeart/2005/8/layout/cycle2"/>
    <dgm:cxn modelId="{8682B220-C81E-4AC7-B55E-681FFADC4D9A}" type="presParOf" srcId="{8BE36374-653A-40ED-A493-9F9A2E841DFA}" destId="{D1D59A1A-13A5-417F-AD88-FD7B9A1A0438}" srcOrd="9" destOrd="0" presId="urn:microsoft.com/office/officeart/2005/8/layout/cycle2"/>
    <dgm:cxn modelId="{238B5895-33E9-4DE6-A3BD-343B73EE066A}" type="presParOf" srcId="{D1D59A1A-13A5-417F-AD88-FD7B9A1A0438}" destId="{9F297AA5-8677-49F7-9ADC-3D26AA93EEBE}" srcOrd="0" destOrd="0" presId="urn:microsoft.com/office/officeart/2005/8/layout/cycle2"/>
    <dgm:cxn modelId="{D41601AF-8412-4F92-9A7E-B56FCB8353DB}" type="presParOf" srcId="{8BE36374-653A-40ED-A493-9F9A2E841DFA}" destId="{FA900840-119F-40F9-9A8C-DBFF8B2F57B2}" srcOrd="10" destOrd="0" presId="urn:microsoft.com/office/officeart/2005/8/layout/cycle2"/>
    <dgm:cxn modelId="{0DCB929F-DA3E-46DB-B9A1-8C8240D97228}" type="presParOf" srcId="{8BE36374-653A-40ED-A493-9F9A2E841DFA}" destId="{A588D8FF-C433-4C35-B93C-244F2A296ACF}" srcOrd="11" destOrd="0" presId="urn:microsoft.com/office/officeart/2005/8/layout/cycle2"/>
    <dgm:cxn modelId="{FD4AA401-A166-4B73-B4FC-809FF61E1273}" type="presParOf" srcId="{A588D8FF-C433-4C35-B93C-244F2A296ACF}" destId="{1A091B96-FD4A-4B65-933A-E9E9904C14D5}" srcOrd="0" destOrd="0" presId="urn:microsoft.com/office/officeart/2005/8/layout/cycle2"/>
    <dgm:cxn modelId="{1DDE20EF-B006-40BE-A4D9-FB8D4113CFEC}" type="presParOf" srcId="{8BE36374-653A-40ED-A493-9F9A2E841DFA}" destId="{C5486E20-1993-43C0-83D1-F6FF2BA31063}" srcOrd="12" destOrd="0" presId="urn:microsoft.com/office/officeart/2005/8/layout/cycle2"/>
    <dgm:cxn modelId="{6FC14BD3-8D43-4C20-8385-F5F94F9296E0}" type="presParOf" srcId="{8BE36374-653A-40ED-A493-9F9A2E841DFA}" destId="{80F736B7-669A-44A7-A00F-6C76815C794F}" srcOrd="13" destOrd="0" presId="urn:microsoft.com/office/officeart/2005/8/layout/cycle2"/>
    <dgm:cxn modelId="{E5DA4B68-4769-4B9D-9D1E-429C4634B880}" type="presParOf" srcId="{80F736B7-669A-44A7-A00F-6C76815C794F}" destId="{3766A0CC-D59C-4190-AA8C-59C868B6A6F8}" srcOrd="0" destOrd="0" presId="urn:microsoft.com/office/officeart/2005/8/layout/cycle2"/>
  </dgm:cxnLst>
  <dgm:bg/>
  <dgm:whole/>
  <dgm:extLst>
    <a:ext uri="http://schemas.microsoft.com/office/drawing/2008/diagram">
      <dsp:dataModelExt xmlns:dsp="http://schemas.microsoft.com/office/drawing/2008/diagram" relId="rId182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9CEC24F8-929F-442C-98D8-FF435C5FD0A3}" type="doc">
      <dgm:prSet loTypeId="urn:microsoft.com/office/officeart/2005/8/layout/process2" loCatId="process" qsTypeId="urn:microsoft.com/office/officeart/2005/8/quickstyle/simple3" qsCatId="simple" csTypeId="urn:microsoft.com/office/officeart/2005/8/colors/accent5_4" csCatId="accent5" phldr="1"/>
      <dgm:spPr/>
    </dgm:pt>
    <dgm:pt modelId="{287DAAE6-59E0-48AB-97EA-7FA5B3D7A310}">
      <dgm:prSet phldrT="[Текст]" custT="1"/>
      <dgm:spPr/>
      <dgm:t>
        <a:bodyPr/>
        <a:lstStyle/>
        <a:p>
          <a:r>
            <a:rPr lang="ru-RU" sz="1000" b="1">
              <a:latin typeface="Times New Roman" pitchFamily="18" charset="0"/>
              <a:cs typeface="Times New Roman" pitchFamily="18" charset="0"/>
            </a:rPr>
            <a:t>Модули программы воспитания</a:t>
          </a:r>
        </a:p>
      </dgm:t>
    </dgm:pt>
    <dgm:pt modelId="{EE96FCFB-7CF6-4E33-AFF7-F5D80E98F04B}" type="parTrans" cxnId="{B4E2CBA9-7CC3-4ACD-B1D8-F745E102F80A}">
      <dgm:prSet/>
      <dgm:spPr/>
      <dgm:t>
        <a:bodyPr/>
        <a:lstStyle/>
        <a:p>
          <a:endParaRPr lang="ru-RU"/>
        </a:p>
      </dgm:t>
    </dgm:pt>
    <dgm:pt modelId="{7916BDE9-ED08-482B-A464-6C56D2D0E369}" type="sibTrans" cxnId="{B4E2CBA9-7CC3-4ACD-B1D8-F745E102F80A}">
      <dgm:prSet/>
      <dgm:spPr/>
      <dgm:t>
        <a:bodyPr/>
        <a:lstStyle/>
        <a:p>
          <a:endParaRPr lang="ru-RU"/>
        </a:p>
      </dgm:t>
    </dgm:pt>
    <dgm:pt modelId="{6BE698D3-F120-410E-877E-3925E161A9A3}">
      <dgm:prSet phldrT="[Текст]" custT="1"/>
      <dgm:spPr/>
      <dgm:t>
        <a:bodyPr/>
        <a:lstStyle/>
        <a:p>
          <a:r>
            <a:rPr lang="ru-RU" sz="1000">
              <a:latin typeface="Times New Roman" pitchFamily="18" charset="0"/>
              <a:cs typeface="Times New Roman" pitchFamily="18" charset="0"/>
            </a:rPr>
            <a:t>Урочная деятельность</a:t>
          </a:r>
        </a:p>
      </dgm:t>
    </dgm:pt>
    <dgm:pt modelId="{658448FA-2063-4DD7-8B74-DB3CB8E311AD}" type="parTrans" cxnId="{BCCEACA7-EBAB-4D16-AE5F-6A9E58D5B2A1}">
      <dgm:prSet/>
      <dgm:spPr/>
      <dgm:t>
        <a:bodyPr/>
        <a:lstStyle/>
        <a:p>
          <a:endParaRPr lang="ru-RU"/>
        </a:p>
      </dgm:t>
    </dgm:pt>
    <dgm:pt modelId="{9AE05748-5E98-4425-AD41-92934FBEE49D}" type="sibTrans" cxnId="{BCCEACA7-EBAB-4D16-AE5F-6A9E58D5B2A1}">
      <dgm:prSet/>
      <dgm:spPr/>
      <dgm:t>
        <a:bodyPr/>
        <a:lstStyle/>
        <a:p>
          <a:endParaRPr lang="ru-RU"/>
        </a:p>
      </dgm:t>
    </dgm:pt>
    <dgm:pt modelId="{3ED29490-3F71-4FBC-87E4-EAAE8B1C86AF}">
      <dgm:prSet custT="1"/>
      <dgm:spPr/>
      <dgm:t>
        <a:bodyPr/>
        <a:lstStyle/>
        <a:p>
          <a:r>
            <a:rPr lang="ru-RU" sz="1000">
              <a:latin typeface="Times New Roman" pitchFamily="18" charset="0"/>
              <a:cs typeface="Times New Roman" pitchFamily="18" charset="0"/>
            </a:rPr>
            <a:t>Внеурочная деятельность и дополнительное образование</a:t>
          </a:r>
        </a:p>
      </dgm:t>
    </dgm:pt>
    <dgm:pt modelId="{48F37834-5F35-4350-8C6D-C007907BA5AF}" type="parTrans" cxnId="{59BACD98-C9B3-4B9C-8D06-F311C18ADE86}">
      <dgm:prSet/>
      <dgm:spPr/>
      <dgm:t>
        <a:bodyPr/>
        <a:lstStyle/>
        <a:p>
          <a:endParaRPr lang="ru-RU"/>
        </a:p>
      </dgm:t>
    </dgm:pt>
    <dgm:pt modelId="{3F770CD7-9DCE-4A3E-87B2-E7515C8A123D}" type="sibTrans" cxnId="{59BACD98-C9B3-4B9C-8D06-F311C18ADE86}">
      <dgm:prSet/>
      <dgm:spPr/>
      <dgm:t>
        <a:bodyPr/>
        <a:lstStyle/>
        <a:p>
          <a:endParaRPr lang="ru-RU"/>
        </a:p>
      </dgm:t>
    </dgm:pt>
    <dgm:pt modelId="{226D2EE3-380B-4099-A6F2-380C40EE6642}" type="pres">
      <dgm:prSet presAssocID="{9CEC24F8-929F-442C-98D8-FF435C5FD0A3}" presName="linearFlow" presStyleCnt="0">
        <dgm:presLayoutVars>
          <dgm:resizeHandles val="exact"/>
        </dgm:presLayoutVars>
      </dgm:prSet>
      <dgm:spPr/>
    </dgm:pt>
    <dgm:pt modelId="{C976C9EF-13F2-4F03-818F-8EDCCFB484C5}" type="pres">
      <dgm:prSet presAssocID="{287DAAE6-59E0-48AB-97EA-7FA5B3D7A310}" presName="node" presStyleLbl="node1" presStyleIdx="0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A9D1EB6-B4DF-4AA3-93F1-B3ED5EDE2189}" type="pres">
      <dgm:prSet presAssocID="{7916BDE9-ED08-482B-A464-6C56D2D0E369}" presName="sibTrans" presStyleLbl="sibTrans2D1" presStyleIdx="0" presStyleCnt="2"/>
      <dgm:spPr/>
      <dgm:t>
        <a:bodyPr/>
        <a:lstStyle/>
        <a:p>
          <a:endParaRPr lang="ru-RU"/>
        </a:p>
      </dgm:t>
    </dgm:pt>
    <dgm:pt modelId="{D4718CA4-BC83-49D2-80C3-96E0063E72A7}" type="pres">
      <dgm:prSet presAssocID="{7916BDE9-ED08-482B-A464-6C56D2D0E369}" presName="connectorText" presStyleLbl="sibTrans2D1" presStyleIdx="0" presStyleCnt="2"/>
      <dgm:spPr/>
      <dgm:t>
        <a:bodyPr/>
        <a:lstStyle/>
        <a:p>
          <a:endParaRPr lang="ru-RU"/>
        </a:p>
      </dgm:t>
    </dgm:pt>
    <dgm:pt modelId="{3F390252-466E-40F4-BA9C-F03500962EC5}" type="pres">
      <dgm:prSet presAssocID="{6BE698D3-F120-410E-877E-3925E161A9A3}" presName="node" presStyleLbl="node1" presStyleIdx="1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8C8F87D-93F7-4950-88F4-98BE2C41827A}" type="pres">
      <dgm:prSet presAssocID="{9AE05748-5E98-4425-AD41-92934FBEE49D}" presName="sibTrans" presStyleLbl="sibTrans2D1" presStyleIdx="1" presStyleCnt="2"/>
      <dgm:spPr/>
      <dgm:t>
        <a:bodyPr/>
        <a:lstStyle/>
        <a:p>
          <a:endParaRPr lang="ru-RU"/>
        </a:p>
      </dgm:t>
    </dgm:pt>
    <dgm:pt modelId="{DA1762E7-7AA4-4EC3-A676-B65095D03E23}" type="pres">
      <dgm:prSet presAssocID="{9AE05748-5E98-4425-AD41-92934FBEE49D}" presName="connectorText" presStyleLbl="sibTrans2D1" presStyleIdx="1" presStyleCnt="2"/>
      <dgm:spPr/>
      <dgm:t>
        <a:bodyPr/>
        <a:lstStyle/>
        <a:p>
          <a:endParaRPr lang="ru-RU"/>
        </a:p>
      </dgm:t>
    </dgm:pt>
    <dgm:pt modelId="{A71FFC8A-70BA-4CD0-B755-85E5EDADEED5}" type="pres">
      <dgm:prSet presAssocID="{3ED29490-3F71-4FBC-87E4-EAAE8B1C86AF}" presName="node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3DFC655A-31AB-4CA0-9310-618161D9E214}" type="presOf" srcId="{9AE05748-5E98-4425-AD41-92934FBEE49D}" destId="{78C8F87D-93F7-4950-88F4-98BE2C41827A}" srcOrd="0" destOrd="0" presId="urn:microsoft.com/office/officeart/2005/8/layout/process2"/>
    <dgm:cxn modelId="{5A9B24A3-1529-498E-836D-AC939589EF0E}" type="presOf" srcId="{7916BDE9-ED08-482B-A464-6C56D2D0E369}" destId="{EA9D1EB6-B4DF-4AA3-93F1-B3ED5EDE2189}" srcOrd="0" destOrd="0" presId="urn:microsoft.com/office/officeart/2005/8/layout/process2"/>
    <dgm:cxn modelId="{783D1959-454C-4F94-80D2-16B0EE7744C7}" type="presOf" srcId="{287DAAE6-59E0-48AB-97EA-7FA5B3D7A310}" destId="{C976C9EF-13F2-4F03-818F-8EDCCFB484C5}" srcOrd="0" destOrd="0" presId="urn:microsoft.com/office/officeart/2005/8/layout/process2"/>
    <dgm:cxn modelId="{40C57527-779A-44EA-AB8D-126B94425FBC}" type="presOf" srcId="{9AE05748-5E98-4425-AD41-92934FBEE49D}" destId="{DA1762E7-7AA4-4EC3-A676-B65095D03E23}" srcOrd="1" destOrd="0" presId="urn:microsoft.com/office/officeart/2005/8/layout/process2"/>
    <dgm:cxn modelId="{BA7EABC6-B88A-446F-94F7-A24AC80EC6A6}" type="presOf" srcId="{6BE698D3-F120-410E-877E-3925E161A9A3}" destId="{3F390252-466E-40F4-BA9C-F03500962EC5}" srcOrd="0" destOrd="0" presId="urn:microsoft.com/office/officeart/2005/8/layout/process2"/>
    <dgm:cxn modelId="{BCCEACA7-EBAB-4D16-AE5F-6A9E58D5B2A1}" srcId="{9CEC24F8-929F-442C-98D8-FF435C5FD0A3}" destId="{6BE698D3-F120-410E-877E-3925E161A9A3}" srcOrd="1" destOrd="0" parTransId="{658448FA-2063-4DD7-8B74-DB3CB8E311AD}" sibTransId="{9AE05748-5E98-4425-AD41-92934FBEE49D}"/>
    <dgm:cxn modelId="{05518D82-069D-4AAC-9B69-9E7FA78885F0}" type="presOf" srcId="{9CEC24F8-929F-442C-98D8-FF435C5FD0A3}" destId="{226D2EE3-380B-4099-A6F2-380C40EE6642}" srcOrd="0" destOrd="0" presId="urn:microsoft.com/office/officeart/2005/8/layout/process2"/>
    <dgm:cxn modelId="{59BACD98-C9B3-4B9C-8D06-F311C18ADE86}" srcId="{9CEC24F8-929F-442C-98D8-FF435C5FD0A3}" destId="{3ED29490-3F71-4FBC-87E4-EAAE8B1C86AF}" srcOrd="2" destOrd="0" parTransId="{48F37834-5F35-4350-8C6D-C007907BA5AF}" sibTransId="{3F770CD7-9DCE-4A3E-87B2-E7515C8A123D}"/>
    <dgm:cxn modelId="{F58CBEFE-A15A-4A2D-85F0-02068DC79385}" type="presOf" srcId="{7916BDE9-ED08-482B-A464-6C56D2D0E369}" destId="{D4718CA4-BC83-49D2-80C3-96E0063E72A7}" srcOrd="1" destOrd="0" presId="urn:microsoft.com/office/officeart/2005/8/layout/process2"/>
    <dgm:cxn modelId="{B4E2CBA9-7CC3-4ACD-B1D8-F745E102F80A}" srcId="{9CEC24F8-929F-442C-98D8-FF435C5FD0A3}" destId="{287DAAE6-59E0-48AB-97EA-7FA5B3D7A310}" srcOrd="0" destOrd="0" parTransId="{EE96FCFB-7CF6-4E33-AFF7-F5D80E98F04B}" sibTransId="{7916BDE9-ED08-482B-A464-6C56D2D0E369}"/>
    <dgm:cxn modelId="{E1341292-3193-48D4-ADF3-7E0CB28E4CDA}" type="presOf" srcId="{3ED29490-3F71-4FBC-87E4-EAAE8B1C86AF}" destId="{A71FFC8A-70BA-4CD0-B755-85E5EDADEED5}" srcOrd="0" destOrd="0" presId="urn:microsoft.com/office/officeart/2005/8/layout/process2"/>
    <dgm:cxn modelId="{9A4C3B19-6112-44C8-A4E8-3B3ACC800EEC}" type="presParOf" srcId="{226D2EE3-380B-4099-A6F2-380C40EE6642}" destId="{C976C9EF-13F2-4F03-818F-8EDCCFB484C5}" srcOrd="0" destOrd="0" presId="urn:microsoft.com/office/officeart/2005/8/layout/process2"/>
    <dgm:cxn modelId="{4C31A321-AF73-4FE0-9AE6-7B46867F9BB3}" type="presParOf" srcId="{226D2EE3-380B-4099-A6F2-380C40EE6642}" destId="{EA9D1EB6-B4DF-4AA3-93F1-B3ED5EDE2189}" srcOrd="1" destOrd="0" presId="urn:microsoft.com/office/officeart/2005/8/layout/process2"/>
    <dgm:cxn modelId="{E2E738A9-084E-429A-946A-6235FC46591B}" type="presParOf" srcId="{EA9D1EB6-B4DF-4AA3-93F1-B3ED5EDE2189}" destId="{D4718CA4-BC83-49D2-80C3-96E0063E72A7}" srcOrd="0" destOrd="0" presId="urn:microsoft.com/office/officeart/2005/8/layout/process2"/>
    <dgm:cxn modelId="{509D5176-5245-48A1-A933-D65E7CB04890}" type="presParOf" srcId="{226D2EE3-380B-4099-A6F2-380C40EE6642}" destId="{3F390252-466E-40F4-BA9C-F03500962EC5}" srcOrd="2" destOrd="0" presId="urn:microsoft.com/office/officeart/2005/8/layout/process2"/>
    <dgm:cxn modelId="{85F8F5D6-A1B5-4AA7-85AD-A09B21B77956}" type="presParOf" srcId="{226D2EE3-380B-4099-A6F2-380C40EE6642}" destId="{78C8F87D-93F7-4950-88F4-98BE2C41827A}" srcOrd="3" destOrd="0" presId="urn:microsoft.com/office/officeart/2005/8/layout/process2"/>
    <dgm:cxn modelId="{1160D655-2B4D-40CD-9220-B4225EE6383D}" type="presParOf" srcId="{78C8F87D-93F7-4950-88F4-98BE2C41827A}" destId="{DA1762E7-7AA4-4EC3-A676-B65095D03E23}" srcOrd="0" destOrd="0" presId="urn:microsoft.com/office/officeart/2005/8/layout/process2"/>
    <dgm:cxn modelId="{E195305B-D812-4F10-89B3-056A5CB6ABDF}" type="presParOf" srcId="{226D2EE3-380B-4099-A6F2-380C40EE6642}" destId="{A71FFC8A-70BA-4CD0-B755-85E5EDADEED5}" srcOrd="4" destOrd="0" presId="urn:microsoft.com/office/officeart/2005/8/layout/process2"/>
  </dgm:cxnLst>
  <dgm:bg/>
  <dgm:whole/>
  <dgm:extLst>
    <a:ext uri="http://schemas.microsoft.com/office/drawing/2008/diagram">
      <dsp:dataModelExt xmlns:dsp="http://schemas.microsoft.com/office/drawing/2008/diagram" relId="rId23" minVer="http://schemas.openxmlformats.org/drawingml/2006/diagram"/>
    </a:ext>
  </dgm:extLst>
</dgm:dataModel>
</file>

<file path=word/diagrams/data30.xml><?xml version="1.0" encoding="utf-8"?>
<dgm:dataModel xmlns:dgm="http://schemas.openxmlformats.org/drawingml/2006/diagram" xmlns:a="http://schemas.openxmlformats.org/drawingml/2006/main">
  <dgm:ptLst>
    <dgm:pt modelId="{4A176DC4-567A-4A01-8C0D-5E7E86A88AD4}" type="doc">
      <dgm:prSet loTypeId="urn:microsoft.com/office/officeart/2005/8/layout/vProcess5" loCatId="process" qsTypeId="urn:microsoft.com/office/officeart/2005/8/quickstyle/simple5" qsCatId="simple" csTypeId="urn:microsoft.com/office/officeart/2005/8/colors/accent5_5" csCatId="accent5" phldr="1"/>
      <dgm:spPr/>
      <dgm:t>
        <a:bodyPr/>
        <a:lstStyle/>
        <a:p>
          <a:endParaRPr lang="ru-RU"/>
        </a:p>
      </dgm:t>
    </dgm:pt>
    <dgm:pt modelId="{F7B87639-3DA8-4583-9D62-C069BE74BEAF}">
      <dgm:prSet phldrT="[Текст]" custT="1"/>
      <dgm:spPr/>
      <dgm:t>
        <a:bodyPr/>
        <a:lstStyle/>
        <a:p>
          <a:r>
            <a:rPr lang="ru-RU" sz="80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Повысить уровень ответственности и самостоятельности обучающихся 9–11-х классов; </a:t>
          </a:r>
        </a:p>
      </dgm:t>
    </dgm:pt>
    <dgm:pt modelId="{D606A4F6-EDF1-4C29-B688-42477793251D}" type="parTrans" cxnId="{E7A68F34-3B49-4B79-8D55-E585D0AB673A}">
      <dgm:prSet/>
      <dgm:spPr/>
      <dgm:t>
        <a:bodyPr/>
        <a:lstStyle/>
        <a:p>
          <a:endParaRPr lang="ru-RU" sz="8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C5D15388-169F-4DB8-8471-85FE6E447D2A}" type="sibTrans" cxnId="{E7A68F34-3B49-4B79-8D55-E585D0AB673A}">
      <dgm:prSet custT="1"/>
      <dgm:spPr/>
      <dgm:t>
        <a:bodyPr/>
        <a:lstStyle/>
        <a:p>
          <a:endParaRPr lang="ru-RU" sz="8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9346FA51-075D-4A8A-8FD8-475B4E2E5EB0}">
      <dgm:prSet phldrT="[Текст]" custT="1"/>
      <dgm:spPr/>
      <dgm:t>
        <a:bodyPr/>
        <a:lstStyle/>
        <a:p>
          <a:r>
            <a:rPr lang="ru-RU" sz="80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Повысить долю обучающихся 9–11-х классов, которые показали сформированность нравственных ценностей; </a:t>
          </a:r>
        </a:p>
      </dgm:t>
    </dgm:pt>
    <dgm:pt modelId="{8BBEAB45-F17E-4AA0-ABCA-EA2798C5F4CB}" type="parTrans" cxnId="{201DCA3F-1846-4520-BEA2-65F2DD7BFD1B}">
      <dgm:prSet/>
      <dgm:spPr/>
      <dgm:t>
        <a:bodyPr/>
        <a:lstStyle/>
        <a:p>
          <a:endParaRPr lang="ru-RU" sz="8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6DEDB4EE-3215-446B-8F98-E21F4B19036C}" type="sibTrans" cxnId="{201DCA3F-1846-4520-BEA2-65F2DD7BFD1B}">
      <dgm:prSet custT="1"/>
      <dgm:spPr/>
      <dgm:t>
        <a:bodyPr/>
        <a:lstStyle/>
        <a:p>
          <a:endParaRPr lang="ru-RU" sz="8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80E99EE2-4BC4-43ED-A418-D083CD382C2E}">
      <dgm:prSet custT="1"/>
      <dgm:spPr/>
      <dgm:t>
        <a:bodyPr/>
        <a:lstStyle/>
        <a:p>
          <a:r>
            <a:rPr lang="ru-RU" sz="80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Повысить уровень учебной мотивации школьников;</a:t>
          </a:r>
        </a:p>
      </dgm:t>
    </dgm:pt>
    <dgm:pt modelId="{B40608F9-4752-4A71-95BA-06084B1873A0}" type="parTrans" cxnId="{46FEF377-A189-425F-83B7-D6BEE4CFDF7C}">
      <dgm:prSet/>
      <dgm:spPr/>
      <dgm:t>
        <a:bodyPr/>
        <a:lstStyle/>
        <a:p>
          <a:endParaRPr lang="ru-RU" sz="8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5A00A124-5003-484A-B9D6-52A9382BC249}" type="sibTrans" cxnId="{46FEF377-A189-425F-83B7-D6BEE4CFDF7C}">
      <dgm:prSet custT="1"/>
      <dgm:spPr/>
      <dgm:t>
        <a:bodyPr/>
        <a:lstStyle/>
        <a:p>
          <a:endParaRPr lang="ru-RU" sz="8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58D5F7D2-CC56-4FB6-A028-47A18E8F9F3F}">
      <dgm:prSet/>
      <dgm:spPr/>
      <dgm:t>
        <a:bodyPr/>
        <a:lstStyle/>
        <a:p>
          <a:endParaRPr lang="ru-RU" sz="800">
            <a:solidFill>
              <a:sysClr val="windowText" lastClr="000000"/>
            </a:solidFill>
          </a:endParaRPr>
        </a:p>
      </dgm:t>
    </dgm:pt>
    <dgm:pt modelId="{C00D780A-E919-433C-856D-A0DC09F8F7C7}" type="parTrans" cxnId="{9EBB556C-5432-49D0-81D2-1A72C275707F}">
      <dgm:prSet/>
      <dgm:spPr/>
      <dgm:t>
        <a:bodyPr/>
        <a:lstStyle/>
        <a:p>
          <a:endParaRPr lang="ru-RU" sz="8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DD1C3DD1-74AC-4E18-BC9B-6F4E66888930}" type="sibTrans" cxnId="{9EBB556C-5432-49D0-81D2-1A72C275707F}">
      <dgm:prSet/>
      <dgm:spPr/>
      <dgm:t>
        <a:bodyPr/>
        <a:lstStyle/>
        <a:p>
          <a:endParaRPr lang="ru-RU" sz="8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54BE3352-EA2B-4208-80F0-A731C66265CF}">
      <dgm:prSet custT="1"/>
      <dgm:spPr/>
      <dgm:t>
        <a:bodyPr/>
        <a:lstStyle/>
        <a:p>
          <a:r>
            <a:rPr lang="ru-RU" sz="80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Повысить уровень социальной компетентности обучающихся 5–9-х классов;</a:t>
          </a:r>
        </a:p>
      </dgm:t>
    </dgm:pt>
    <dgm:pt modelId="{4F96C0DF-1405-4DDB-87D0-F1D94C687025}" type="parTrans" cxnId="{14E8DFDA-D8D0-4940-A904-DBF43F4DB449}">
      <dgm:prSet/>
      <dgm:spPr/>
      <dgm:t>
        <a:bodyPr/>
        <a:lstStyle/>
        <a:p>
          <a:endParaRPr lang="ru-RU" sz="8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F23100E4-375A-41B8-9D68-14097D4EBCD0}" type="sibTrans" cxnId="{14E8DFDA-D8D0-4940-A904-DBF43F4DB449}">
      <dgm:prSet/>
      <dgm:spPr/>
      <dgm:t>
        <a:bodyPr/>
        <a:lstStyle/>
        <a:p>
          <a:endParaRPr lang="ru-RU" sz="8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97E5FE8E-E7D3-4491-B508-546E97450004}">
      <dgm:prSet custT="1"/>
      <dgm:spPr/>
      <dgm:t>
        <a:bodyPr/>
        <a:lstStyle/>
        <a:p>
          <a:r>
            <a:rPr lang="ru-RU" sz="80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Сохранить высокий уровень познавательной активности школьников на уровне НОО и повысить его на уровнях ООО и СОО;</a:t>
          </a:r>
        </a:p>
      </dgm:t>
    </dgm:pt>
    <dgm:pt modelId="{EDD0BD76-C9B3-440D-8BCA-1CC158E5A701}" type="parTrans" cxnId="{B16B3A99-83F4-4A5C-BE37-C96585696F5D}">
      <dgm:prSet/>
      <dgm:spPr/>
      <dgm:t>
        <a:bodyPr/>
        <a:lstStyle/>
        <a:p>
          <a:endParaRPr lang="ru-RU" sz="8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9AA86F39-2551-488C-B0B6-D5272E1E3D58}" type="sibTrans" cxnId="{B16B3A99-83F4-4A5C-BE37-C96585696F5D}">
      <dgm:prSet custT="1"/>
      <dgm:spPr/>
      <dgm:t>
        <a:bodyPr/>
        <a:lstStyle/>
        <a:p>
          <a:endParaRPr lang="ru-RU" sz="8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0EE27F5C-379B-4DEA-8CE2-CAB74094D77D}" type="pres">
      <dgm:prSet presAssocID="{4A176DC4-567A-4A01-8C0D-5E7E86A88AD4}" presName="outerComposite" presStyleCnt="0">
        <dgm:presLayoutVars>
          <dgm:chMax val="5"/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1443AF45-D685-4F4D-BA22-9689309DF2B9}" type="pres">
      <dgm:prSet presAssocID="{4A176DC4-567A-4A01-8C0D-5E7E86A88AD4}" presName="dummyMaxCanvas" presStyleCnt="0">
        <dgm:presLayoutVars/>
      </dgm:prSet>
      <dgm:spPr/>
      <dgm:t>
        <a:bodyPr/>
        <a:lstStyle/>
        <a:p>
          <a:endParaRPr lang="ru-RU"/>
        </a:p>
      </dgm:t>
    </dgm:pt>
    <dgm:pt modelId="{AB4D776E-6D39-4884-B265-0276DA0FF1AB}" type="pres">
      <dgm:prSet presAssocID="{4A176DC4-567A-4A01-8C0D-5E7E86A88AD4}" presName="FiveNodes_1" presStyleLbl="node1" presStyleIdx="0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F391DEF-A653-469E-BA7C-CA5ADC9D2F56}" type="pres">
      <dgm:prSet presAssocID="{4A176DC4-567A-4A01-8C0D-5E7E86A88AD4}" presName="FiveNodes_2" presStyleLbl="node1" presStyleIdx="1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FFEA362-EA2A-4BE3-9D01-E79BD3383163}" type="pres">
      <dgm:prSet presAssocID="{4A176DC4-567A-4A01-8C0D-5E7E86A88AD4}" presName="FiveNodes_3" presStyleLbl="node1" presStyleIdx="2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EF13545-75AF-49BF-8B6D-A6D6CBFA616F}" type="pres">
      <dgm:prSet presAssocID="{4A176DC4-567A-4A01-8C0D-5E7E86A88AD4}" presName="FiveNodes_4" presStyleLbl="node1" presStyleIdx="3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86D61DC-71F2-41B9-9C50-555E2581A343}" type="pres">
      <dgm:prSet presAssocID="{4A176DC4-567A-4A01-8C0D-5E7E86A88AD4}" presName="FiveNodes_5" presStyleLbl="node1" presStyleIdx="4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5C437DA-EAC3-44EA-8F38-A76E6C2D6821}" type="pres">
      <dgm:prSet presAssocID="{4A176DC4-567A-4A01-8C0D-5E7E86A88AD4}" presName="FiveConn_1-2" presStyleLbl="fgAccFollowNode1" presStyleIdx="0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4515A9C-5794-4FE1-A614-ED582DE7DBE1}" type="pres">
      <dgm:prSet presAssocID="{4A176DC4-567A-4A01-8C0D-5E7E86A88AD4}" presName="FiveConn_2-3" presStyleLbl="fgAccFollowNode1" presStyleIdx="1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918AA07-BFD6-41F1-83C0-2C2B4BC9E680}" type="pres">
      <dgm:prSet presAssocID="{4A176DC4-567A-4A01-8C0D-5E7E86A88AD4}" presName="FiveConn_3-4" presStyleLbl="fgAccFollowNode1" presStyleIdx="2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EE1E08F-E9EE-434B-A4A6-7F3F3A8A1AD6}" type="pres">
      <dgm:prSet presAssocID="{4A176DC4-567A-4A01-8C0D-5E7E86A88AD4}" presName="FiveConn_4-5" presStyleLbl="fgAccFollowNode1" presStyleIdx="3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E3C08B1-FB7B-4C64-9996-C966159CE224}" type="pres">
      <dgm:prSet presAssocID="{4A176DC4-567A-4A01-8C0D-5E7E86A88AD4}" presName="FiveNodes_1_text" presStyleLbl="node1" presStyleIdx="4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01B0D26-9B11-4698-BC1F-FA4D2B5AB775}" type="pres">
      <dgm:prSet presAssocID="{4A176DC4-567A-4A01-8C0D-5E7E86A88AD4}" presName="FiveNodes_2_text" presStyleLbl="node1" presStyleIdx="4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95BE093-B3A6-47C7-8E05-B30F88C7DE44}" type="pres">
      <dgm:prSet presAssocID="{4A176DC4-567A-4A01-8C0D-5E7E86A88AD4}" presName="FiveNodes_3_text" presStyleLbl="node1" presStyleIdx="4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4ACA99E-40EE-4B54-82CF-83E913DF05F5}" type="pres">
      <dgm:prSet presAssocID="{4A176DC4-567A-4A01-8C0D-5E7E86A88AD4}" presName="FiveNodes_4_text" presStyleLbl="node1" presStyleIdx="4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AA9F489-FEC1-41A4-81F7-FC0C3F79F13E}" type="pres">
      <dgm:prSet presAssocID="{4A176DC4-567A-4A01-8C0D-5E7E86A88AD4}" presName="FiveNodes_5_text" presStyleLbl="node1" presStyleIdx="4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E7A68F34-3B49-4B79-8D55-E585D0AB673A}" srcId="{4A176DC4-567A-4A01-8C0D-5E7E86A88AD4}" destId="{F7B87639-3DA8-4583-9D62-C069BE74BEAF}" srcOrd="0" destOrd="0" parTransId="{D606A4F6-EDF1-4C29-B688-42477793251D}" sibTransId="{C5D15388-169F-4DB8-8471-85FE6E447D2A}"/>
    <dgm:cxn modelId="{73D44EBB-A456-4897-BD2F-AE6D27A02F49}" type="presOf" srcId="{97E5FE8E-E7D3-4491-B508-546E97450004}" destId="{801B0D26-9B11-4698-BC1F-FA4D2B5AB775}" srcOrd="1" destOrd="0" presId="urn:microsoft.com/office/officeart/2005/8/layout/vProcess5"/>
    <dgm:cxn modelId="{031E65ED-CE2C-4BA7-894A-2BC068216A9F}" type="presOf" srcId="{4A176DC4-567A-4A01-8C0D-5E7E86A88AD4}" destId="{0EE27F5C-379B-4DEA-8CE2-CAB74094D77D}" srcOrd="0" destOrd="0" presId="urn:microsoft.com/office/officeart/2005/8/layout/vProcess5"/>
    <dgm:cxn modelId="{46FEF377-A189-425F-83B7-D6BEE4CFDF7C}" srcId="{4A176DC4-567A-4A01-8C0D-5E7E86A88AD4}" destId="{80E99EE2-4BC4-43ED-A418-D083CD382C2E}" srcOrd="2" destOrd="0" parTransId="{B40608F9-4752-4A71-95BA-06084B1873A0}" sibTransId="{5A00A124-5003-484A-B9D6-52A9382BC249}"/>
    <dgm:cxn modelId="{7AD64735-D54F-4ABC-BB1B-4E9C8EB38520}" type="presOf" srcId="{9AA86F39-2551-488C-B0B6-D5272E1E3D58}" destId="{C4515A9C-5794-4FE1-A614-ED582DE7DBE1}" srcOrd="0" destOrd="0" presId="urn:microsoft.com/office/officeart/2005/8/layout/vProcess5"/>
    <dgm:cxn modelId="{EC670CE2-5853-4292-B983-2D1019A5A0DB}" type="presOf" srcId="{9346FA51-075D-4A8A-8FD8-475B4E2E5EB0}" destId="{54ACA99E-40EE-4B54-82CF-83E913DF05F5}" srcOrd="1" destOrd="0" presId="urn:microsoft.com/office/officeart/2005/8/layout/vProcess5"/>
    <dgm:cxn modelId="{852D7291-2C22-4EBE-B4F4-CCB055620AA5}" type="presOf" srcId="{80E99EE2-4BC4-43ED-A418-D083CD382C2E}" destId="{2FFEA362-EA2A-4BE3-9D01-E79BD3383163}" srcOrd="0" destOrd="0" presId="urn:microsoft.com/office/officeart/2005/8/layout/vProcess5"/>
    <dgm:cxn modelId="{C739502A-1263-4E68-85F5-F1AA76825661}" type="presOf" srcId="{5A00A124-5003-484A-B9D6-52A9382BC249}" destId="{C918AA07-BFD6-41F1-83C0-2C2B4BC9E680}" srcOrd="0" destOrd="0" presId="urn:microsoft.com/office/officeart/2005/8/layout/vProcess5"/>
    <dgm:cxn modelId="{9EBB556C-5432-49D0-81D2-1A72C275707F}" srcId="{4A176DC4-567A-4A01-8C0D-5E7E86A88AD4}" destId="{58D5F7D2-CC56-4FB6-A028-47A18E8F9F3F}" srcOrd="5" destOrd="0" parTransId="{C00D780A-E919-433C-856D-A0DC09F8F7C7}" sibTransId="{DD1C3DD1-74AC-4E18-BC9B-6F4E66888930}"/>
    <dgm:cxn modelId="{14E8DFDA-D8D0-4940-A904-DBF43F4DB449}" srcId="{4A176DC4-567A-4A01-8C0D-5E7E86A88AD4}" destId="{54BE3352-EA2B-4208-80F0-A731C66265CF}" srcOrd="4" destOrd="0" parTransId="{4F96C0DF-1405-4DDB-87D0-F1D94C687025}" sibTransId="{F23100E4-375A-41B8-9D68-14097D4EBCD0}"/>
    <dgm:cxn modelId="{D8600457-F63C-4D92-9AE8-585C84C8E4A2}" type="presOf" srcId="{54BE3352-EA2B-4208-80F0-A731C66265CF}" destId="{086D61DC-71F2-41B9-9C50-555E2581A343}" srcOrd="0" destOrd="0" presId="urn:microsoft.com/office/officeart/2005/8/layout/vProcess5"/>
    <dgm:cxn modelId="{89241448-7AE3-4CF0-801F-AB14F8ECD784}" type="presOf" srcId="{6DEDB4EE-3215-446B-8F98-E21F4B19036C}" destId="{CEE1E08F-E9EE-434B-A4A6-7F3F3A8A1AD6}" srcOrd="0" destOrd="0" presId="urn:microsoft.com/office/officeart/2005/8/layout/vProcess5"/>
    <dgm:cxn modelId="{8C86902E-22F4-47D7-83C1-160E36CF660B}" type="presOf" srcId="{F7B87639-3DA8-4583-9D62-C069BE74BEAF}" destId="{EE3C08B1-FB7B-4C64-9996-C966159CE224}" srcOrd="1" destOrd="0" presId="urn:microsoft.com/office/officeart/2005/8/layout/vProcess5"/>
    <dgm:cxn modelId="{201DCA3F-1846-4520-BEA2-65F2DD7BFD1B}" srcId="{4A176DC4-567A-4A01-8C0D-5E7E86A88AD4}" destId="{9346FA51-075D-4A8A-8FD8-475B4E2E5EB0}" srcOrd="3" destOrd="0" parTransId="{8BBEAB45-F17E-4AA0-ABCA-EA2798C5F4CB}" sibTransId="{6DEDB4EE-3215-446B-8F98-E21F4B19036C}"/>
    <dgm:cxn modelId="{B16B3A99-83F4-4A5C-BE37-C96585696F5D}" srcId="{4A176DC4-567A-4A01-8C0D-5E7E86A88AD4}" destId="{97E5FE8E-E7D3-4491-B508-546E97450004}" srcOrd="1" destOrd="0" parTransId="{EDD0BD76-C9B3-440D-8BCA-1CC158E5A701}" sibTransId="{9AA86F39-2551-488C-B0B6-D5272E1E3D58}"/>
    <dgm:cxn modelId="{837E34AB-1165-4B6B-9C80-0BF411547876}" type="presOf" srcId="{54BE3352-EA2B-4208-80F0-A731C66265CF}" destId="{4AA9F489-FEC1-41A4-81F7-FC0C3F79F13E}" srcOrd="1" destOrd="0" presId="urn:microsoft.com/office/officeart/2005/8/layout/vProcess5"/>
    <dgm:cxn modelId="{E2F09F02-E1D6-48C7-9A3E-2C9DFDDBC652}" type="presOf" srcId="{F7B87639-3DA8-4583-9D62-C069BE74BEAF}" destId="{AB4D776E-6D39-4884-B265-0276DA0FF1AB}" srcOrd="0" destOrd="0" presId="urn:microsoft.com/office/officeart/2005/8/layout/vProcess5"/>
    <dgm:cxn modelId="{7B6C8EE7-D555-406E-9D5A-04CBF375A168}" type="presOf" srcId="{C5D15388-169F-4DB8-8471-85FE6E447D2A}" destId="{D5C437DA-EAC3-44EA-8F38-A76E6C2D6821}" srcOrd="0" destOrd="0" presId="urn:microsoft.com/office/officeart/2005/8/layout/vProcess5"/>
    <dgm:cxn modelId="{A88FA5C6-6977-488F-BB71-77A0B0F783A3}" type="presOf" srcId="{97E5FE8E-E7D3-4491-B508-546E97450004}" destId="{EF391DEF-A653-469E-BA7C-CA5ADC9D2F56}" srcOrd="0" destOrd="0" presId="urn:microsoft.com/office/officeart/2005/8/layout/vProcess5"/>
    <dgm:cxn modelId="{AA5158B3-C44B-45FE-967D-F6FB90BF76B0}" type="presOf" srcId="{80E99EE2-4BC4-43ED-A418-D083CD382C2E}" destId="{295BE093-B3A6-47C7-8E05-B30F88C7DE44}" srcOrd="1" destOrd="0" presId="urn:microsoft.com/office/officeart/2005/8/layout/vProcess5"/>
    <dgm:cxn modelId="{14866F3C-669A-48B9-A96C-7566BF5793A7}" type="presOf" srcId="{9346FA51-075D-4A8A-8FD8-475B4E2E5EB0}" destId="{0EF13545-75AF-49BF-8B6D-A6D6CBFA616F}" srcOrd="0" destOrd="0" presId="urn:microsoft.com/office/officeart/2005/8/layout/vProcess5"/>
    <dgm:cxn modelId="{E61A4A87-0450-457B-8907-89CBFDED42B8}" type="presParOf" srcId="{0EE27F5C-379B-4DEA-8CE2-CAB74094D77D}" destId="{1443AF45-D685-4F4D-BA22-9689309DF2B9}" srcOrd="0" destOrd="0" presId="urn:microsoft.com/office/officeart/2005/8/layout/vProcess5"/>
    <dgm:cxn modelId="{0068D9D6-FA7C-4BC0-B92F-C7D921C1639B}" type="presParOf" srcId="{0EE27F5C-379B-4DEA-8CE2-CAB74094D77D}" destId="{AB4D776E-6D39-4884-B265-0276DA0FF1AB}" srcOrd="1" destOrd="0" presId="urn:microsoft.com/office/officeart/2005/8/layout/vProcess5"/>
    <dgm:cxn modelId="{F2D0CCE1-01FF-4A9D-83DB-7E7B66EB9AFE}" type="presParOf" srcId="{0EE27F5C-379B-4DEA-8CE2-CAB74094D77D}" destId="{EF391DEF-A653-469E-BA7C-CA5ADC9D2F56}" srcOrd="2" destOrd="0" presId="urn:microsoft.com/office/officeart/2005/8/layout/vProcess5"/>
    <dgm:cxn modelId="{02FE5AE0-D539-4E2A-93E4-CFBBB09615D7}" type="presParOf" srcId="{0EE27F5C-379B-4DEA-8CE2-CAB74094D77D}" destId="{2FFEA362-EA2A-4BE3-9D01-E79BD3383163}" srcOrd="3" destOrd="0" presId="urn:microsoft.com/office/officeart/2005/8/layout/vProcess5"/>
    <dgm:cxn modelId="{B03348CA-B5EC-4DA6-B280-0FC94B90BD0D}" type="presParOf" srcId="{0EE27F5C-379B-4DEA-8CE2-CAB74094D77D}" destId="{0EF13545-75AF-49BF-8B6D-A6D6CBFA616F}" srcOrd="4" destOrd="0" presId="urn:microsoft.com/office/officeart/2005/8/layout/vProcess5"/>
    <dgm:cxn modelId="{6C2AEFF7-C45E-4465-93A2-E7717E9D8F08}" type="presParOf" srcId="{0EE27F5C-379B-4DEA-8CE2-CAB74094D77D}" destId="{086D61DC-71F2-41B9-9C50-555E2581A343}" srcOrd="5" destOrd="0" presId="urn:microsoft.com/office/officeart/2005/8/layout/vProcess5"/>
    <dgm:cxn modelId="{B09C7856-1924-4D4C-8308-528D66F77BF1}" type="presParOf" srcId="{0EE27F5C-379B-4DEA-8CE2-CAB74094D77D}" destId="{D5C437DA-EAC3-44EA-8F38-A76E6C2D6821}" srcOrd="6" destOrd="0" presId="urn:microsoft.com/office/officeart/2005/8/layout/vProcess5"/>
    <dgm:cxn modelId="{0F098613-B565-47AD-BF4C-3A2D661428C6}" type="presParOf" srcId="{0EE27F5C-379B-4DEA-8CE2-CAB74094D77D}" destId="{C4515A9C-5794-4FE1-A614-ED582DE7DBE1}" srcOrd="7" destOrd="0" presId="urn:microsoft.com/office/officeart/2005/8/layout/vProcess5"/>
    <dgm:cxn modelId="{E6A4772B-E9E6-4D43-BC50-5D39CD535DDA}" type="presParOf" srcId="{0EE27F5C-379B-4DEA-8CE2-CAB74094D77D}" destId="{C918AA07-BFD6-41F1-83C0-2C2B4BC9E680}" srcOrd="8" destOrd="0" presId="urn:microsoft.com/office/officeart/2005/8/layout/vProcess5"/>
    <dgm:cxn modelId="{B170FD16-CA42-49B1-811B-05BD0CEB1FBB}" type="presParOf" srcId="{0EE27F5C-379B-4DEA-8CE2-CAB74094D77D}" destId="{CEE1E08F-E9EE-434B-A4A6-7F3F3A8A1AD6}" srcOrd="9" destOrd="0" presId="urn:microsoft.com/office/officeart/2005/8/layout/vProcess5"/>
    <dgm:cxn modelId="{D5942137-875B-482D-A9C0-3D060A634B25}" type="presParOf" srcId="{0EE27F5C-379B-4DEA-8CE2-CAB74094D77D}" destId="{EE3C08B1-FB7B-4C64-9996-C966159CE224}" srcOrd="10" destOrd="0" presId="urn:microsoft.com/office/officeart/2005/8/layout/vProcess5"/>
    <dgm:cxn modelId="{B4814271-F5AB-4C52-B68D-254DA04E20FB}" type="presParOf" srcId="{0EE27F5C-379B-4DEA-8CE2-CAB74094D77D}" destId="{801B0D26-9B11-4698-BC1F-FA4D2B5AB775}" srcOrd="11" destOrd="0" presId="urn:microsoft.com/office/officeart/2005/8/layout/vProcess5"/>
    <dgm:cxn modelId="{D9EAC675-1A4D-4336-A115-B8B868A933D1}" type="presParOf" srcId="{0EE27F5C-379B-4DEA-8CE2-CAB74094D77D}" destId="{295BE093-B3A6-47C7-8E05-B30F88C7DE44}" srcOrd="12" destOrd="0" presId="urn:microsoft.com/office/officeart/2005/8/layout/vProcess5"/>
    <dgm:cxn modelId="{A8335A2D-3A27-4C53-9857-61502373A799}" type="presParOf" srcId="{0EE27F5C-379B-4DEA-8CE2-CAB74094D77D}" destId="{54ACA99E-40EE-4B54-82CF-83E913DF05F5}" srcOrd="13" destOrd="0" presId="urn:microsoft.com/office/officeart/2005/8/layout/vProcess5"/>
    <dgm:cxn modelId="{3C753D02-4F72-4A8C-8876-41D22F799C6E}" type="presParOf" srcId="{0EE27F5C-379B-4DEA-8CE2-CAB74094D77D}" destId="{4AA9F489-FEC1-41A4-81F7-FC0C3F79F13E}" srcOrd="14" destOrd="0" presId="urn:microsoft.com/office/officeart/2005/8/layout/vProcess5"/>
  </dgm:cxnLst>
  <dgm:bg/>
  <dgm:whole/>
  <dgm:extLst>
    <a:ext uri="http://schemas.microsoft.com/office/drawing/2008/diagram">
      <dsp:dataModelExt xmlns:dsp="http://schemas.microsoft.com/office/drawing/2008/diagram" relId="rId219" minVer="http://schemas.openxmlformats.org/drawingml/2006/diagram"/>
    </a:ext>
  </dgm:extLst>
</dgm:dataModel>
</file>

<file path=word/diagrams/data31.xml><?xml version="1.0" encoding="utf-8"?>
<dgm:dataModel xmlns:dgm="http://schemas.openxmlformats.org/drawingml/2006/diagram" xmlns:a="http://schemas.openxmlformats.org/drawingml/2006/main">
  <dgm:ptLst>
    <dgm:pt modelId="{4F89544A-9D5D-42C6-AD30-D81C8B5FBB6C}" type="doc">
      <dgm:prSet loTypeId="urn:microsoft.com/office/officeart/2005/8/layout/default#3" loCatId="list" qsTypeId="urn:microsoft.com/office/officeart/2005/8/quickstyle/simple3" qsCatId="simple" csTypeId="urn:microsoft.com/office/officeart/2005/8/colors/accent5_4" csCatId="accent5" phldr="1"/>
      <dgm:spPr/>
      <dgm:t>
        <a:bodyPr/>
        <a:lstStyle/>
        <a:p>
          <a:endParaRPr lang="ru-RU"/>
        </a:p>
      </dgm:t>
    </dgm:pt>
    <dgm:pt modelId="{967D3F9D-6785-42C6-9980-83F287FB82EB}">
      <dgm:prSet phldrT="[Текст]" custT="1"/>
      <dgm:spPr/>
      <dgm:t>
        <a:bodyPr/>
        <a:lstStyle/>
        <a:p>
          <a:r>
            <a:rPr lang="ru-RU" sz="800">
              <a:latin typeface="Times New Roman" pitchFamily="18" charset="0"/>
              <a:cs typeface="Times New Roman" pitchFamily="18" charset="0"/>
            </a:rPr>
            <a:t>широкий спектр взаимного сотрудничества педагогов между собой и с педагогами  ОУ округа</a:t>
          </a:r>
        </a:p>
      </dgm:t>
    </dgm:pt>
    <dgm:pt modelId="{894D4BBE-8C00-47C3-9E70-6ADC7C9F5343}" type="parTrans" cxnId="{5A4F57F5-EA0C-4930-86D9-03376EEA9489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7AFE46FB-EA80-4AF2-B8B6-53B902D53539}" type="sibTrans" cxnId="{5A4F57F5-EA0C-4930-86D9-03376EEA9489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F929EFE5-E7BB-4677-BC7F-64C5AB61BDC8}">
      <dgm:prSet custT="1"/>
      <dgm:spPr/>
      <dgm:t>
        <a:bodyPr/>
        <a:lstStyle/>
        <a:p>
          <a:r>
            <a:rPr lang="ru-RU" sz="800">
              <a:latin typeface="Times New Roman" pitchFamily="18" charset="0"/>
              <a:cs typeface="Times New Roman" pitchFamily="18" charset="0"/>
            </a:rPr>
            <a:t>квалифицированность педагогических кадров</a:t>
          </a:r>
        </a:p>
      </dgm:t>
    </dgm:pt>
    <dgm:pt modelId="{3592ED93-FF04-4FA6-8EDC-3FA0822D7446}" type="parTrans" cxnId="{C8BCF7DA-55CF-4B35-9B85-972E5F5E5ADA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EB2A8FB7-F884-444B-8172-D22D7F2C0DD3}" type="sibTrans" cxnId="{C8BCF7DA-55CF-4B35-9B85-972E5F5E5ADA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0E21A5E3-B13E-44FA-B5A5-94CD8FE7B437}">
      <dgm:prSet custT="1"/>
      <dgm:spPr/>
      <dgm:t>
        <a:bodyPr/>
        <a:lstStyle/>
        <a:p>
          <a:pPr algn="ctr"/>
          <a:r>
            <a:rPr lang="ru-RU" sz="800">
              <a:latin typeface="Times New Roman" pitchFamily="18" charset="0"/>
              <a:cs typeface="Times New Roman" pitchFamily="18" charset="0"/>
            </a:rPr>
            <a:t>высокие показатели результатов учащихся в конкурсах различного уровня и добровольческих акциях</a:t>
          </a:r>
        </a:p>
      </dgm:t>
    </dgm:pt>
    <dgm:pt modelId="{81E5C1D2-83F7-4375-9DA5-3871AC255025}" type="parTrans" cxnId="{4CAFE221-4ECE-4639-ADFC-59ACAA75C8FE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09AF4D17-46C8-4D0A-84CA-3C4CC6B6758F}" type="sibTrans" cxnId="{4CAFE221-4ECE-4639-ADFC-59ACAA75C8FE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D868AA87-362E-4B57-B637-FC59AF511A50}">
      <dgm:prSet custT="1"/>
      <dgm:spPr/>
      <dgm:t>
        <a:bodyPr/>
        <a:lstStyle/>
        <a:p>
          <a:r>
            <a:rPr lang="ru-RU" sz="800">
              <a:latin typeface="Times New Roman" pitchFamily="18" charset="0"/>
              <a:cs typeface="Times New Roman" pitchFamily="18" charset="0"/>
            </a:rPr>
            <a:t>высокая результативность реализации дополнительных общеразвивающих программ</a:t>
          </a:r>
        </a:p>
      </dgm:t>
    </dgm:pt>
    <dgm:pt modelId="{3D58DBDF-2BC2-4B50-9A1D-8F0DBE85035A}" type="parTrans" cxnId="{43989ED1-35B8-4A5B-B6B3-8E50D66132EA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DCAB9200-607A-460B-960B-A7C47BF2A185}" type="sibTrans" cxnId="{43989ED1-35B8-4A5B-B6B3-8E50D66132EA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CF3B5AB7-8BD9-495C-8A09-B296D7821AC9}" type="pres">
      <dgm:prSet presAssocID="{4F89544A-9D5D-42C6-AD30-D81C8B5FBB6C}" presName="diagram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651A8DE2-718C-4082-A2DE-C84FC2B80263}" type="pres">
      <dgm:prSet presAssocID="{0E21A5E3-B13E-44FA-B5A5-94CD8FE7B437}" presName="node" presStyleLbl="node1" presStyleIdx="0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3F26A00-B582-4DA4-9E77-92B24FEE8FAC}" type="pres">
      <dgm:prSet presAssocID="{09AF4D17-46C8-4D0A-84CA-3C4CC6B6758F}" presName="sibTrans" presStyleCnt="0"/>
      <dgm:spPr/>
      <dgm:t>
        <a:bodyPr/>
        <a:lstStyle/>
        <a:p>
          <a:endParaRPr lang="ru-RU"/>
        </a:p>
      </dgm:t>
    </dgm:pt>
    <dgm:pt modelId="{54E7403E-40CE-47FC-8D4D-2CCC9B32132B}" type="pres">
      <dgm:prSet presAssocID="{F929EFE5-E7BB-4677-BC7F-64C5AB61BDC8}" presName="node" presStyleLbl="node1" presStyleIdx="1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25C38EA-ED3C-42D5-8473-DAAC70B2B829}" type="pres">
      <dgm:prSet presAssocID="{EB2A8FB7-F884-444B-8172-D22D7F2C0DD3}" presName="sibTrans" presStyleCnt="0"/>
      <dgm:spPr/>
      <dgm:t>
        <a:bodyPr/>
        <a:lstStyle/>
        <a:p>
          <a:endParaRPr lang="ru-RU"/>
        </a:p>
      </dgm:t>
    </dgm:pt>
    <dgm:pt modelId="{5DB3B4AF-0DF0-4451-BE02-700581AD28B3}" type="pres">
      <dgm:prSet presAssocID="{967D3F9D-6785-42C6-9980-83F287FB82EB}" presName="node" presStyleLbl="node1" presStyleIdx="2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3F56A76-C9E6-45F3-9543-E962E48878E8}" type="pres">
      <dgm:prSet presAssocID="{7AFE46FB-EA80-4AF2-B8B6-53B902D53539}" presName="sibTrans" presStyleCnt="0"/>
      <dgm:spPr/>
      <dgm:t>
        <a:bodyPr/>
        <a:lstStyle/>
        <a:p>
          <a:endParaRPr lang="ru-RU"/>
        </a:p>
      </dgm:t>
    </dgm:pt>
    <dgm:pt modelId="{17F4C33A-65B6-4CF5-971C-CF0D86952FD2}" type="pres">
      <dgm:prSet presAssocID="{D868AA87-362E-4B57-B637-FC59AF511A50}" presName="node" presStyleLbl="node1" presStyleIdx="3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BCFC6C47-DDAA-4BB7-A1A8-59CB034F611A}" type="presOf" srcId="{D868AA87-362E-4B57-B637-FC59AF511A50}" destId="{17F4C33A-65B6-4CF5-971C-CF0D86952FD2}" srcOrd="0" destOrd="0" presId="urn:microsoft.com/office/officeart/2005/8/layout/default#3"/>
    <dgm:cxn modelId="{C863D6B0-1C30-47C9-A670-F6227C883512}" type="presOf" srcId="{0E21A5E3-B13E-44FA-B5A5-94CD8FE7B437}" destId="{651A8DE2-718C-4082-A2DE-C84FC2B80263}" srcOrd="0" destOrd="0" presId="urn:microsoft.com/office/officeart/2005/8/layout/default#3"/>
    <dgm:cxn modelId="{43989ED1-35B8-4A5B-B6B3-8E50D66132EA}" srcId="{4F89544A-9D5D-42C6-AD30-D81C8B5FBB6C}" destId="{D868AA87-362E-4B57-B637-FC59AF511A50}" srcOrd="3" destOrd="0" parTransId="{3D58DBDF-2BC2-4B50-9A1D-8F0DBE85035A}" sibTransId="{DCAB9200-607A-460B-960B-A7C47BF2A185}"/>
    <dgm:cxn modelId="{5A4F57F5-EA0C-4930-86D9-03376EEA9489}" srcId="{4F89544A-9D5D-42C6-AD30-D81C8B5FBB6C}" destId="{967D3F9D-6785-42C6-9980-83F287FB82EB}" srcOrd="2" destOrd="0" parTransId="{894D4BBE-8C00-47C3-9E70-6ADC7C9F5343}" sibTransId="{7AFE46FB-EA80-4AF2-B8B6-53B902D53539}"/>
    <dgm:cxn modelId="{E8B91534-9FFB-4BF4-9C2D-609654076983}" type="presOf" srcId="{F929EFE5-E7BB-4677-BC7F-64C5AB61BDC8}" destId="{54E7403E-40CE-47FC-8D4D-2CCC9B32132B}" srcOrd="0" destOrd="0" presId="urn:microsoft.com/office/officeart/2005/8/layout/default#3"/>
    <dgm:cxn modelId="{4CAFE221-4ECE-4639-ADFC-59ACAA75C8FE}" srcId="{4F89544A-9D5D-42C6-AD30-D81C8B5FBB6C}" destId="{0E21A5E3-B13E-44FA-B5A5-94CD8FE7B437}" srcOrd="0" destOrd="0" parTransId="{81E5C1D2-83F7-4375-9DA5-3871AC255025}" sibTransId="{09AF4D17-46C8-4D0A-84CA-3C4CC6B6758F}"/>
    <dgm:cxn modelId="{F1D6EA0B-7F8F-4CDA-92F4-C599B6A830DB}" type="presOf" srcId="{967D3F9D-6785-42C6-9980-83F287FB82EB}" destId="{5DB3B4AF-0DF0-4451-BE02-700581AD28B3}" srcOrd="0" destOrd="0" presId="urn:microsoft.com/office/officeart/2005/8/layout/default#3"/>
    <dgm:cxn modelId="{C8BCF7DA-55CF-4B35-9B85-972E5F5E5ADA}" srcId="{4F89544A-9D5D-42C6-AD30-D81C8B5FBB6C}" destId="{F929EFE5-E7BB-4677-BC7F-64C5AB61BDC8}" srcOrd="1" destOrd="0" parTransId="{3592ED93-FF04-4FA6-8EDC-3FA0822D7446}" sibTransId="{EB2A8FB7-F884-444B-8172-D22D7F2C0DD3}"/>
    <dgm:cxn modelId="{9B9E2145-8D8F-49BF-B17A-D82E1148F8F0}" type="presOf" srcId="{4F89544A-9D5D-42C6-AD30-D81C8B5FBB6C}" destId="{CF3B5AB7-8BD9-495C-8A09-B296D7821AC9}" srcOrd="0" destOrd="0" presId="urn:microsoft.com/office/officeart/2005/8/layout/default#3"/>
    <dgm:cxn modelId="{433DB22D-F0B6-4E0F-8ECB-3A844272395E}" type="presParOf" srcId="{CF3B5AB7-8BD9-495C-8A09-B296D7821AC9}" destId="{651A8DE2-718C-4082-A2DE-C84FC2B80263}" srcOrd="0" destOrd="0" presId="urn:microsoft.com/office/officeart/2005/8/layout/default#3"/>
    <dgm:cxn modelId="{4C4D3A31-2303-4AF4-ABE9-EBB72700EB36}" type="presParOf" srcId="{CF3B5AB7-8BD9-495C-8A09-B296D7821AC9}" destId="{13F26A00-B582-4DA4-9E77-92B24FEE8FAC}" srcOrd="1" destOrd="0" presId="urn:microsoft.com/office/officeart/2005/8/layout/default#3"/>
    <dgm:cxn modelId="{A56F2F8B-002B-44C5-BD24-60892C38CA45}" type="presParOf" srcId="{CF3B5AB7-8BD9-495C-8A09-B296D7821AC9}" destId="{54E7403E-40CE-47FC-8D4D-2CCC9B32132B}" srcOrd="2" destOrd="0" presId="urn:microsoft.com/office/officeart/2005/8/layout/default#3"/>
    <dgm:cxn modelId="{4FE265AC-131B-431C-A77C-F41F7C49A3C6}" type="presParOf" srcId="{CF3B5AB7-8BD9-495C-8A09-B296D7821AC9}" destId="{225C38EA-ED3C-42D5-8473-DAAC70B2B829}" srcOrd="3" destOrd="0" presId="urn:microsoft.com/office/officeart/2005/8/layout/default#3"/>
    <dgm:cxn modelId="{90E2C1A1-16C5-49C8-97B6-D2A761F0461B}" type="presParOf" srcId="{CF3B5AB7-8BD9-495C-8A09-B296D7821AC9}" destId="{5DB3B4AF-0DF0-4451-BE02-700581AD28B3}" srcOrd="4" destOrd="0" presId="urn:microsoft.com/office/officeart/2005/8/layout/default#3"/>
    <dgm:cxn modelId="{DE46902F-9BF7-4264-A312-181AE866A8C3}" type="presParOf" srcId="{CF3B5AB7-8BD9-495C-8A09-B296D7821AC9}" destId="{A3F56A76-C9E6-45F3-9543-E962E48878E8}" srcOrd="5" destOrd="0" presId="urn:microsoft.com/office/officeart/2005/8/layout/default#3"/>
    <dgm:cxn modelId="{3A1C3328-9449-425F-842B-1FEF031A4D0C}" type="presParOf" srcId="{CF3B5AB7-8BD9-495C-8A09-B296D7821AC9}" destId="{17F4C33A-65B6-4CF5-971C-CF0D86952FD2}" srcOrd="6" destOrd="0" presId="urn:microsoft.com/office/officeart/2005/8/layout/default#3"/>
  </dgm:cxnLst>
  <dgm:bg/>
  <dgm:whole/>
  <dgm:extLst>
    <a:ext uri="http://schemas.microsoft.com/office/drawing/2008/diagram">
      <dsp:dataModelExt xmlns:dsp="http://schemas.microsoft.com/office/drawing/2008/diagram" relId="rId224" minVer="http://schemas.openxmlformats.org/drawingml/2006/diagram"/>
    </a:ext>
  </dgm:extLst>
</dgm:dataModel>
</file>

<file path=word/diagrams/data32.xml><?xml version="1.0" encoding="utf-8"?>
<dgm:dataModel xmlns:dgm="http://schemas.openxmlformats.org/drawingml/2006/diagram" xmlns:a="http://schemas.openxmlformats.org/drawingml/2006/main">
  <dgm:ptLst>
    <dgm:pt modelId="{20DDEF41-15E9-4061-A758-EB7A6EC8B10E}" type="doc">
      <dgm:prSet loTypeId="urn:microsoft.com/office/officeart/2005/8/layout/default#4" loCatId="list" qsTypeId="urn:microsoft.com/office/officeart/2005/8/quickstyle/simple3" qsCatId="simple" csTypeId="urn:microsoft.com/office/officeart/2005/8/colors/accent5_5" csCatId="accent5" phldr="1"/>
      <dgm:spPr/>
      <dgm:t>
        <a:bodyPr/>
        <a:lstStyle/>
        <a:p>
          <a:endParaRPr lang="ru-RU"/>
        </a:p>
      </dgm:t>
    </dgm:pt>
    <dgm:pt modelId="{6C810FA7-01A3-408F-AC7A-B6EDE00F09F7}">
      <dgm:prSet phldrT="[Текст]" custT="1"/>
      <dgm:spPr/>
      <dgm:t>
        <a:bodyPr/>
        <a:lstStyle/>
        <a:p>
          <a:r>
            <a:rPr lang="ru-RU" sz="800">
              <a:latin typeface="Times New Roman" pitchFamily="18" charset="0"/>
              <a:cs typeface="Times New Roman" pitchFamily="18" charset="0"/>
            </a:rPr>
            <a:t>недостаточно высокая мотивация к инновационной,  конкурсной и иной внеурочной деятельности</a:t>
          </a:r>
        </a:p>
      </dgm:t>
    </dgm:pt>
    <dgm:pt modelId="{F1625BCC-FA4B-4DA6-AA44-A8DCD1C3B46E}" type="parTrans" cxnId="{0D2216B5-693F-4203-A593-518EDB8876E5}">
      <dgm:prSet/>
      <dgm:spPr/>
      <dgm:t>
        <a:bodyPr/>
        <a:lstStyle/>
        <a:p>
          <a:endParaRPr lang="ru-RU" sz="800">
            <a:latin typeface="Times New Roman" pitchFamily="18" charset="0"/>
            <a:cs typeface="Times New Roman" pitchFamily="18" charset="0"/>
          </a:endParaRPr>
        </a:p>
      </dgm:t>
    </dgm:pt>
    <dgm:pt modelId="{578AD923-6F66-4496-9CB0-403B50DBB69D}" type="sibTrans" cxnId="{0D2216B5-693F-4203-A593-518EDB8876E5}">
      <dgm:prSet/>
      <dgm:spPr/>
      <dgm:t>
        <a:bodyPr/>
        <a:lstStyle/>
        <a:p>
          <a:endParaRPr lang="ru-RU" sz="800">
            <a:latin typeface="Times New Roman" pitchFamily="18" charset="0"/>
            <a:cs typeface="Times New Roman" pitchFamily="18" charset="0"/>
          </a:endParaRPr>
        </a:p>
      </dgm:t>
    </dgm:pt>
    <dgm:pt modelId="{AE5C108A-CDB6-4237-A7B7-821CA5C6E645}">
      <dgm:prSet custT="1"/>
      <dgm:spPr/>
      <dgm:t>
        <a:bodyPr/>
        <a:lstStyle/>
        <a:p>
          <a:r>
            <a:rPr lang="ru-RU" sz="800">
              <a:latin typeface="Times New Roman" pitchFamily="18" charset="0"/>
              <a:cs typeface="Times New Roman" pitchFamily="18" charset="0"/>
            </a:rPr>
            <a:t>недостаточно высокая мотивация к участию в конкурсах профессионального мастерства у педагогов</a:t>
          </a:r>
        </a:p>
      </dgm:t>
    </dgm:pt>
    <dgm:pt modelId="{F7B8E817-CE3F-4D0D-851C-65A7C8A3417D}" type="parTrans" cxnId="{2C6F8294-BB4C-4BBA-9B1F-39C7989C6783}">
      <dgm:prSet/>
      <dgm:spPr/>
      <dgm:t>
        <a:bodyPr/>
        <a:lstStyle/>
        <a:p>
          <a:endParaRPr lang="ru-RU" sz="800">
            <a:latin typeface="Times New Roman" pitchFamily="18" charset="0"/>
            <a:cs typeface="Times New Roman" pitchFamily="18" charset="0"/>
          </a:endParaRPr>
        </a:p>
      </dgm:t>
    </dgm:pt>
    <dgm:pt modelId="{43623D0D-EDDE-4B69-9231-845BDC5B54FC}" type="sibTrans" cxnId="{2C6F8294-BB4C-4BBA-9B1F-39C7989C6783}">
      <dgm:prSet/>
      <dgm:spPr/>
      <dgm:t>
        <a:bodyPr/>
        <a:lstStyle/>
        <a:p>
          <a:endParaRPr lang="ru-RU" sz="800">
            <a:latin typeface="Times New Roman" pitchFamily="18" charset="0"/>
            <a:cs typeface="Times New Roman" pitchFamily="18" charset="0"/>
          </a:endParaRPr>
        </a:p>
      </dgm:t>
    </dgm:pt>
    <dgm:pt modelId="{A2327984-162D-4769-8549-FBB7A6BD29C1}">
      <dgm:prSet custT="1"/>
      <dgm:spPr/>
      <dgm:t>
        <a:bodyPr/>
        <a:lstStyle/>
        <a:p>
          <a:r>
            <a:rPr lang="ru-RU" sz="800">
              <a:latin typeface="Times New Roman" pitchFamily="18" charset="0"/>
              <a:cs typeface="Times New Roman" pitchFamily="18" charset="0"/>
            </a:rPr>
            <a:t>загруженность учащихся</a:t>
          </a:r>
        </a:p>
      </dgm:t>
    </dgm:pt>
    <dgm:pt modelId="{A3BE0072-AFDA-40CB-9C67-B0F5751FD976}" type="parTrans" cxnId="{3158BBC0-380A-4492-8ADC-F69D62958F64}">
      <dgm:prSet/>
      <dgm:spPr/>
      <dgm:t>
        <a:bodyPr/>
        <a:lstStyle/>
        <a:p>
          <a:endParaRPr lang="ru-RU" sz="800">
            <a:latin typeface="Times New Roman" pitchFamily="18" charset="0"/>
            <a:cs typeface="Times New Roman" pitchFamily="18" charset="0"/>
          </a:endParaRPr>
        </a:p>
      </dgm:t>
    </dgm:pt>
    <dgm:pt modelId="{FDD09660-360C-43CD-A290-00233AD687FF}" type="sibTrans" cxnId="{3158BBC0-380A-4492-8ADC-F69D62958F64}">
      <dgm:prSet/>
      <dgm:spPr/>
      <dgm:t>
        <a:bodyPr/>
        <a:lstStyle/>
        <a:p>
          <a:endParaRPr lang="ru-RU" sz="800">
            <a:latin typeface="Times New Roman" pitchFamily="18" charset="0"/>
            <a:cs typeface="Times New Roman" pitchFamily="18" charset="0"/>
          </a:endParaRPr>
        </a:p>
      </dgm:t>
    </dgm:pt>
    <dgm:pt modelId="{4185DFA0-866B-48A7-A856-6D584C3A0D3F}">
      <dgm:prSet custT="1"/>
      <dgm:spPr/>
      <dgm:t>
        <a:bodyPr/>
        <a:lstStyle/>
        <a:p>
          <a:r>
            <a:rPr lang="ru-RU" sz="800">
              <a:latin typeface="Times New Roman" pitchFamily="18" charset="0"/>
              <a:cs typeface="Times New Roman" pitchFamily="18" charset="0"/>
            </a:rPr>
            <a:t>сменность кадрового состава</a:t>
          </a:r>
        </a:p>
      </dgm:t>
    </dgm:pt>
    <dgm:pt modelId="{64D53BB1-C5F9-480A-9A72-9EF3F009B796}" type="parTrans" cxnId="{E09F15F9-7AD6-4D76-8A83-0EC742FEB73F}">
      <dgm:prSet/>
      <dgm:spPr/>
      <dgm:t>
        <a:bodyPr/>
        <a:lstStyle/>
        <a:p>
          <a:endParaRPr lang="ru-RU" sz="800">
            <a:latin typeface="Times New Roman" pitchFamily="18" charset="0"/>
            <a:cs typeface="Times New Roman" pitchFamily="18" charset="0"/>
          </a:endParaRPr>
        </a:p>
      </dgm:t>
    </dgm:pt>
    <dgm:pt modelId="{05F9276B-B21A-440C-A103-A6B6A804BA86}" type="sibTrans" cxnId="{E09F15F9-7AD6-4D76-8A83-0EC742FEB73F}">
      <dgm:prSet/>
      <dgm:spPr/>
      <dgm:t>
        <a:bodyPr/>
        <a:lstStyle/>
        <a:p>
          <a:endParaRPr lang="ru-RU" sz="800">
            <a:latin typeface="Times New Roman" pitchFamily="18" charset="0"/>
            <a:cs typeface="Times New Roman" pitchFamily="18" charset="0"/>
          </a:endParaRPr>
        </a:p>
      </dgm:t>
    </dgm:pt>
    <dgm:pt modelId="{1619E893-12A6-46BB-9BCC-BE6804442D07}" type="pres">
      <dgm:prSet presAssocID="{20DDEF41-15E9-4061-A758-EB7A6EC8B10E}" presName="diagram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219633F4-6310-45B3-B3B3-6265CE3C757C}" type="pres">
      <dgm:prSet presAssocID="{6C810FA7-01A3-408F-AC7A-B6EDE00F09F7}" presName="node" presStyleLbl="node1" presStyleIdx="0" presStyleCnt="4" custLinFactNeighborX="-34708" custLinFactNeighborY="-7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D3D887C-ACC6-4FD7-8C97-66559DBBC70B}" type="pres">
      <dgm:prSet presAssocID="{578AD923-6F66-4496-9CB0-403B50DBB69D}" presName="sibTrans" presStyleCnt="0"/>
      <dgm:spPr/>
      <dgm:t>
        <a:bodyPr/>
        <a:lstStyle/>
        <a:p>
          <a:endParaRPr lang="ru-RU"/>
        </a:p>
      </dgm:t>
    </dgm:pt>
    <dgm:pt modelId="{09B63D18-6CCB-4456-ADFF-941E18769B23}" type="pres">
      <dgm:prSet presAssocID="{AE5C108A-CDB6-4237-A7B7-821CA5C6E645}" presName="node" presStyleLbl="node1" presStyleIdx="1" presStyleCnt="4" custLinFactNeighborX="-5432" custLinFactNeighborY="-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3BB898B-7CEB-462D-BF17-453A687728ED}" type="pres">
      <dgm:prSet presAssocID="{43623D0D-EDDE-4B69-9231-845BDC5B54FC}" presName="sibTrans" presStyleCnt="0"/>
      <dgm:spPr/>
      <dgm:t>
        <a:bodyPr/>
        <a:lstStyle/>
        <a:p>
          <a:endParaRPr lang="ru-RU"/>
        </a:p>
      </dgm:t>
    </dgm:pt>
    <dgm:pt modelId="{D9B23935-C451-4D25-8F4A-08A5BB785DE3}" type="pres">
      <dgm:prSet presAssocID="{A2327984-162D-4769-8549-FBB7A6BD29C1}" presName="node" presStyleLbl="node1" presStyleIdx="2" presStyleCnt="4" custLinFactNeighborX="-10912" custLinFactNeighborY="-35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0491412-7AB2-44AD-A49D-14C6F2630804}" type="pres">
      <dgm:prSet presAssocID="{FDD09660-360C-43CD-A290-00233AD687FF}" presName="sibTrans" presStyleCnt="0"/>
      <dgm:spPr/>
      <dgm:t>
        <a:bodyPr/>
        <a:lstStyle/>
        <a:p>
          <a:endParaRPr lang="ru-RU"/>
        </a:p>
      </dgm:t>
    </dgm:pt>
    <dgm:pt modelId="{C58F5E44-60FC-4ACB-B6A2-DD8B9157FFF4}" type="pres">
      <dgm:prSet presAssocID="{4185DFA0-866B-48A7-A856-6D584C3A0D3F}" presName="node" presStyleLbl="node1" presStyleIdx="3" presStyleCnt="4" custLinFactNeighborX="-18692" custLinFactNeighborY="-261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BBA99D77-5A82-4D28-9EA9-8C57666A4B66}" type="presOf" srcId="{A2327984-162D-4769-8549-FBB7A6BD29C1}" destId="{D9B23935-C451-4D25-8F4A-08A5BB785DE3}" srcOrd="0" destOrd="0" presId="urn:microsoft.com/office/officeart/2005/8/layout/default#4"/>
    <dgm:cxn modelId="{2C6F8294-BB4C-4BBA-9B1F-39C7989C6783}" srcId="{20DDEF41-15E9-4061-A758-EB7A6EC8B10E}" destId="{AE5C108A-CDB6-4237-A7B7-821CA5C6E645}" srcOrd="1" destOrd="0" parTransId="{F7B8E817-CE3F-4D0D-851C-65A7C8A3417D}" sibTransId="{43623D0D-EDDE-4B69-9231-845BDC5B54FC}"/>
    <dgm:cxn modelId="{0988FD66-CF45-4E96-B508-8A89A53E0BC9}" type="presOf" srcId="{6C810FA7-01A3-408F-AC7A-B6EDE00F09F7}" destId="{219633F4-6310-45B3-B3B3-6265CE3C757C}" srcOrd="0" destOrd="0" presId="urn:microsoft.com/office/officeart/2005/8/layout/default#4"/>
    <dgm:cxn modelId="{E7236327-CFD6-462F-98F1-56AB12C00ED9}" type="presOf" srcId="{20DDEF41-15E9-4061-A758-EB7A6EC8B10E}" destId="{1619E893-12A6-46BB-9BCC-BE6804442D07}" srcOrd="0" destOrd="0" presId="urn:microsoft.com/office/officeart/2005/8/layout/default#4"/>
    <dgm:cxn modelId="{525BA8B6-EF28-43E1-8AE1-A99F7FC57D60}" type="presOf" srcId="{4185DFA0-866B-48A7-A856-6D584C3A0D3F}" destId="{C58F5E44-60FC-4ACB-B6A2-DD8B9157FFF4}" srcOrd="0" destOrd="0" presId="urn:microsoft.com/office/officeart/2005/8/layout/default#4"/>
    <dgm:cxn modelId="{3158BBC0-380A-4492-8ADC-F69D62958F64}" srcId="{20DDEF41-15E9-4061-A758-EB7A6EC8B10E}" destId="{A2327984-162D-4769-8549-FBB7A6BD29C1}" srcOrd="2" destOrd="0" parTransId="{A3BE0072-AFDA-40CB-9C67-B0F5751FD976}" sibTransId="{FDD09660-360C-43CD-A290-00233AD687FF}"/>
    <dgm:cxn modelId="{E3BD3EBE-76C6-4379-B610-68B1C55BE8D5}" type="presOf" srcId="{AE5C108A-CDB6-4237-A7B7-821CA5C6E645}" destId="{09B63D18-6CCB-4456-ADFF-941E18769B23}" srcOrd="0" destOrd="0" presId="urn:microsoft.com/office/officeart/2005/8/layout/default#4"/>
    <dgm:cxn modelId="{E09F15F9-7AD6-4D76-8A83-0EC742FEB73F}" srcId="{20DDEF41-15E9-4061-A758-EB7A6EC8B10E}" destId="{4185DFA0-866B-48A7-A856-6D584C3A0D3F}" srcOrd="3" destOrd="0" parTransId="{64D53BB1-C5F9-480A-9A72-9EF3F009B796}" sibTransId="{05F9276B-B21A-440C-A103-A6B6A804BA86}"/>
    <dgm:cxn modelId="{0D2216B5-693F-4203-A593-518EDB8876E5}" srcId="{20DDEF41-15E9-4061-A758-EB7A6EC8B10E}" destId="{6C810FA7-01A3-408F-AC7A-B6EDE00F09F7}" srcOrd="0" destOrd="0" parTransId="{F1625BCC-FA4B-4DA6-AA44-A8DCD1C3B46E}" sibTransId="{578AD923-6F66-4496-9CB0-403B50DBB69D}"/>
    <dgm:cxn modelId="{BF203296-0A5D-403C-AD31-54B337884246}" type="presParOf" srcId="{1619E893-12A6-46BB-9BCC-BE6804442D07}" destId="{219633F4-6310-45B3-B3B3-6265CE3C757C}" srcOrd="0" destOrd="0" presId="urn:microsoft.com/office/officeart/2005/8/layout/default#4"/>
    <dgm:cxn modelId="{6C37D901-195F-468D-AF60-33232A5B2722}" type="presParOf" srcId="{1619E893-12A6-46BB-9BCC-BE6804442D07}" destId="{6D3D887C-ACC6-4FD7-8C97-66559DBBC70B}" srcOrd="1" destOrd="0" presId="urn:microsoft.com/office/officeart/2005/8/layout/default#4"/>
    <dgm:cxn modelId="{AB62AF58-6D2F-4C2A-BE31-810F865E16FD}" type="presParOf" srcId="{1619E893-12A6-46BB-9BCC-BE6804442D07}" destId="{09B63D18-6CCB-4456-ADFF-941E18769B23}" srcOrd="2" destOrd="0" presId="urn:microsoft.com/office/officeart/2005/8/layout/default#4"/>
    <dgm:cxn modelId="{11DAC9A9-EA32-4516-968A-B843B8DF769A}" type="presParOf" srcId="{1619E893-12A6-46BB-9BCC-BE6804442D07}" destId="{23BB898B-7CEB-462D-BF17-453A687728ED}" srcOrd="3" destOrd="0" presId="urn:microsoft.com/office/officeart/2005/8/layout/default#4"/>
    <dgm:cxn modelId="{91A9DDC2-0023-426E-B072-BC9F1DBD631B}" type="presParOf" srcId="{1619E893-12A6-46BB-9BCC-BE6804442D07}" destId="{D9B23935-C451-4D25-8F4A-08A5BB785DE3}" srcOrd="4" destOrd="0" presId="urn:microsoft.com/office/officeart/2005/8/layout/default#4"/>
    <dgm:cxn modelId="{35D2B2CE-4E32-41B1-B9C7-23EB70C63E82}" type="presParOf" srcId="{1619E893-12A6-46BB-9BCC-BE6804442D07}" destId="{60491412-7AB2-44AD-A49D-14C6F2630804}" srcOrd="5" destOrd="0" presId="urn:microsoft.com/office/officeart/2005/8/layout/default#4"/>
    <dgm:cxn modelId="{7CF640D8-89A9-4B25-A832-64FE80958108}" type="presParOf" srcId="{1619E893-12A6-46BB-9BCC-BE6804442D07}" destId="{C58F5E44-60FC-4ACB-B6A2-DD8B9157FFF4}" srcOrd="6" destOrd="0" presId="urn:microsoft.com/office/officeart/2005/8/layout/default#4"/>
  </dgm:cxnLst>
  <dgm:bg/>
  <dgm:whole/>
  <dgm:extLst>
    <a:ext uri="http://schemas.microsoft.com/office/drawing/2008/diagram">
      <dsp:dataModelExt xmlns:dsp="http://schemas.microsoft.com/office/drawing/2008/diagram" relId="rId229" minVer="http://schemas.openxmlformats.org/drawingml/2006/diagram"/>
    </a:ext>
  </dgm:extLst>
</dgm:dataModel>
</file>

<file path=word/diagrams/data33.xml><?xml version="1.0" encoding="utf-8"?>
<dgm:dataModel xmlns:dgm="http://schemas.openxmlformats.org/drawingml/2006/diagram" xmlns:a="http://schemas.openxmlformats.org/drawingml/2006/main">
  <dgm:ptLst>
    <dgm:pt modelId="{E74BB5EF-3D34-4176-8266-955DEE34954E}" type="doc">
      <dgm:prSet loTypeId="urn:microsoft.com/office/officeart/2005/8/layout/arrow1" loCatId="relationship" qsTypeId="urn:microsoft.com/office/officeart/2005/8/quickstyle/simple3" qsCatId="simple" csTypeId="urn:microsoft.com/office/officeart/2005/8/colors/accent5_5" csCatId="accent5" phldr="1"/>
      <dgm:spPr/>
      <dgm:t>
        <a:bodyPr/>
        <a:lstStyle/>
        <a:p>
          <a:endParaRPr lang="ru-RU"/>
        </a:p>
      </dgm:t>
    </dgm:pt>
    <dgm:pt modelId="{30261BC7-8812-463F-B027-132E4282817C}">
      <dgm:prSet phldrT="[Текст]" custT="1"/>
      <dgm:spPr/>
      <dgm:t>
        <a:bodyPr/>
        <a:lstStyle/>
        <a:p>
          <a:pPr algn="ctr"/>
          <a:r>
            <a:rPr lang="ru-RU" sz="800">
              <a:latin typeface="Times New Roman" panose="02020603050405020304" pitchFamily="18" charset="0"/>
              <a:cs typeface="Times New Roman" panose="02020603050405020304" pitchFamily="18" charset="0"/>
            </a:rPr>
            <a:t>обучающиеся охвачены досуговой занятостью,            организована внеурочная деятельность классах в рамках ФГОС</a:t>
          </a:r>
        </a:p>
      </dgm:t>
    </dgm:pt>
    <dgm:pt modelId="{4CFBEBC2-500B-44D6-A16C-CDDE94C0F95F}" type="parTrans" cxnId="{7208FE3B-DD1D-45CE-89DB-93B0B6190EF5}">
      <dgm:prSet/>
      <dgm:spPr/>
      <dgm:t>
        <a:bodyPr/>
        <a:lstStyle/>
        <a:p>
          <a:pPr algn="ctr"/>
          <a:endParaRPr lang="ru-RU" sz="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305D1FE0-449E-4EFF-8C2C-826243C35888}" type="sibTrans" cxnId="{7208FE3B-DD1D-45CE-89DB-93B0B6190EF5}">
      <dgm:prSet/>
      <dgm:spPr/>
      <dgm:t>
        <a:bodyPr/>
        <a:lstStyle/>
        <a:p>
          <a:pPr algn="ctr"/>
          <a:endParaRPr lang="ru-RU" sz="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6D41086-FF40-476B-8BA3-532C195A1A86}">
      <dgm:prSet custT="1"/>
      <dgm:spPr/>
      <dgm:t>
        <a:bodyPr/>
        <a:lstStyle/>
        <a:p>
          <a:pPr algn="ctr"/>
          <a:r>
            <a:rPr lang="ru-RU" sz="800">
              <a:latin typeface="Times New Roman" panose="02020603050405020304" pitchFamily="18" charset="0"/>
              <a:cs typeface="Times New Roman" panose="02020603050405020304" pitchFamily="18" charset="0"/>
            </a:rPr>
            <a:t>увеличивается число обучающихся - участников мероприятий разного уровня</a:t>
          </a:r>
        </a:p>
      </dgm:t>
    </dgm:pt>
    <dgm:pt modelId="{3603B87F-F054-4076-B984-341961423FB2}" type="parTrans" cxnId="{EFBAB975-60D5-49FF-82A9-57A091760AFC}">
      <dgm:prSet/>
      <dgm:spPr/>
      <dgm:t>
        <a:bodyPr/>
        <a:lstStyle/>
        <a:p>
          <a:pPr algn="ctr"/>
          <a:endParaRPr lang="ru-RU" sz="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4A27815-A3D6-4891-B233-855415A01CE3}" type="sibTrans" cxnId="{EFBAB975-60D5-49FF-82A9-57A091760AFC}">
      <dgm:prSet/>
      <dgm:spPr/>
      <dgm:t>
        <a:bodyPr/>
        <a:lstStyle/>
        <a:p>
          <a:pPr algn="ctr"/>
          <a:endParaRPr lang="ru-RU" sz="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0B40A77-E696-4E00-B86A-375DBD5169DA}">
      <dgm:prSet custT="1"/>
      <dgm:spPr/>
      <dgm:t>
        <a:bodyPr/>
        <a:lstStyle/>
        <a:p>
          <a:r>
            <a:rPr lang="ru-RU" sz="800">
              <a:latin typeface="Times New Roman" panose="02020603050405020304" pitchFamily="18" charset="0"/>
              <a:cs typeface="Times New Roman" panose="02020603050405020304" pitchFamily="18" charset="0"/>
            </a:rPr>
            <a:t>с участием членов детских объединений проводятся все общешкольные мероприятия</a:t>
          </a:r>
          <a:endParaRPr lang="ru-RU" sz="800"/>
        </a:p>
      </dgm:t>
    </dgm:pt>
    <dgm:pt modelId="{4DE6EFC7-674E-4F02-A8F0-6C293D344AB2}" type="parTrans" cxnId="{E6F1621D-08D9-4B6E-BC26-A6D68751026D}">
      <dgm:prSet/>
      <dgm:spPr/>
      <dgm:t>
        <a:bodyPr/>
        <a:lstStyle/>
        <a:p>
          <a:endParaRPr lang="ru-RU" sz="800"/>
        </a:p>
      </dgm:t>
    </dgm:pt>
    <dgm:pt modelId="{1C429104-B180-4BDE-AEC3-8E56D5B1F8DE}" type="sibTrans" cxnId="{E6F1621D-08D9-4B6E-BC26-A6D68751026D}">
      <dgm:prSet/>
      <dgm:spPr/>
      <dgm:t>
        <a:bodyPr/>
        <a:lstStyle/>
        <a:p>
          <a:endParaRPr lang="ru-RU" sz="800"/>
        </a:p>
      </dgm:t>
    </dgm:pt>
    <dgm:pt modelId="{5249C640-4B34-49DF-8701-B820E67EF513}">
      <dgm:prSet phldrT="[Текст]" custT="1"/>
      <dgm:spPr/>
      <dgm:t>
        <a:bodyPr/>
        <a:lstStyle/>
        <a:p>
          <a:r>
            <a:rPr lang="ru-RU" sz="800">
              <a:latin typeface="Times New Roman" panose="02020603050405020304" pitchFamily="18" charset="0"/>
              <a:cs typeface="Times New Roman" panose="02020603050405020304" pitchFamily="18" charset="0"/>
            </a:rPr>
            <a:t>профилактическая деятельность педагогического коллектива носит системный характер</a:t>
          </a:r>
          <a:endParaRPr lang="ru-RU" sz="800"/>
        </a:p>
      </dgm:t>
    </dgm:pt>
    <dgm:pt modelId="{5E26C90B-76BA-417C-B9B2-2D2C2E3B9F86}" type="parTrans" cxnId="{CE6293E6-E03E-49BA-86AB-C9AA1B83FA2F}">
      <dgm:prSet/>
      <dgm:spPr/>
      <dgm:t>
        <a:bodyPr/>
        <a:lstStyle/>
        <a:p>
          <a:endParaRPr lang="ru-RU" sz="800"/>
        </a:p>
      </dgm:t>
    </dgm:pt>
    <dgm:pt modelId="{A26FE422-F9FA-4640-8961-7B626594851B}" type="sibTrans" cxnId="{CE6293E6-E03E-49BA-86AB-C9AA1B83FA2F}">
      <dgm:prSet/>
      <dgm:spPr/>
      <dgm:t>
        <a:bodyPr/>
        <a:lstStyle/>
        <a:p>
          <a:endParaRPr lang="ru-RU" sz="800"/>
        </a:p>
      </dgm:t>
    </dgm:pt>
    <dgm:pt modelId="{1B2DDE51-64C9-4106-8404-2CB5AC246794}" type="pres">
      <dgm:prSet presAssocID="{E74BB5EF-3D34-4176-8266-955DEE34954E}" presName="cycle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EEDD7ED9-6219-47FE-B21E-AAD55AC5A31F}" type="pres">
      <dgm:prSet presAssocID="{30261BC7-8812-463F-B027-132E4282817C}" presName="arrow" presStyleLbl="node1" presStyleIdx="0" presStyleCnt="4" custScaleX="17420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23472BC-460F-488D-A063-A775B35FEAC9}" type="pres">
      <dgm:prSet presAssocID="{06D41086-FF40-476B-8BA3-532C195A1A86}" presName="arrow" presStyleLbl="node1" presStyleIdx="1" presStyleCnt="4" custScaleX="14859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626CF7E-85D6-495E-AB1F-24066F63BD6E}" type="pres">
      <dgm:prSet presAssocID="{60B40A77-E696-4E00-B86A-375DBD5169DA}" presName="arrow" presStyleLbl="node1" presStyleIdx="2" presStyleCnt="4" custScaleX="14693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4700E0A-3AE4-4217-9254-1B574E5E1B12}" type="pres">
      <dgm:prSet presAssocID="{5249C640-4B34-49DF-8701-B820E67EF513}" presName="arrow" presStyleLbl="node1" presStyleIdx="3" presStyleCnt="4" custScaleX="13950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CE6293E6-E03E-49BA-86AB-C9AA1B83FA2F}" srcId="{E74BB5EF-3D34-4176-8266-955DEE34954E}" destId="{5249C640-4B34-49DF-8701-B820E67EF513}" srcOrd="3" destOrd="0" parTransId="{5E26C90B-76BA-417C-B9B2-2D2C2E3B9F86}" sibTransId="{A26FE422-F9FA-4640-8961-7B626594851B}"/>
    <dgm:cxn modelId="{EFBAB975-60D5-49FF-82A9-57A091760AFC}" srcId="{E74BB5EF-3D34-4176-8266-955DEE34954E}" destId="{06D41086-FF40-476B-8BA3-532C195A1A86}" srcOrd="1" destOrd="0" parTransId="{3603B87F-F054-4076-B984-341961423FB2}" sibTransId="{14A27815-A3D6-4891-B233-855415A01CE3}"/>
    <dgm:cxn modelId="{B3E2E7E9-5420-41D0-BFB1-EE1A1EF00941}" type="presOf" srcId="{60B40A77-E696-4E00-B86A-375DBD5169DA}" destId="{5626CF7E-85D6-495E-AB1F-24066F63BD6E}" srcOrd="0" destOrd="0" presId="urn:microsoft.com/office/officeart/2005/8/layout/arrow1"/>
    <dgm:cxn modelId="{E6F1621D-08D9-4B6E-BC26-A6D68751026D}" srcId="{E74BB5EF-3D34-4176-8266-955DEE34954E}" destId="{60B40A77-E696-4E00-B86A-375DBD5169DA}" srcOrd="2" destOrd="0" parTransId="{4DE6EFC7-674E-4F02-A8F0-6C293D344AB2}" sibTransId="{1C429104-B180-4BDE-AEC3-8E56D5B1F8DE}"/>
    <dgm:cxn modelId="{E57C9CDD-0B8B-401E-BA0E-D7F0E86404AC}" type="presOf" srcId="{E74BB5EF-3D34-4176-8266-955DEE34954E}" destId="{1B2DDE51-64C9-4106-8404-2CB5AC246794}" srcOrd="0" destOrd="0" presId="urn:microsoft.com/office/officeart/2005/8/layout/arrow1"/>
    <dgm:cxn modelId="{5A559C40-81FD-4028-BBD1-4C6EF89BCF37}" type="presOf" srcId="{06D41086-FF40-476B-8BA3-532C195A1A86}" destId="{623472BC-460F-488D-A063-A775B35FEAC9}" srcOrd="0" destOrd="0" presId="urn:microsoft.com/office/officeart/2005/8/layout/arrow1"/>
    <dgm:cxn modelId="{7208FE3B-DD1D-45CE-89DB-93B0B6190EF5}" srcId="{E74BB5EF-3D34-4176-8266-955DEE34954E}" destId="{30261BC7-8812-463F-B027-132E4282817C}" srcOrd="0" destOrd="0" parTransId="{4CFBEBC2-500B-44D6-A16C-CDDE94C0F95F}" sibTransId="{305D1FE0-449E-4EFF-8C2C-826243C35888}"/>
    <dgm:cxn modelId="{49713DFB-CB89-4443-9571-D44367FF92EC}" type="presOf" srcId="{30261BC7-8812-463F-B027-132E4282817C}" destId="{EEDD7ED9-6219-47FE-B21E-AAD55AC5A31F}" srcOrd="0" destOrd="0" presId="urn:microsoft.com/office/officeart/2005/8/layout/arrow1"/>
    <dgm:cxn modelId="{1E78921D-12B4-46E7-8655-71E14910D916}" type="presOf" srcId="{5249C640-4B34-49DF-8701-B820E67EF513}" destId="{44700E0A-3AE4-4217-9254-1B574E5E1B12}" srcOrd="0" destOrd="0" presId="urn:microsoft.com/office/officeart/2005/8/layout/arrow1"/>
    <dgm:cxn modelId="{73A8DC2A-4199-4FF3-B83E-E7EBC58FD278}" type="presParOf" srcId="{1B2DDE51-64C9-4106-8404-2CB5AC246794}" destId="{EEDD7ED9-6219-47FE-B21E-AAD55AC5A31F}" srcOrd="0" destOrd="0" presId="urn:microsoft.com/office/officeart/2005/8/layout/arrow1"/>
    <dgm:cxn modelId="{B770C4E2-8FC6-4910-879B-8779CE51968F}" type="presParOf" srcId="{1B2DDE51-64C9-4106-8404-2CB5AC246794}" destId="{623472BC-460F-488D-A063-A775B35FEAC9}" srcOrd="1" destOrd="0" presId="urn:microsoft.com/office/officeart/2005/8/layout/arrow1"/>
    <dgm:cxn modelId="{66526F64-EB34-47FB-AC2F-A1DACBF5B612}" type="presParOf" srcId="{1B2DDE51-64C9-4106-8404-2CB5AC246794}" destId="{5626CF7E-85D6-495E-AB1F-24066F63BD6E}" srcOrd="2" destOrd="0" presId="urn:microsoft.com/office/officeart/2005/8/layout/arrow1"/>
    <dgm:cxn modelId="{3C915A04-0664-4BF3-8BA4-55BC4E85547F}" type="presParOf" srcId="{1B2DDE51-64C9-4106-8404-2CB5AC246794}" destId="{44700E0A-3AE4-4217-9254-1B574E5E1B12}" srcOrd="3" destOrd="0" presId="urn:microsoft.com/office/officeart/2005/8/layout/arrow1"/>
  </dgm:cxnLst>
  <dgm:bg/>
  <dgm:whole/>
  <dgm:extLst>
    <a:ext uri="http://schemas.microsoft.com/office/drawing/2008/diagram">
      <dsp:dataModelExt xmlns:dsp="http://schemas.microsoft.com/office/drawing/2008/diagram" relId="rId235" minVer="http://schemas.openxmlformats.org/drawingml/2006/diagram"/>
    </a:ext>
  </dgm:extLst>
</dgm:dataModel>
</file>

<file path=word/diagrams/data34.xml><?xml version="1.0" encoding="utf-8"?>
<dgm:dataModel xmlns:dgm="http://schemas.openxmlformats.org/drawingml/2006/diagram" xmlns:a="http://schemas.openxmlformats.org/drawingml/2006/main">
  <dgm:ptLst>
    <dgm:pt modelId="{E305210F-F896-488B-8553-746B60A7E730}" type="doc">
      <dgm:prSet loTypeId="urn:microsoft.com/office/officeart/2005/8/layout/hProcess9" loCatId="process" qsTypeId="urn:microsoft.com/office/officeart/2005/8/quickstyle/simple3" qsCatId="simple" csTypeId="urn:microsoft.com/office/officeart/2005/8/colors/accent5_5" csCatId="accent5" phldr="1"/>
      <dgm:spPr/>
    </dgm:pt>
    <dgm:pt modelId="{52B2C5AD-031B-4369-945C-50B3A5477052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личностное развитие обучающихся на уровне НОО, ООО, СОО проявляющееся в сформированности основ российской гражданской идентичности, готовности к саморазвитию, мотивации к познанию и обучению, ценностных установках и социально значимых качествах личности, активном участии в социально значимой деятельности.</a:t>
          </a:r>
        </a:p>
      </dgm:t>
    </dgm:pt>
    <dgm:pt modelId="{745E1AD0-3AB1-423A-9D08-D05D18739BC5}" type="parTrans" cxnId="{76826C46-3D4F-4E19-AA70-3EAB9CC558CB}">
      <dgm:prSet/>
      <dgm:spPr/>
      <dgm:t>
        <a:bodyPr/>
        <a:lstStyle/>
        <a:p>
          <a:endParaRPr lang="ru-RU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EE69DDF7-50B6-45C3-B015-E5ACF4BCC68B}" type="sibTrans" cxnId="{76826C46-3D4F-4E19-AA70-3EAB9CC558CB}">
      <dgm:prSet/>
      <dgm:spPr/>
      <dgm:t>
        <a:bodyPr/>
        <a:lstStyle/>
        <a:p>
          <a:endParaRPr lang="ru-RU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08C23FC7-5AC8-4469-852E-E2ED1A7E89BD}">
      <dgm:prSet/>
      <dgm:spPr/>
      <dgm:t>
        <a:bodyPr/>
        <a:lstStyle/>
        <a:p>
          <a:r>
            <a:rPr lang="ru-RU" b="1">
              <a:latin typeface="Times New Roman" pitchFamily="18" charset="0"/>
              <a:cs typeface="Times New Roman" pitchFamily="18" charset="0"/>
            </a:rPr>
            <a:t>Цель:  </a:t>
          </a:r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D4FF5D43-5DCD-4B81-8D09-D9C6B391075C}" type="parTrans" cxnId="{4611C13E-EDC0-4A2A-A108-0523B2A27E5F}">
      <dgm:prSet/>
      <dgm:spPr/>
      <dgm:t>
        <a:bodyPr/>
        <a:lstStyle/>
        <a:p>
          <a:endParaRPr lang="ru-RU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4E56C808-C784-4157-8C87-9FD2E5415E2D}" type="sibTrans" cxnId="{4611C13E-EDC0-4A2A-A108-0523B2A27E5F}">
      <dgm:prSet/>
      <dgm:spPr/>
      <dgm:t>
        <a:bodyPr/>
        <a:lstStyle/>
        <a:p>
          <a:endParaRPr lang="ru-RU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0CB9A4A6-FB60-4FA0-AC83-424CC621ABF2}" type="pres">
      <dgm:prSet presAssocID="{E305210F-F896-488B-8553-746B60A7E730}" presName="CompostProcess" presStyleCnt="0">
        <dgm:presLayoutVars>
          <dgm:dir/>
          <dgm:resizeHandles val="exact"/>
        </dgm:presLayoutVars>
      </dgm:prSet>
      <dgm:spPr/>
    </dgm:pt>
    <dgm:pt modelId="{E206C5BC-3212-4384-9052-05419BE60CEE}" type="pres">
      <dgm:prSet presAssocID="{E305210F-F896-488B-8553-746B60A7E730}" presName="arrow" presStyleLbl="bgShp" presStyleIdx="0" presStyleCnt="1"/>
      <dgm:spPr/>
    </dgm:pt>
    <dgm:pt modelId="{FC9EBB5E-328C-4743-A27E-42D2E64F9A0A}" type="pres">
      <dgm:prSet presAssocID="{E305210F-F896-488B-8553-746B60A7E730}" presName="linearProcess" presStyleCnt="0"/>
      <dgm:spPr/>
    </dgm:pt>
    <dgm:pt modelId="{07397C01-2066-40DC-91E8-2057C6195A60}" type="pres">
      <dgm:prSet presAssocID="{08C23FC7-5AC8-4469-852E-E2ED1A7E89BD}" presName="textNode" presStyleLbl="node1" presStyleIdx="0" presStyleCnt="2" custScaleX="29707" custLinFactNeighborX="-21706" custLinFactNeighborY="-62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9C8EF97-3104-4F57-8A09-07D6180222A9}" type="pres">
      <dgm:prSet presAssocID="{4E56C808-C784-4157-8C87-9FD2E5415E2D}" presName="sibTrans" presStyleCnt="0"/>
      <dgm:spPr/>
    </dgm:pt>
    <dgm:pt modelId="{D71BB839-5621-44E0-B3D7-567F3E0CBBF9}" type="pres">
      <dgm:prSet presAssocID="{52B2C5AD-031B-4369-945C-50B3A5477052}" presName="textNode" presStyleLbl="node1" presStyleIdx="1" presStyleCnt="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4611C13E-EDC0-4A2A-A108-0523B2A27E5F}" srcId="{E305210F-F896-488B-8553-746B60A7E730}" destId="{08C23FC7-5AC8-4469-852E-E2ED1A7E89BD}" srcOrd="0" destOrd="0" parTransId="{D4FF5D43-5DCD-4B81-8D09-D9C6B391075C}" sibTransId="{4E56C808-C784-4157-8C87-9FD2E5415E2D}"/>
    <dgm:cxn modelId="{95E43FD7-F208-4BE4-ACF5-D9A2DFA75FC5}" type="presOf" srcId="{52B2C5AD-031B-4369-945C-50B3A5477052}" destId="{D71BB839-5621-44E0-B3D7-567F3E0CBBF9}" srcOrd="0" destOrd="0" presId="urn:microsoft.com/office/officeart/2005/8/layout/hProcess9"/>
    <dgm:cxn modelId="{A455201E-1C4C-4832-BA2C-2E7F443A3CD9}" type="presOf" srcId="{E305210F-F896-488B-8553-746B60A7E730}" destId="{0CB9A4A6-FB60-4FA0-AC83-424CC621ABF2}" srcOrd="0" destOrd="0" presId="urn:microsoft.com/office/officeart/2005/8/layout/hProcess9"/>
    <dgm:cxn modelId="{76826C46-3D4F-4E19-AA70-3EAB9CC558CB}" srcId="{E305210F-F896-488B-8553-746B60A7E730}" destId="{52B2C5AD-031B-4369-945C-50B3A5477052}" srcOrd="1" destOrd="0" parTransId="{745E1AD0-3AB1-423A-9D08-D05D18739BC5}" sibTransId="{EE69DDF7-50B6-45C3-B015-E5ACF4BCC68B}"/>
    <dgm:cxn modelId="{BAA81532-2BC5-45A9-8071-F61AFF8D89D1}" type="presOf" srcId="{08C23FC7-5AC8-4469-852E-E2ED1A7E89BD}" destId="{07397C01-2066-40DC-91E8-2057C6195A60}" srcOrd="0" destOrd="0" presId="urn:microsoft.com/office/officeart/2005/8/layout/hProcess9"/>
    <dgm:cxn modelId="{751BB809-4782-4D10-9251-5A63557DEBFD}" type="presParOf" srcId="{0CB9A4A6-FB60-4FA0-AC83-424CC621ABF2}" destId="{E206C5BC-3212-4384-9052-05419BE60CEE}" srcOrd="0" destOrd="0" presId="urn:microsoft.com/office/officeart/2005/8/layout/hProcess9"/>
    <dgm:cxn modelId="{423CB0AA-921F-4062-B91D-8088F27BA44A}" type="presParOf" srcId="{0CB9A4A6-FB60-4FA0-AC83-424CC621ABF2}" destId="{FC9EBB5E-328C-4743-A27E-42D2E64F9A0A}" srcOrd="1" destOrd="0" presId="urn:microsoft.com/office/officeart/2005/8/layout/hProcess9"/>
    <dgm:cxn modelId="{A16F0BE9-1722-4C43-83F3-D234867BCD43}" type="presParOf" srcId="{FC9EBB5E-328C-4743-A27E-42D2E64F9A0A}" destId="{07397C01-2066-40DC-91E8-2057C6195A60}" srcOrd="0" destOrd="0" presId="urn:microsoft.com/office/officeart/2005/8/layout/hProcess9"/>
    <dgm:cxn modelId="{2DF02A74-8E35-4EAF-9548-DA490FEF7E87}" type="presParOf" srcId="{FC9EBB5E-328C-4743-A27E-42D2E64F9A0A}" destId="{B9C8EF97-3104-4F57-8A09-07D6180222A9}" srcOrd="1" destOrd="0" presId="urn:microsoft.com/office/officeart/2005/8/layout/hProcess9"/>
    <dgm:cxn modelId="{A004DAF3-E53D-4A6C-8F9E-FD0CCA89A2EF}" type="presParOf" srcId="{FC9EBB5E-328C-4743-A27E-42D2E64F9A0A}" destId="{D71BB839-5621-44E0-B3D7-567F3E0CBBF9}" srcOrd="2" destOrd="0" presId="urn:microsoft.com/office/officeart/2005/8/layout/hProcess9"/>
  </dgm:cxnLst>
  <dgm:bg/>
  <dgm:whole/>
  <dgm:extLst>
    <a:ext uri="http://schemas.microsoft.com/office/drawing/2008/diagram">
      <dsp:dataModelExt xmlns:dsp="http://schemas.microsoft.com/office/drawing/2008/diagram" relId="rId240" minVer="http://schemas.openxmlformats.org/drawingml/2006/diagram"/>
    </a:ext>
  </dgm:extLst>
</dgm:dataModel>
</file>

<file path=word/diagrams/data35.xml><?xml version="1.0" encoding="utf-8"?>
<dgm:dataModel xmlns:dgm="http://schemas.openxmlformats.org/drawingml/2006/diagram" xmlns:a="http://schemas.openxmlformats.org/drawingml/2006/main">
  <dgm:ptLst>
    <dgm:pt modelId="{6F4FE5F0-063D-42E3-A974-6132D9867BD7}" type="doc">
      <dgm:prSet loTypeId="urn:microsoft.com/office/officeart/2005/8/layout/vProcess5" loCatId="process" qsTypeId="urn:microsoft.com/office/officeart/2005/8/quickstyle/simple3" qsCatId="simple" csTypeId="urn:microsoft.com/office/officeart/2005/8/colors/accent5_4" csCatId="accent5" phldr="1"/>
      <dgm:spPr/>
      <dgm:t>
        <a:bodyPr/>
        <a:lstStyle/>
        <a:p>
          <a:endParaRPr lang="ru-RU"/>
        </a:p>
      </dgm:t>
    </dgm:pt>
    <dgm:pt modelId="{1131BC44-AD13-49AB-8A86-3AEBF48B74FC}">
      <dgm:prSet custT="1"/>
      <dgm:spPr/>
      <dgm:t>
        <a:bodyPr/>
        <a:lstStyle/>
        <a:p>
          <a:r>
            <a:rPr lang="ru-RU" sz="1100">
              <a:latin typeface="Times New Roman" pitchFamily="18" charset="0"/>
              <a:cs typeface="Times New Roman" pitchFamily="18" charset="0"/>
            </a:rPr>
            <a:t>реализовывать потенциал классного руководства в воспитании обучающихся, поддерживать активное участие классных сообществ в жизни образовательной организации</a:t>
          </a:r>
        </a:p>
      </dgm:t>
    </dgm:pt>
    <dgm:pt modelId="{38616B01-2B00-4D65-B47C-30BDCE65E450}" type="parTrans" cxnId="{A39FCE54-A8F2-4091-B3F0-26A7F5F4A76D}">
      <dgm:prSet/>
      <dgm:spPr/>
      <dgm:t>
        <a:bodyPr/>
        <a:lstStyle/>
        <a:p>
          <a:endParaRPr lang="ru-RU" sz="1100">
            <a:latin typeface="Times New Roman" pitchFamily="18" charset="0"/>
            <a:cs typeface="Times New Roman" pitchFamily="18" charset="0"/>
          </a:endParaRPr>
        </a:p>
      </dgm:t>
    </dgm:pt>
    <dgm:pt modelId="{03EC456C-002A-4EB6-83EB-DC8464D12B13}" type="sibTrans" cxnId="{A39FCE54-A8F2-4091-B3F0-26A7F5F4A76D}">
      <dgm:prSet custT="1"/>
      <dgm:spPr/>
      <dgm:t>
        <a:bodyPr/>
        <a:lstStyle/>
        <a:p>
          <a:endParaRPr lang="ru-RU" sz="1100">
            <a:latin typeface="Times New Roman" pitchFamily="18" charset="0"/>
            <a:cs typeface="Times New Roman" pitchFamily="18" charset="0"/>
          </a:endParaRPr>
        </a:p>
      </dgm:t>
    </dgm:pt>
    <dgm:pt modelId="{32CEA88F-2D80-4DC8-8113-7F1634FFF974}">
      <dgm:prSet custT="1"/>
      <dgm:spPr/>
      <dgm:t>
        <a:bodyPr/>
        <a:lstStyle/>
        <a:p>
          <a:r>
            <a:rPr lang="ru-RU" sz="1100">
              <a:latin typeface="Times New Roman" pitchFamily="18" charset="0"/>
              <a:cs typeface="Times New Roman" pitchFamily="18" charset="0"/>
            </a:rPr>
            <a:t>вовлекать обучающихся в кружки, секции, студии и иные объединения, работающие по школьным программам внеурочной деятельности, реализовывать их воспитательные возможности</a:t>
          </a:r>
        </a:p>
      </dgm:t>
    </dgm:pt>
    <dgm:pt modelId="{300D647D-0CD3-42D5-AC50-AE99F027F5BA}" type="parTrans" cxnId="{F22E6351-DDF2-47AF-851B-F8EB2F7BFD9F}">
      <dgm:prSet/>
      <dgm:spPr/>
      <dgm:t>
        <a:bodyPr/>
        <a:lstStyle/>
        <a:p>
          <a:endParaRPr lang="ru-RU" sz="1100">
            <a:latin typeface="Times New Roman" pitchFamily="18" charset="0"/>
            <a:cs typeface="Times New Roman" pitchFamily="18" charset="0"/>
          </a:endParaRPr>
        </a:p>
      </dgm:t>
    </dgm:pt>
    <dgm:pt modelId="{A30D4950-393F-48BE-BD5D-27AAA576CC99}" type="sibTrans" cxnId="{F22E6351-DDF2-47AF-851B-F8EB2F7BFD9F}">
      <dgm:prSet custT="1"/>
      <dgm:spPr/>
      <dgm:t>
        <a:bodyPr/>
        <a:lstStyle/>
        <a:p>
          <a:endParaRPr lang="ru-RU" sz="1100">
            <a:latin typeface="Times New Roman" pitchFamily="18" charset="0"/>
            <a:cs typeface="Times New Roman" pitchFamily="18" charset="0"/>
          </a:endParaRPr>
        </a:p>
      </dgm:t>
    </dgm:pt>
    <dgm:pt modelId="{272FC4D0-EF5F-4F0F-B6B0-8DE79C2BC62E}">
      <dgm:prSet custT="1"/>
      <dgm:spPr/>
      <dgm:t>
        <a:bodyPr/>
        <a:lstStyle/>
        <a:p>
          <a:r>
            <a:rPr lang="ru-RU" sz="1100">
              <a:latin typeface="Times New Roman" pitchFamily="18" charset="0"/>
              <a:cs typeface="Times New Roman" pitchFamily="18" charset="0"/>
            </a:rPr>
            <a:t>использовать в воспитании обучающихся возможности школьного урока, поддерживать использование на уроках интерактивных форм занятий с обучающимися</a:t>
          </a:r>
        </a:p>
      </dgm:t>
    </dgm:pt>
    <dgm:pt modelId="{B055C93F-1437-4EA4-A47E-441F0ECFFE57}" type="parTrans" cxnId="{BB79D63E-057B-4B6F-98C8-1C142B5347FB}">
      <dgm:prSet/>
      <dgm:spPr/>
      <dgm:t>
        <a:bodyPr/>
        <a:lstStyle/>
        <a:p>
          <a:endParaRPr lang="ru-RU" sz="1100">
            <a:latin typeface="Times New Roman" pitchFamily="18" charset="0"/>
            <a:cs typeface="Times New Roman" pitchFamily="18" charset="0"/>
          </a:endParaRPr>
        </a:p>
      </dgm:t>
    </dgm:pt>
    <dgm:pt modelId="{F9EF7A6B-551F-4FE2-813D-96F99DD02431}" type="sibTrans" cxnId="{BB79D63E-057B-4B6F-98C8-1C142B5347FB}">
      <dgm:prSet custT="1"/>
      <dgm:spPr/>
      <dgm:t>
        <a:bodyPr/>
        <a:lstStyle/>
        <a:p>
          <a:endParaRPr lang="ru-RU" sz="1100">
            <a:latin typeface="Times New Roman" pitchFamily="18" charset="0"/>
            <a:cs typeface="Times New Roman" pitchFamily="18" charset="0"/>
          </a:endParaRPr>
        </a:p>
      </dgm:t>
    </dgm:pt>
    <dgm:pt modelId="{A5584C33-75B0-40A7-A897-EEC956698670}">
      <dgm:prSet custT="1"/>
      <dgm:spPr/>
      <dgm:t>
        <a:bodyPr/>
        <a:lstStyle/>
        <a:p>
          <a:r>
            <a:rPr lang="ru-RU" sz="1100">
              <a:latin typeface="Times New Roman" pitchFamily="18" charset="0"/>
              <a:cs typeface="Times New Roman" pitchFamily="18" charset="0"/>
            </a:rPr>
            <a:t>организовывать работу с семьями обучающихся, их родителями (законными  представителями)</a:t>
          </a:r>
        </a:p>
      </dgm:t>
    </dgm:pt>
    <dgm:pt modelId="{D71FAE4C-99C5-4966-8444-20C0905B6D58}" type="parTrans" cxnId="{CC8BF1EA-D07D-420D-AD0D-646C18A8881B}">
      <dgm:prSet/>
      <dgm:spPr/>
      <dgm:t>
        <a:bodyPr/>
        <a:lstStyle/>
        <a:p>
          <a:endParaRPr lang="ru-RU" sz="1100">
            <a:latin typeface="Times New Roman" pitchFamily="18" charset="0"/>
            <a:cs typeface="Times New Roman" pitchFamily="18" charset="0"/>
          </a:endParaRPr>
        </a:p>
      </dgm:t>
    </dgm:pt>
    <dgm:pt modelId="{5B20257A-AD54-4CBF-9048-75A2D6B653F1}" type="sibTrans" cxnId="{CC8BF1EA-D07D-420D-AD0D-646C18A8881B}">
      <dgm:prSet/>
      <dgm:spPr/>
      <dgm:t>
        <a:bodyPr/>
        <a:lstStyle/>
        <a:p>
          <a:endParaRPr lang="ru-RU" sz="1100">
            <a:latin typeface="Times New Roman" pitchFamily="18" charset="0"/>
            <a:cs typeface="Times New Roman" pitchFamily="18" charset="0"/>
          </a:endParaRPr>
        </a:p>
      </dgm:t>
    </dgm:pt>
    <dgm:pt modelId="{E7E8068B-ECDC-41AF-834E-D4B51485DBE9}" type="pres">
      <dgm:prSet presAssocID="{6F4FE5F0-063D-42E3-A974-6132D9867BD7}" presName="outerComposite" presStyleCnt="0">
        <dgm:presLayoutVars>
          <dgm:chMax val="5"/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44E11634-68EB-4618-875E-9B425993F86A}" type="pres">
      <dgm:prSet presAssocID="{6F4FE5F0-063D-42E3-A974-6132D9867BD7}" presName="dummyMaxCanvas" presStyleCnt="0">
        <dgm:presLayoutVars/>
      </dgm:prSet>
      <dgm:spPr/>
      <dgm:t>
        <a:bodyPr/>
        <a:lstStyle/>
        <a:p>
          <a:endParaRPr lang="ru-RU"/>
        </a:p>
      </dgm:t>
    </dgm:pt>
    <dgm:pt modelId="{C5FB326C-6298-4603-B324-851996FB5554}" type="pres">
      <dgm:prSet presAssocID="{6F4FE5F0-063D-42E3-A974-6132D9867BD7}" presName="FourNodes_1" presStyleLbl="node1" presStyleIdx="0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513D7EE-2659-481F-BF37-0195B583EEE8}" type="pres">
      <dgm:prSet presAssocID="{6F4FE5F0-063D-42E3-A974-6132D9867BD7}" presName="FourNodes_2" presStyleLbl="node1" presStyleIdx="1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5560885-E7AF-46E8-9DA0-ACD3BAE521D7}" type="pres">
      <dgm:prSet presAssocID="{6F4FE5F0-063D-42E3-A974-6132D9867BD7}" presName="FourNodes_3" presStyleLbl="node1" presStyleIdx="2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81A34F1-F303-4D76-B24C-22C3A34C05E3}" type="pres">
      <dgm:prSet presAssocID="{6F4FE5F0-063D-42E3-A974-6132D9867BD7}" presName="FourNodes_4" presStyleLbl="node1" presStyleIdx="3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BD7FFA3-F6AE-4637-93FA-7610B76E0B4A}" type="pres">
      <dgm:prSet presAssocID="{6F4FE5F0-063D-42E3-A974-6132D9867BD7}" presName="FourConn_1-2" presStyleLbl="fgAccFollowNode1" presStyleIdx="0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E60678E-8C7D-4863-B03E-F256A8E4B01D}" type="pres">
      <dgm:prSet presAssocID="{6F4FE5F0-063D-42E3-A974-6132D9867BD7}" presName="FourConn_2-3" presStyleLbl="fgAccFollowNode1" presStyleIdx="1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2ACB6C7-3EC2-4336-8323-38E52DEB92C6}" type="pres">
      <dgm:prSet presAssocID="{6F4FE5F0-063D-42E3-A974-6132D9867BD7}" presName="FourConn_3-4" presStyleLbl="fgAccFollowNode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4392C8C-9D48-4115-BAB4-C6788EB0E8B8}" type="pres">
      <dgm:prSet presAssocID="{6F4FE5F0-063D-42E3-A974-6132D9867BD7}" presName="FourNodes_1_text" presStyleLbl="node1" presStyleIdx="3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B147857-8502-496C-9F91-CFC7E0ED71EC}" type="pres">
      <dgm:prSet presAssocID="{6F4FE5F0-063D-42E3-A974-6132D9867BD7}" presName="FourNodes_2_text" presStyleLbl="node1" presStyleIdx="3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D66AFEE-C4A3-4917-9D2A-2D1962273C76}" type="pres">
      <dgm:prSet presAssocID="{6F4FE5F0-063D-42E3-A974-6132D9867BD7}" presName="FourNodes_3_text" presStyleLbl="node1" presStyleIdx="3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5B1AAA6-400C-49BE-BF1C-3DF7E58B8544}" type="pres">
      <dgm:prSet presAssocID="{6F4FE5F0-063D-42E3-A974-6132D9867BD7}" presName="FourNodes_4_text" presStyleLbl="node1" presStyleIdx="3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2183E4FA-B141-4C01-BDAA-19C34C4D8D5D}" type="presOf" srcId="{A5584C33-75B0-40A7-A897-EEC956698670}" destId="{D81A34F1-F303-4D76-B24C-22C3A34C05E3}" srcOrd="0" destOrd="0" presId="urn:microsoft.com/office/officeart/2005/8/layout/vProcess5"/>
    <dgm:cxn modelId="{57F45449-5417-41F7-8749-D148C90D6423}" type="presOf" srcId="{32CEA88F-2D80-4DC8-8113-7F1634FFF974}" destId="{FD66AFEE-C4A3-4917-9D2A-2D1962273C76}" srcOrd="1" destOrd="0" presId="urn:microsoft.com/office/officeart/2005/8/layout/vProcess5"/>
    <dgm:cxn modelId="{6253ECBC-2C4F-4449-AB00-869DD5A8FD96}" type="presOf" srcId="{6F4FE5F0-063D-42E3-A974-6132D9867BD7}" destId="{E7E8068B-ECDC-41AF-834E-D4B51485DBE9}" srcOrd="0" destOrd="0" presId="urn:microsoft.com/office/officeart/2005/8/layout/vProcess5"/>
    <dgm:cxn modelId="{F22E6351-DDF2-47AF-851B-F8EB2F7BFD9F}" srcId="{6F4FE5F0-063D-42E3-A974-6132D9867BD7}" destId="{32CEA88F-2D80-4DC8-8113-7F1634FFF974}" srcOrd="2" destOrd="0" parTransId="{300D647D-0CD3-42D5-AC50-AE99F027F5BA}" sibTransId="{A30D4950-393F-48BE-BD5D-27AAA576CC99}"/>
    <dgm:cxn modelId="{564173B8-DDD6-4110-94E9-095F79009348}" type="presOf" srcId="{F9EF7A6B-551F-4FE2-813D-96F99DD02431}" destId="{4BD7FFA3-F6AE-4637-93FA-7610B76E0B4A}" srcOrd="0" destOrd="0" presId="urn:microsoft.com/office/officeart/2005/8/layout/vProcess5"/>
    <dgm:cxn modelId="{EDC3410F-0BD7-4EFE-8CAD-913A4EF0BB07}" type="presOf" srcId="{1131BC44-AD13-49AB-8A86-3AEBF48B74FC}" destId="{4513D7EE-2659-481F-BF37-0195B583EEE8}" srcOrd="0" destOrd="0" presId="urn:microsoft.com/office/officeart/2005/8/layout/vProcess5"/>
    <dgm:cxn modelId="{7D82B2E4-E86A-48EA-98B4-46F8C9E149F2}" type="presOf" srcId="{A30D4950-393F-48BE-BD5D-27AAA576CC99}" destId="{E2ACB6C7-3EC2-4336-8323-38E52DEB92C6}" srcOrd="0" destOrd="0" presId="urn:microsoft.com/office/officeart/2005/8/layout/vProcess5"/>
    <dgm:cxn modelId="{CF48A37F-07D6-440D-8C6D-D953DB091B7B}" type="presOf" srcId="{A5584C33-75B0-40A7-A897-EEC956698670}" destId="{E5B1AAA6-400C-49BE-BF1C-3DF7E58B8544}" srcOrd="1" destOrd="0" presId="urn:microsoft.com/office/officeart/2005/8/layout/vProcess5"/>
    <dgm:cxn modelId="{A39FCE54-A8F2-4091-B3F0-26A7F5F4A76D}" srcId="{6F4FE5F0-063D-42E3-A974-6132D9867BD7}" destId="{1131BC44-AD13-49AB-8A86-3AEBF48B74FC}" srcOrd="1" destOrd="0" parTransId="{38616B01-2B00-4D65-B47C-30BDCE65E450}" sibTransId="{03EC456C-002A-4EB6-83EB-DC8464D12B13}"/>
    <dgm:cxn modelId="{BB79D63E-057B-4B6F-98C8-1C142B5347FB}" srcId="{6F4FE5F0-063D-42E3-A974-6132D9867BD7}" destId="{272FC4D0-EF5F-4F0F-B6B0-8DE79C2BC62E}" srcOrd="0" destOrd="0" parTransId="{B055C93F-1437-4EA4-A47E-441F0ECFFE57}" sibTransId="{F9EF7A6B-551F-4FE2-813D-96F99DD02431}"/>
    <dgm:cxn modelId="{C1097C8B-4626-4A98-AC08-118473476A86}" type="presOf" srcId="{272FC4D0-EF5F-4F0F-B6B0-8DE79C2BC62E}" destId="{C5FB326C-6298-4603-B324-851996FB5554}" srcOrd="0" destOrd="0" presId="urn:microsoft.com/office/officeart/2005/8/layout/vProcess5"/>
    <dgm:cxn modelId="{5C07DAB6-457D-40E8-BF7D-ED4BE1D85909}" type="presOf" srcId="{1131BC44-AD13-49AB-8A86-3AEBF48B74FC}" destId="{9B147857-8502-496C-9F91-CFC7E0ED71EC}" srcOrd="1" destOrd="0" presId="urn:microsoft.com/office/officeart/2005/8/layout/vProcess5"/>
    <dgm:cxn modelId="{181C5445-66CC-447D-9878-A103AF965A7F}" type="presOf" srcId="{03EC456C-002A-4EB6-83EB-DC8464D12B13}" destId="{DE60678E-8C7D-4863-B03E-F256A8E4B01D}" srcOrd="0" destOrd="0" presId="urn:microsoft.com/office/officeart/2005/8/layout/vProcess5"/>
    <dgm:cxn modelId="{3AAB65ED-CBB5-4EEF-96D5-F314624125FE}" type="presOf" srcId="{272FC4D0-EF5F-4F0F-B6B0-8DE79C2BC62E}" destId="{04392C8C-9D48-4115-BAB4-C6788EB0E8B8}" srcOrd="1" destOrd="0" presId="urn:microsoft.com/office/officeart/2005/8/layout/vProcess5"/>
    <dgm:cxn modelId="{CC8BF1EA-D07D-420D-AD0D-646C18A8881B}" srcId="{6F4FE5F0-063D-42E3-A974-6132D9867BD7}" destId="{A5584C33-75B0-40A7-A897-EEC956698670}" srcOrd="3" destOrd="0" parTransId="{D71FAE4C-99C5-4966-8444-20C0905B6D58}" sibTransId="{5B20257A-AD54-4CBF-9048-75A2D6B653F1}"/>
    <dgm:cxn modelId="{2F5EF515-1DDC-4F7D-BC17-DDBCEBDE3DC8}" type="presOf" srcId="{32CEA88F-2D80-4DC8-8113-7F1634FFF974}" destId="{25560885-E7AF-46E8-9DA0-ACD3BAE521D7}" srcOrd="0" destOrd="0" presId="urn:microsoft.com/office/officeart/2005/8/layout/vProcess5"/>
    <dgm:cxn modelId="{AF59F65A-A31B-4FB7-B121-0F0A05D84295}" type="presParOf" srcId="{E7E8068B-ECDC-41AF-834E-D4B51485DBE9}" destId="{44E11634-68EB-4618-875E-9B425993F86A}" srcOrd="0" destOrd="0" presId="urn:microsoft.com/office/officeart/2005/8/layout/vProcess5"/>
    <dgm:cxn modelId="{963F35C7-A2B8-4003-BDD8-6C4B3D1A3EFB}" type="presParOf" srcId="{E7E8068B-ECDC-41AF-834E-D4B51485DBE9}" destId="{C5FB326C-6298-4603-B324-851996FB5554}" srcOrd="1" destOrd="0" presId="urn:microsoft.com/office/officeart/2005/8/layout/vProcess5"/>
    <dgm:cxn modelId="{0CB9DA77-A0EB-48B6-97BB-8A8C77056536}" type="presParOf" srcId="{E7E8068B-ECDC-41AF-834E-D4B51485DBE9}" destId="{4513D7EE-2659-481F-BF37-0195B583EEE8}" srcOrd="2" destOrd="0" presId="urn:microsoft.com/office/officeart/2005/8/layout/vProcess5"/>
    <dgm:cxn modelId="{96FB035A-F8A2-4404-BAAF-638A3D4DB88B}" type="presParOf" srcId="{E7E8068B-ECDC-41AF-834E-D4B51485DBE9}" destId="{25560885-E7AF-46E8-9DA0-ACD3BAE521D7}" srcOrd="3" destOrd="0" presId="urn:microsoft.com/office/officeart/2005/8/layout/vProcess5"/>
    <dgm:cxn modelId="{0157A054-6062-422B-A67B-EADC5EE668E6}" type="presParOf" srcId="{E7E8068B-ECDC-41AF-834E-D4B51485DBE9}" destId="{D81A34F1-F303-4D76-B24C-22C3A34C05E3}" srcOrd="4" destOrd="0" presId="urn:microsoft.com/office/officeart/2005/8/layout/vProcess5"/>
    <dgm:cxn modelId="{FC668993-02C4-4A59-B01F-BCD70A3DF1F0}" type="presParOf" srcId="{E7E8068B-ECDC-41AF-834E-D4B51485DBE9}" destId="{4BD7FFA3-F6AE-4637-93FA-7610B76E0B4A}" srcOrd="5" destOrd="0" presId="urn:microsoft.com/office/officeart/2005/8/layout/vProcess5"/>
    <dgm:cxn modelId="{E70BC8B7-E796-4E01-8988-3B63A5EC97C6}" type="presParOf" srcId="{E7E8068B-ECDC-41AF-834E-D4B51485DBE9}" destId="{DE60678E-8C7D-4863-B03E-F256A8E4B01D}" srcOrd="6" destOrd="0" presId="urn:microsoft.com/office/officeart/2005/8/layout/vProcess5"/>
    <dgm:cxn modelId="{50168404-3E5E-408F-8E2F-9ED4BD1C29CB}" type="presParOf" srcId="{E7E8068B-ECDC-41AF-834E-D4B51485DBE9}" destId="{E2ACB6C7-3EC2-4336-8323-38E52DEB92C6}" srcOrd="7" destOrd="0" presId="urn:microsoft.com/office/officeart/2005/8/layout/vProcess5"/>
    <dgm:cxn modelId="{6D067CBD-584D-4BA1-A603-032AA3D11E2B}" type="presParOf" srcId="{E7E8068B-ECDC-41AF-834E-D4B51485DBE9}" destId="{04392C8C-9D48-4115-BAB4-C6788EB0E8B8}" srcOrd="8" destOrd="0" presId="urn:microsoft.com/office/officeart/2005/8/layout/vProcess5"/>
    <dgm:cxn modelId="{47D10543-B587-4D0C-9462-8FFEE22AB295}" type="presParOf" srcId="{E7E8068B-ECDC-41AF-834E-D4B51485DBE9}" destId="{9B147857-8502-496C-9F91-CFC7E0ED71EC}" srcOrd="9" destOrd="0" presId="urn:microsoft.com/office/officeart/2005/8/layout/vProcess5"/>
    <dgm:cxn modelId="{A36413F2-F761-4984-B8A0-D21D6196A958}" type="presParOf" srcId="{E7E8068B-ECDC-41AF-834E-D4B51485DBE9}" destId="{FD66AFEE-C4A3-4917-9D2A-2D1962273C76}" srcOrd="10" destOrd="0" presId="urn:microsoft.com/office/officeart/2005/8/layout/vProcess5"/>
    <dgm:cxn modelId="{C175AFAC-BF97-4541-AE29-5DE6A2FB2AFB}" type="presParOf" srcId="{E7E8068B-ECDC-41AF-834E-D4B51485DBE9}" destId="{E5B1AAA6-400C-49BE-BF1C-3DF7E58B8544}" srcOrd="11" destOrd="0" presId="urn:microsoft.com/office/officeart/2005/8/layout/vProcess5"/>
  </dgm:cxnLst>
  <dgm:bg/>
  <dgm:whole/>
  <dgm:extLst>
    <a:ext uri="http://schemas.microsoft.com/office/drawing/2008/diagram">
      <dsp:dataModelExt xmlns:dsp="http://schemas.microsoft.com/office/drawing/2008/diagram" relId="rId245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9CEC24F8-929F-442C-98D8-FF435C5FD0A3}" type="doc">
      <dgm:prSet loTypeId="urn:microsoft.com/office/officeart/2005/8/layout/process2" loCatId="process" qsTypeId="urn:microsoft.com/office/officeart/2005/8/quickstyle/simple3" qsCatId="simple" csTypeId="urn:microsoft.com/office/officeart/2005/8/colors/accent5_5" csCatId="accent5" phldr="1"/>
      <dgm:spPr/>
    </dgm:pt>
    <dgm:pt modelId="{287DAAE6-59E0-48AB-97EA-7FA5B3D7A310}">
      <dgm:prSet phldrT="[Текст]" custT="1"/>
      <dgm:spPr/>
      <dgm:t>
        <a:bodyPr/>
        <a:lstStyle/>
        <a:p>
          <a:r>
            <a:rPr lang="ru-RU" sz="1000">
              <a:latin typeface="Times New Roman" pitchFamily="18" charset="0"/>
              <a:cs typeface="Times New Roman" pitchFamily="18" charset="0"/>
            </a:rPr>
            <a:t>Классное руководство</a:t>
          </a:r>
        </a:p>
      </dgm:t>
    </dgm:pt>
    <dgm:pt modelId="{EE96FCFB-7CF6-4E33-AFF7-F5D80E98F04B}" type="parTrans" cxnId="{B4E2CBA9-7CC3-4ACD-B1D8-F745E102F80A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7916BDE9-ED08-482B-A464-6C56D2D0E369}" type="sibTrans" cxnId="{B4E2CBA9-7CC3-4ACD-B1D8-F745E102F80A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6BE698D3-F120-410E-877E-3925E161A9A3}">
      <dgm:prSet phldrT="[Текст]" custT="1"/>
      <dgm:spPr/>
      <dgm:t>
        <a:bodyPr/>
        <a:lstStyle/>
        <a:p>
          <a:r>
            <a:rPr lang="ru-RU" sz="1000">
              <a:latin typeface="Times New Roman" pitchFamily="18" charset="0"/>
              <a:cs typeface="Times New Roman" pitchFamily="18" charset="0"/>
            </a:rPr>
            <a:t>Организация предметно-пространственной среды</a:t>
          </a:r>
        </a:p>
      </dgm:t>
    </dgm:pt>
    <dgm:pt modelId="{658448FA-2063-4DD7-8B74-DB3CB8E311AD}" type="parTrans" cxnId="{BCCEACA7-EBAB-4D16-AE5F-6A9E58D5B2A1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9AE05748-5E98-4425-AD41-92934FBEE49D}" type="sibTrans" cxnId="{BCCEACA7-EBAB-4D16-AE5F-6A9E58D5B2A1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7361F922-12F7-4D6B-A46A-FD9B921F183F}">
      <dgm:prSet phldrT="[Текст]" custT="1"/>
      <dgm:spPr/>
      <dgm:t>
        <a:bodyPr/>
        <a:lstStyle/>
        <a:p>
          <a:r>
            <a:rPr lang="ru-RU" sz="1000">
              <a:latin typeface="Times New Roman" pitchFamily="18" charset="0"/>
              <a:cs typeface="Times New Roman" pitchFamily="18" charset="0"/>
            </a:rPr>
            <a:t>Работа с родителями или их законными представителями</a:t>
          </a:r>
        </a:p>
      </dgm:t>
    </dgm:pt>
    <dgm:pt modelId="{C69A1CCE-25C8-475D-97CF-62265C59185A}" type="parTrans" cxnId="{B092221B-FF1B-491C-BFC2-9893E708AC7F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E07087F3-3FD6-4498-8C1B-76881648DA46}" type="sibTrans" cxnId="{B092221B-FF1B-491C-BFC2-9893E708AC7F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226D2EE3-380B-4099-A6F2-380C40EE6642}" type="pres">
      <dgm:prSet presAssocID="{9CEC24F8-929F-442C-98D8-FF435C5FD0A3}" presName="linearFlow" presStyleCnt="0">
        <dgm:presLayoutVars>
          <dgm:resizeHandles val="exact"/>
        </dgm:presLayoutVars>
      </dgm:prSet>
      <dgm:spPr/>
    </dgm:pt>
    <dgm:pt modelId="{C976C9EF-13F2-4F03-818F-8EDCCFB484C5}" type="pres">
      <dgm:prSet presAssocID="{287DAAE6-59E0-48AB-97EA-7FA5B3D7A310}" presName="node" presStyleLbl="node1" presStyleIdx="0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A9D1EB6-B4DF-4AA3-93F1-B3ED5EDE2189}" type="pres">
      <dgm:prSet presAssocID="{7916BDE9-ED08-482B-A464-6C56D2D0E369}" presName="sibTrans" presStyleLbl="sibTrans2D1" presStyleIdx="0" presStyleCnt="2"/>
      <dgm:spPr/>
      <dgm:t>
        <a:bodyPr/>
        <a:lstStyle/>
        <a:p>
          <a:endParaRPr lang="ru-RU"/>
        </a:p>
      </dgm:t>
    </dgm:pt>
    <dgm:pt modelId="{D4718CA4-BC83-49D2-80C3-96E0063E72A7}" type="pres">
      <dgm:prSet presAssocID="{7916BDE9-ED08-482B-A464-6C56D2D0E369}" presName="connectorText" presStyleLbl="sibTrans2D1" presStyleIdx="0" presStyleCnt="2"/>
      <dgm:spPr/>
      <dgm:t>
        <a:bodyPr/>
        <a:lstStyle/>
        <a:p>
          <a:endParaRPr lang="ru-RU"/>
        </a:p>
      </dgm:t>
    </dgm:pt>
    <dgm:pt modelId="{3F390252-466E-40F4-BA9C-F03500962EC5}" type="pres">
      <dgm:prSet presAssocID="{6BE698D3-F120-410E-877E-3925E161A9A3}" presName="node" presStyleLbl="node1" presStyleIdx="1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8C8F87D-93F7-4950-88F4-98BE2C41827A}" type="pres">
      <dgm:prSet presAssocID="{9AE05748-5E98-4425-AD41-92934FBEE49D}" presName="sibTrans" presStyleLbl="sibTrans2D1" presStyleIdx="1" presStyleCnt="2"/>
      <dgm:spPr/>
      <dgm:t>
        <a:bodyPr/>
        <a:lstStyle/>
        <a:p>
          <a:endParaRPr lang="ru-RU"/>
        </a:p>
      </dgm:t>
    </dgm:pt>
    <dgm:pt modelId="{DA1762E7-7AA4-4EC3-A676-B65095D03E23}" type="pres">
      <dgm:prSet presAssocID="{9AE05748-5E98-4425-AD41-92934FBEE49D}" presName="connectorText" presStyleLbl="sibTrans2D1" presStyleIdx="1" presStyleCnt="2"/>
      <dgm:spPr/>
      <dgm:t>
        <a:bodyPr/>
        <a:lstStyle/>
        <a:p>
          <a:endParaRPr lang="ru-RU"/>
        </a:p>
      </dgm:t>
    </dgm:pt>
    <dgm:pt modelId="{130B4348-99C7-4B0D-BE3B-7C8FFFE642AA}" type="pres">
      <dgm:prSet presAssocID="{7361F922-12F7-4D6B-A46A-FD9B921F183F}" presName="node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87A6F2F7-F3BA-4E03-AC3B-3E9F050892A9}" type="presOf" srcId="{9AE05748-5E98-4425-AD41-92934FBEE49D}" destId="{DA1762E7-7AA4-4EC3-A676-B65095D03E23}" srcOrd="1" destOrd="0" presId="urn:microsoft.com/office/officeart/2005/8/layout/process2"/>
    <dgm:cxn modelId="{F26BACE0-AA34-4D3A-BF80-02E10436074F}" type="presOf" srcId="{6BE698D3-F120-410E-877E-3925E161A9A3}" destId="{3F390252-466E-40F4-BA9C-F03500962EC5}" srcOrd="0" destOrd="0" presId="urn:microsoft.com/office/officeart/2005/8/layout/process2"/>
    <dgm:cxn modelId="{B092221B-FF1B-491C-BFC2-9893E708AC7F}" srcId="{9CEC24F8-929F-442C-98D8-FF435C5FD0A3}" destId="{7361F922-12F7-4D6B-A46A-FD9B921F183F}" srcOrd="2" destOrd="0" parTransId="{C69A1CCE-25C8-475D-97CF-62265C59185A}" sibTransId="{E07087F3-3FD6-4498-8C1B-76881648DA46}"/>
    <dgm:cxn modelId="{09BB377F-B5A1-48A3-BB97-F7A55E914488}" type="presOf" srcId="{7916BDE9-ED08-482B-A464-6C56D2D0E369}" destId="{EA9D1EB6-B4DF-4AA3-93F1-B3ED5EDE2189}" srcOrd="0" destOrd="0" presId="urn:microsoft.com/office/officeart/2005/8/layout/process2"/>
    <dgm:cxn modelId="{BCCEACA7-EBAB-4D16-AE5F-6A9E58D5B2A1}" srcId="{9CEC24F8-929F-442C-98D8-FF435C5FD0A3}" destId="{6BE698D3-F120-410E-877E-3925E161A9A3}" srcOrd="1" destOrd="0" parTransId="{658448FA-2063-4DD7-8B74-DB3CB8E311AD}" sibTransId="{9AE05748-5E98-4425-AD41-92934FBEE49D}"/>
    <dgm:cxn modelId="{0705BE1E-C5A7-4DF3-B2B4-3F94C7674C7B}" type="presOf" srcId="{9AE05748-5E98-4425-AD41-92934FBEE49D}" destId="{78C8F87D-93F7-4950-88F4-98BE2C41827A}" srcOrd="0" destOrd="0" presId="urn:microsoft.com/office/officeart/2005/8/layout/process2"/>
    <dgm:cxn modelId="{5D8A54E6-3496-4342-8A16-5FAE95215C52}" type="presOf" srcId="{9CEC24F8-929F-442C-98D8-FF435C5FD0A3}" destId="{226D2EE3-380B-4099-A6F2-380C40EE6642}" srcOrd="0" destOrd="0" presId="urn:microsoft.com/office/officeart/2005/8/layout/process2"/>
    <dgm:cxn modelId="{89F2C612-6FED-44D6-8B8D-5F938F066E4F}" type="presOf" srcId="{7916BDE9-ED08-482B-A464-6C56D2D0E369}" destId="{D4718CA4-BC83-49D2-80C3-96E0063E72A7}" srcOrd="1" destOrd="0" presId="urn:microsoft.com/office/officeart/2005/8/layout/process2"/>
    <dgm:cxn modelId="{B4E2CBA9-7CC3-4ACD-B1D8-F745E102F80A}" srcId="{9CEC24F8-929F-442C-98D8-FF435C5FD0A3}" destId="{287DAAE6-59E0-48AB-97EA-7FA5B3D7A310}" srcOrd="0" destOrd="0" parTransId="{EE96FCFB-7CF6-4E33-AFF7-F5D80E98F04B}" sibTransId="{7916BDE9-ED08-482B-A464-6C56D2D0E369}"/>
    <dgm:cxn modelId="{A9526B04-4C5E-4743-A9AB-B3208F9E8C5A}" type="presOf" srcId="{7361F922-12F7-4D6B-A46A-FD9B921F183F}" destId="{130B4348-99C7-4B0D-BE3B-7C8FFFE642AA}" srcOrd="0" destOrd="0" presId="urn:microsoft.com/office/officeart/2005/8/layout/process2"/>
    <dgm:cxn modelId="{C6A71EDD-FC12-4742-B18C-3B424B8DEEB0}" type="presOf" srcId="{287DAAE6-59E0-48AB-97EA-7FA5B3D7A310}" destId="{C976C9EF-13F2-4F03-818F-8EDCCFB484C5}" srcOrd="0" destOrd="0" presId="urn:microsoft.com/office/officeart/2005/8/layout/process2"/>
    <dgm:cxn modelId="{6D9F38F4-B18B-48D8-BA74-8B6B5D8B6E6D}" type="presParOf" srcId="{226D2EE3-380B-4099-A6F2-380C40EE6642}" destId="{C976C9EF-13F2-4F03-818F-8EDCCFB484C5}" srcOrd="0" destOrd="0" presId="urn:microsoft.com/office/officeart/2005/8/layout/process2"/>
    <dgm:cxn modelId="{E8188D85-1760-4F50-810F-6F661290FFC3}" type="presParOf" srcId="{226D2EE3-380B-4099-A6F2-380C40EE6642}" destId="{EA9D1EB6-B4DF-4AA3-93F1-B3ED5EDE2189}" srcOrd="1" destOrd="0" presId="urn:microsoft.com/office/officeart/2005/8/layout/process2"/>
    <dgm:cxn modelId="{C1978238-6471-453F-BCF7-0F35C549A0CE}" type="presParOf" srcId="{EA9D1EB6-B4DF-4AA3-93F1-B3ED5EDE2189}" destId="{D4718CA4-BC83-49D2-80C3-96E0063E72A7}" srcOrd="0" destOrd="0" presId="urn:microsoft.com/office/officeart/2005/8/layout/process2"/>
    <dgm:cxn modelId="{F476CE8A-D2DD-4960-962F-A698C6F81E79}" type="presParOf" srcId="{226D2EE3-380B-4099-A6F2-380C40EE6642}" destId="{3F390252-466E-40F4-BA9C-F03500962EC5}" srcOrd="2" destOrd="0" presId="urn:microsoft.com/office/officeart/2005/8/layout/process2"/>
    <dgm:cxn modelId="{A57CA1EA-77F8-47B9-8C54-0D287DE57CD7}" type="presParOf" srcId="{226D2EE3-380B-4099-A6F2-380C40EE6642}" destId="{78C8F87D-93F7-4950-88F4-98BE2C41827A}" srcOrd="3" destOrd="0" presId="urn:microsoft.com/office/officeart/2005/8/layout/process2"/>
    <dgm:cxn modelId="{5917FDB0-0B38-438B-A2A5-3D169A0C3E5B}" type="presParOf" srcId="{78C8F87D-93F7-4950-88F4-98BE2C41827A}" destId="{DA1762E7-7AA4-4EC3-A676-B65095D03E23}" srcOrd="0" destOrd="0" presId="urn:microsoft.com/office/officeart/2005/8/layout/process2"/>
    <dgm:cxn modelId="{B8ADC0A8-3D24-46C5-B410-43ACD210E207}" type="presParOf" srcId="{226D2EE3-380B-4099-A6F2-380C40EE6642}" destId="{130B4348-99C7-4B0D-BE3B-7C8FFFE642AA}" srcOrd="4" destOrd="0" presId="urn:microsoft.com/office/officeart/2005/8/layout/process2"/>
  </dgm:cxnLst>
  <dgm:bg/>
  <dgm:whole/>
  <dgm:extLst>
    <a:ext uri="http://schemas.microsoft.com/office/drawing/2008/diagram">
      <dsp:dataModelExt xmlns:dsp="http://schemas.microsoft.com/office/drawing/2008/diagram" relId="rId28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9CEC24F8-929F-442C-98D8-FF435C5FD0A3}" type="doc">
      <dgm:prSet loTypeId="urn:microsoft.com/office/officeart/2005/8/layout/process2" loCatId="process" qsTypeId="urn:microsoft.com/office/officeart/2005/8/quickstyle/simple3" qsCatId="simple" csTypeId="urn:microsoft.com/office/officeart/2005/8/colors/accent5_4" csCatId="accent5" phldr="1"/>
      <dgm:spPr/>
    </dgm:pt>
    <dgm:pt modelId="{287DAAE6-59E0-48AB-97EA-7FA5B3D7A310}">
      <dgm:prSet phldrT="[Текст]" custT="1"/>
      <dgm:spPr/>
      <dgm:t>
        <a:bodyPr/>
        <a:lstStyle/>
        <a:p>
          <a:r>
            <a:rPr lang="ru-RU" sz="1000">
              <a:latin typeface="Times New Roman" pitchFamily="18" charset="0"/>
              <a:cs typeface="Times New Roman" pitchFamily="18" charset="0"/>
            </a:rPr>
            <a:t>Основные школьные дела</a:t>
          </a:r>
        </a:p>
      </dgm:t>
    </dgm:pt>
    <dgm:pt modelId="{EE96FCFB-7CF6-4E33-AFF7-F5D80E98F04B}" type="parTrans" cxnId="{B4E2CBA9-7CC3-4ACD-B1D8-F745E102F80A}">
      <dgm:prSet/>
      <dgm:spPr/>
      <dgm:t>
        <a:bodyPr/>
        <a:lstStyle/>
        <a:p>
          <a:endParaRPr lang="ru-RU"/>
        </a:p>
      </dgm:t>
    </dgm:pt>
    <dgm:pt modelId="{7916BDE9-ED08-482B-A464-6C56D2D0E369}" type="sibTrans" cxnId="{B4E2CBA9-7CC3-4ACD-B1D8-F745E102F80A}">
      <dgm:prSet/>
      <dgm:spPr/>
      <dgm:t>
        <a:bodyPr/>
        <a:lstStyle/>
        <a:p>
          <a:endParaRPr lang="ru-RU"/>
        </a:p>
      </dgm:t>
    </dgm:pt>
    <dgm:pt modelId="{6BE698D3-F120-410E-877E-3925E161A9A3}">
      <dgm:prSet phldrT="[Текст]" custT="1"/>
      <dgm:spPr/>
      <dgm:t>
        <a:bodyPr/>
        <a:lstStyle/>
        <a:p>
          <a:r>
            <a:rPr lang="ru-RU" sz="1000">
              <a:latin typeface="Times New Roman" pitchFamily="18" charset="0"/>
              <a:cs typeface="Times New Roman" pitchFamily="18" charset="0"/>
            </a:rPr>
            <a:t>Профилактика и безопасность</a:t>
          </a:r>
        </a:p>
      </dgm:t>
    </dgm:pt>
    <dgm:pt modelId="{658448FA-2063-4DD7-8B74-DB3CB8E311AD}" type="parTrans" cxnId="{BCCEACA7-EBAB-4D16-AE5F-6A9E58D5B2A1}">
      <dgm:prSet/>
      <dgm:spPr/>
      <dgm:t>
        <a:bodyPr/>
        <a:lstStyle/>
        <a:p>
          <a:endParaRPr lang="ru-RU"/>
        </a:p>
      </dgm:t>
    </dgm:pt>
    <dgm:pt modelId="{9AE05748-5E98-4425-AD41-92934FBEE49D}" type="sibTrans" cxnId="{BCCEACA7-EBAB-4D16-AE5F-6A9E58D5B2A1}">
      <dgm:prSet/>
      <dgm:spPr/>
      <dgm:t>
        <a:bodyPr/>
        <a:lstStyle/>
        <a:p>
          <a:endParaRPr lang="ru-RU"/>
        </a:p>
      </dgm:t>
    </dgm:pt>
    <dgm:pt modelId="{7361F922-12F7-4D6B-A46A-FD9B921F183F}">
      <dgm:prSet phldrT="[Текст]" custT="1"/>
      <dgm:spPr/>
      <dgm:t>
        <a:bodyPr/>
        <a:lstStyle/>
        <a:p>
          <a:r>
            <a:rPr lang="ru-RU" sz="1000">
              <a:latin typeface="Times New Roman" pitchFamily="18" charset="0"/>
              <a:cs typeface="Times New Roman" pitchFamily="18" charset="0"/>
            </a:rPr>
            <a:t>Социальное партнёрство</a:t>
          </a:r>
        </a:p>
      </dgm:t>
    </dgm:pt>
    <dgm:pt modelId="{C69A1CCE-25C8-475D-97CF-62265C59185A}" type="parTrans" cxnId="{B092221B-FF1B-491C-BFC2-9893E708AC7F}">
      <dgm:prSet/>
      <dgm:spPr/>
      <dgm:t>
        <a:bodyPr/>
        <a:lstStyle/>
        <a:p>
          <a:endParaRPr lang="ru-RU"/>
        </a:p>
      </dgm:t>
    </dgm:pt>
    <dgm:pt modelId="{E07087F3-3FD6-4498-8C1B-76881648DA46}" type="sibTrans" cxnId="{B092221B-FF1B-491C-BFC2-9893E708AC7F}">
      <dgm:prSet/>
      <dgm:spPr/>
      <dgm:t>
        <a:bodyPr/>
        <a:lstStyle/>
        <a:p>
          <a:endParaRPr lang="ru-RU"/>
        </a:p>
      </dgm:t>
    </dgm:pt>
    <dgm:pt modelId="{226D2EE3-380B-4099-A6F2-380C40EE6642}" type="pres">
      <dgm:prSet presAssocID="{9CEC24F8-929F-442C-98D8-FF435C5FD0A3}" presName="linearFlow" presStyleCnt="0">
        <dgm:presLayoutVars>
          <dgm:resizeHandles val="exact"/>
        </dgm:presLayoutVars>
      </dgm:prSet>
      <dgm:spPr/>
    </dgm:pt>
    <dgm:pt modelId="{C976C9EF-13F2-4F03-818F-8EDCCFB484C5}" type="pres">
      <dgm:prSet presAssocID="{287DAAE6-59E0-48AB-97EA-7FA5B3D7A310}" presName="node" presStyleLbl="node1" presStyleIdx="0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A9D1EB6-B4DF-4AA3-93F1-B3ED5EDE2189}" type="pres">
      <dgm:prSet presAssocID="{7916BDE9-ED08-482B-A464-6C56D2D0E369}" presName="sibTrans" presStyleLbl="sibTrans2D1" presStyleIdx="0" presStyleCnt="2"/>
      <dgm:spPr/>
      <dgm:t>
        <a:bodyPr/>
        <a:lstStyle/>
        <a:p>
          <a:endParaRPr lang="ru-RU"/>
        </a:p>
      </dgm:t>
    </dgm:pt>
    <dgm:pt modelId="{D4718CA4-BC83-49D2-80C3-96E0063E72A7}" type="pres">
      <dgm:prSet presAssocID="{7916BDE9-ED08-482B-A464-6C56D2D0E369}" presName="connectorText" presStyleLbl="sibTrans2D1" presStyleIdx="0" presStyleCnt="2"/>
      <dgm:spPr/>
      <dgm:t>
        <a:bodyPr/>
        <a:lstStyle/>
        <a:p>
          <a:endParaRPr lang="ru-RU"/>
        </a:p>
      </dgm:t>
    </dgm:pt>
    <dgm:pt modelId="{3F390252-466E-40F4-BA9C-F03500962EC5}" type="pres">
      <dgm:prSet presAssocID="{6BE698D3-F120-410E-877E-3925E161A9A3}" presName="node" presStyleLbl="node1" presStyleIdx="1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8C8F87D-93F7-4950-88F4-98BE2C41827A}" type="pres">
      <dgm:prSet presAssocID="{9AE05748-5E98-4425-AD41-92934FBEE49D}" presName="sibTrans" presStyleLbl="sibTrans2D1" presStyleIdx="1" presStyleCnt="2"/>
      <dgm:spPr/>
      <dgm:t>
        <a:bodyPr/>
        <a:lstStyle/>
        <a:p>
          <a:endParaRPr lang="ru-RU"/>
        </a:p>
      </dgm:t>
    </dgm:pt>
    <dgm:pt modelId="{DA1762E7-7AA4-4EC3-A676-B65095D03E23}" type="pres">
      <dgm:prSet presAssocID="{9AE05748-5E98-4425-AD41-92934FBEE49D}" presName="connectorText" presStyleLbl="sibTrans2D1" presStyleIdx="1" presStyleCnt="2"/>
      <dgm:spPr/>
      <dgm:t>
        <a:bodyPr/>
        <a:lstStyle/>
        <a:p>
          <a:endParaRPr lang="ru-RU"/>
        </a:p>
      </dgm:t>
    </dgm:pt>
    <dgm:pt modelId="{130B4348-99C7-4B0D-BE3B-7C8FFFE642AA}" type="pres">
      <dgm:prSet presAssocID="{7361F922-12F7-4D6B-A46A-FD9B921F183F}" presName="node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0256F2BC-EC3E-4F70-B6DB-CBA8BAE1E325}" type="presOf" srcId="{7916BDE9-ED08-482B-A464-6C56D2D0E369}" destId="{D4718CA4-BC83-49D2-80C3-96E0063E72A7}" srcOrd="1" destOrd="0" presId="urn:microsoft.com/office/officeart/2005/8/layout/process2"/>
    <dgm:cxn modelId="{B092221B-FF1B-491C-BFC2-9893E708AC7F}" srcId="{9CEC24F8-929F-442C-98D8-FF435C5FD0A3}" destId="{7361F922-12F7-4D6B-A46A-FD9B921F183F}" srcOrd="2" destOrd="0" parTransId="{C69A1CCE-25C8-475D-97CF-62265C59185A}" sibTransId="{E07087F3-3FD6-4498-8C1B-76881648DA46}"/>
    <dgm:cxn modelId="{93B2B018-CD10-41A8-9CC8-5E61A1FEF6B4}" type="presOf" srcId="{7916BDE9-ED08-482B-A464-6C56D2D0E369}" destId="{EA9D1EB6-B4DF-4AA3-93F1-B3ED5EDE2189}" srcOrd="0" destOrd="0" presId="urn:microsoft.com/office/officeart/2005/8/layout/process2"/>
    <dgm:cxn modelId="{BCCEACA7-EBAB-4D16-AE5F-6A9E58D5B2A1}" srcId="{9CEC24F8-929F-442C-98D8-FF435C5FD0A3}" destId="{6BE698D3-F120-410E-877E-3925E161A9A3}" srcOrd="1" destOrd="0" parTransId="{658448FA-2063-4DD7-8B74-DB3CB8E311AD}" sibTransId="{9AE05748-5E98-4425-AD41-92934FBEE49D}"/>
    <dgm:cxn modelId="{7541E0F3-6A00-4F31-B2E1-1A8541EB3E6E}" type="presOf" srcId="{6BE698D3-F120-410E-877E-3925E161A9A3}" destId="{3F390252-466E-40F4-BA9C-F03500962EC5}" srcOrd="0" destOrd="0" presId="urn:microsoft.com/office/officeart/2005/8/layout/process2"/>
    <dgm:cxn modelId="{1F10A094-7C2D-4A13-9D2A-31FCA89678CC}" type="presOf" srcId="{9AE05748-5E98-4425-AD41-92934FBEE49D}" destId="{DA1762E7-7AA4-4EC3-A676-B65095D03E23}" srcOrd="1" destOrd="0" presId="urn:microsoft.com/office/officeart/2005/8/layout/process2"/>
    <dgm:cxn modelId="{101B9FE4-E3F1-4A1F-AC99-4E755EC5BFB1}" type="presOf" srcId="{7361F922-12F7-4D6B-A46A-FD9B921F183F}" destId="{130B4348-99C7-4B0D-BE3B-7C8FFFE642AA}" srcOrd="0" destOrd="0" presId="urn:microsoft.com/office/officeart/2005/8/layout/process2"/>
    <dgm:cxn modelId="{B4E2CBA9-7CC3-4ACD-B1D8-F745E102F80A}" srcId="{9CEC24F8-929F-442C-98D8-FF435C5FD0A3}" destId="{287DAAE6-59E0-48AB-97EA-7FA5B3D7A310}" srcOrd="0" destOrd="0" parTransId="{EE96FCFB-7CF6-4E33-AFF7-F5D80E98F04B}" sibTransId="{7916BDE9-ED08-482B-A464-6C56D2D0E369}"/>
    <dgm:cxn modelId="{69DBDD89-AB17-40B2-BD4B-B7E8002A8379}" type="presOf" srcId="{9CEC24F8-929F-442C-98D8-FF435C5FD0A3}" destId="{226D2EE3-380B-4099-A6F2-380C40EE6642}" srcOrd="0" destOrd="0" presId="urn:microsoft.com/office/officeart/2005/8/layout/process2"/>
    <dgm:cxn modelId="{B18ECD17-9D24-4FEF-BDC1-E3E89DFE34DD}" type="presOf" srcId="{287DAAE6-59E0-48AB-97EA-7FA5B3D7A310}" destId="{C976C9EF-13F2-4F03-818F-8EDCCFB484C5}" srcOrd="0" destOrd="0" presId="urn:microsoft.com/office/officeart/2005/8/layout/process2"/>
    <dgm:cxn modelId="{2773A28C-C460-4E91-AA0D-566B0D814865}" type="presOf" srcId="{9AE05748-5E98-4425-AD41-92934FBEE49D}" destId="{78C8F87D-93F7-4950-88F4-98BE2C41827A}" srcOrd="0" destOrd="0" presId="urn:microsoft.com/office/officeart/2005/8/layout/process2"/>
    <dgm:cxn modelId="{89D4F8BD-42CA-4B35-AFA2-5586F0D04601}" type="presParOf" srcId="{226D2EE3-380B-4099-A6F2-380C40EE6642}" destId="{C976C9EF-13F2-4F03-818F-8EDCCFB484C5}" srcOrd="0" destOrd="0" presId="urn:microsoft.com/office/officeart/2005/8/layout/process2"/>
    <dgm:cxn modelId="{206901E1-B3B8-4E87-BE74-205FADE4D113}" type="presParOf" srcId="{226D2EE3-380B-4099-A6F2-380C40EE6642}" destId="{EA9D1EB6-B4DF-4AA3-93F1-B3ED5EDE2189}" srcOrd="1" destOrd="0" presId="urn:microsoft.com/office/officeart/2005/8/layout/process2"/>
    <dgm:cxn modelId="{61E1F4EF-B579-4CD8-832B-3990AD1C5FED}" type="presParOf" srcId="{EA9D1EB6-B4DF-4AA3-93F1-B3ED5EDE2189}" destId="{D4718CA4-BC83-49D2-80C3-96E0063E72A7}" srcOrd="0" destOrd="0" presId="urn:microsoft.com/office/officeart/2005/8/layout/process2"/>
    <dgm:cxn modelId="{9F0096E2-8714-404C-B1CF-D6549C90C84A}" type="presParOf" srcId="{226D2EE3-380B-4099-A6F2-380C40EE6642}" destId="{3F390252-466E-40F4-BA9C-F03500962EC5}" srcOrd="2" destOrd="0" presId="urn:microsoft.com/office/officeart/2005/8/layout/process2"/>
    <dgm:cxn modelId="{51AAA06F-381F-4522-99DB-FFA15A4D6976}" type="presParOf" srcId="{226D2EE3-380B-4099-A6F2-380C40EE6642}" destId="{78C8F87D-93F7-4950-88F4-98BE2C41827A}" srcOrd="3" destOrd="0" presId="urn:microsoft.com/office/officeart/2005/8/layout/process2"/>
    <dgm:cxn modelId="{4202A4F4-11AB-443F-92FF-5672547AD615}" type="presParOf" srcId="{78C8F87D-93F7-4950-88F4-98BE2C41827A}" destId="{DA1762E7-7AA4-4EC3-A676-B65095D03E23}" srcOrd="0" destOrd="0" presId="urn:microsoft.com/office/officeart/2005/8/layout/process2"/>
    <dgm:cxn modelId="{A054959A-C453-4717-A759-8D3099A74C12}" type="presParOf" srcId="{226D2EE3-380B-4099-A6F2-380C40EE6642}" destId="{130B4348-99C7-4B0D-BE3B-7C8FFFE642AA}" srcOrd="4" destOrd="0" presId="urn:microsoft.com/office/officeart/2005/8/layout/process2"/>
  </dgm:cxnLst>
  <dgm:bg/>
  <dgm:whole/>
  <dgm:extLst>
    <a:ext uri="http://schemas.microsoft.com/office/drawing/2008/diagram">
      <dsp:dataModelExt xmlns:dsp="http://schemas.microsoft.com/office/drawing/2008/diagram" relId="rId33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9CEC24F8-929F-442C-98D8-FF435C5FD0A3}" type="doc">
      <dgm:prSet loTypeId="urn:microsoft.com/office/officeart/2005/8/layout/process2" loCatId="process" qsTypeId="urn:microsoft.com/office/officeart/2005/8/quickstyle/simple3" qsCatId="simple" csTypeId="urn:microsoft.com/office/officeart/2005/8/colors/accent5_5" csCatId="accent5" phldr="1"/>
      <dgm:spPr/>
    </dgm:pt>
    <dgm:pt modelId="{287DAAE6-59E0-48AB-97EA-7FA5B3D7A310}">
      <dgm:prSet phldrT="[Текст]" custT="1"/>
      <dgm:spPr/>
      <dgm:t>
        <a:bodyPr/>
        <a:lstStyle/>
        <a:p>
          <a:r>
            <a:rPr lang="ru-RU" sz="1000">
              <a:latin typeface="Times New Roman" pitchFamily="18" charset="0"/>
              <a:cs typeface="Times New Roman" pitchFamily="18" charset="0"/>
            </a:rPr>
            <a:t>Профориен</a:t>
          </a:r>
        </a:p>
        <a:p>
          <a:r>
            <a:rPr lang="ru-RU" sz="1000">
              <a:latin typeface="Times New Roman" pitchFamily="18" charset="0"/>
              <a:cs typeface="Times New Roman" pitchFamily="18" charset="0"/>
            </a:rPr>
            <a:t>тация</a:t>
          </a:r>
        </a:p>
      </dgm:t>
    </dgm:pt>
    <dgm:pt modelId="{EE96FCFB-7CF6-4E33-AFF7-F5D80E98F04B}" type="parTrans" cxnId="{B4E2CBA9-7CC3-4ACD-B1D8-F745E102F80A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7916BDE9-ED08-482B-A464-6C56D2D0E369}" type="sibTrans" cxnId="{B4E2CBA9-7CC3-4ACD-B1D8-F745E102F80A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6BE698D3-F120-410E-877E-3925E161A9A3}">
      <dgm:prSet phldrT="[Текст]" custT="1"/>
      <dgm:spPr/>
      <dgm:t>
        <a:bodyPr/>
        <a:lstStyle/>
        <a:p>
          <a:r>
            <a:rPr lang="ru-RU" sz="1000">
              <a:latin typeface="Times New Roman" pitchFamily="18" charset="0"/>
              <a:cs typeface="Times New Roman" pitchFamily="18" charset="0"/>
            </a:rPr>
            <a:t>Детские общественные объединения</a:t>
          </a:r>
        </a:p>
      </dgm:t>
    </dgm:pt>
    <dgm:pt modelId="{658448FA-2063-4DD7-8B74-DB3CB8E311AD}" type="parTrans" cxnId="{BCCEACA7-EBAB-4D16-AE5F-6A9E58D5B2A1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9AE05748-5E98-4425-AD41-92934FBEE49D}" type="sibTrans" cxnId="{BCCEACA7-EBAB-4D16-AE5F-6A9E58D5B2A1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7361F922-12F7-4D6B-A46A-FD9B921F183F}">
      <dgm:prSet phldrT="[Текст]" custT="1"/>
      <dgm:spPr/>
      <dgm:t>
        <a:bodyPr/>
        <a:lstStyle/>
        <a:p>
          <a:r>
            <a:rPr lang="ru-RU" sz="1000">
              <a:latin typeface="Times New Roman" pitchFamily="18" charset="0"/>
              <a:cs typeface="Times New Roman" pitchFamily="18" charset="0"/>
            </a:rPr>
            <a:t>Самоуправление</a:t>
          </a:r>
        </a:p>
      </dgm:t>
    </dgm:pt>
    <dgm:pt modelId="{C69A1CCE-25C8-475D-97CF-62265C59185A}" type="parTrans" cxnId="{B092221B-FF1B-491C-BFC2-9893E708AC7F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E07087F3-3FD6-4498-8C1B-76881648DA46}" type="sibTrans" cxnId="{B092221B-FF1B-491C-BFC2-9893E708AC7F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226D2EE3-380B-4099-A6F2-380C40EE6642}" type="pres">
      <dgm:prSet presAssocID="{9CEC24F8-929F-442C-98D8-FF435C5FD0A3}" presName="linearFlow" presStyleCnt="0">
        <dgm:presLayoutVars>
          <dgm:resizeHandles val="exact"/>
        </dgm:presLayoutVars>
      </dgm:prSet>
      <dgm:spPr/>
    </dgm:pt>
    <dgm:pt modelId="{C976C9EF-13F2-4F03-818F-8EDCCFB484C5}" type="pres">
      <dgm:prSet presAssocID="{287DAAE6-59E0-48AB-97EA-7FA5B3D7A310}" presName="node" presStyleLbl="node1" presStyleIdx="0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A9D1EB6-B4DF-4AA3-93F1-B3ED5EDE2189}" type="pres">
      <dgm:prSet presAssocID="{7916BDE9-ED08-482B-A464-6C56D2D0E369}" presName="sibTrans" presStyleLbl="sibTrans2D1" presStyleIdx="0" presStyleCnt="2"/>
      <dgm:spPr/>
      <dgm:t>
        <a:bodyPr/>
        <a:lstStyle/>
        <a:p>
          <a:endParaRPr lang="ru-RU"/>
        </a:p>
      </dgm:t>
    </dgm:pt>
    <dgm:pt modelId="{D4718CA4-BC83-49D2-80C3-96E0063E72A7}" type="pres">
      <dgm:prSet presAssocID="{7916BDE9-ED08-482B-A464-6C56D2D0E369}" presName="connectorText" presStyleLbl="sibTrans2D1" presStyleIdx="0" presStyleCnt="2"/>
      <dgm:spPr/>
      <dgm:t>
        <a:bodyPr/>
        <a:lstStyle/>
        <a:p>
          <a:endParaRPr lang="ru-RU"/>
        </a:p>
      </dgm:t>
    </dgm:pt>
    <dgm:pt modelId="{3F390252-466E-40F4-BA9C-F03500962EC5}" type="pres">
      <dgm:prSet presAssocID="{6BE698D3-F120-410E-877E-3925E161A9A3}" presName="node" presStyleLbl="node1" presStyleIdx="1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8C8F87D-93F7-4950-88F4-98BE2C41827A}" type="pres">
      <dgm:prSet presAssocID="{9AE05748-5E98-4425-AD41-92934FBEE49D}" presName="sibTrans" presStyleLbl="sibTrans2D1" presStyleIdx="1" presStyleCnt="2"/>
      <dgm:spPr/>
      <dgm:t>
        <a:bodyPr/>
        <a:lstStyle/>
        <a:p>
          <a:endParaRPr lang="ru-RU"/>
        </a:p>
      </dgm:t>
    </dgm:pt>
    <dgm:pt modelId="{DA1762E7-7AA4-4EC3-A676-B65095D03E23}" type="pres">
      <dgm:prSet presAssocID="{9AE05748-5E98-4425-AD41-92934FBEE49D}" presName="connectorText" presStyleLbl="sibTrans2D1" presStyleIdx="1" presStyleCnt="2"/>
      <dgm:spPr/>
      <dgm:t>
        <a:bodyPr/>
        <a:lstStyle/>
        <a:p>
          <a:endParaRPr lang="ru-RU"/>
        </a:p>
      </dgm:t>
    </dgm:pt>
    <dgm:pt modelId="{130B4348-99C7-4B0D-BE3B-7C8FFFE642AA}" type="pres">
      <dgm:prSet presAssocID="{7361F922-12F7-4D6B-A46A-FD9B921F183F}" presName="node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B4E2CBA9-7CC3-4ACD-B1D8-F745E102F80A}" srcId="{9CEC24F8-929F-442C-98D8-FF435C5FD0A3}" destId="{287DAAE6-59E0-48AB-97EA-7FA5B3D7A310}" srcOrd="0" destOrd="0" parTransId="{EE96FCFB-7CF6-4E33-AFF7-F5D80E98F04B}" sibTransId="{7916BDE9-ED08-482B-A464-6C56D2D0E369}"/>
    <dgm:cxn modelId="{BCCEACA7-EBAB-4D16-AE5F-6A9E58D5B2A1}" srcId="{9CEC24F8-929F-442C-98D8-FF435C5FD0A3}" destId="{6BE698D3-F120-410E-877E-3925E161A9A3}" srcOrd="1" destOrd="0" parTransId="{658448FA-2063-4DD7-8B74-DB3CB8E311AD}" sibTransId="{9AE05748-5E98-4425-AD41-92934FBEE49D}"/>
    <dgm:cxn modelId="{66234B3B-BB2F-4028-AD97-33A7818273E6}" type="presOf" srcId="{287DAAE6-59E0-48AB-97EA-7FA5B3D7A310}" destId="{C976C9EF-13F2-4F03-818F-8EDCCFB484C5}" srcOrd="0" destOrd="0" presId="urn:microsoft.com/office/officeart/2005/8/layout/process2"/>
    <dgm:cxn modelId="{F7013395-4288-413C-9B05-3205E2A04A92}" type="presOf" srcId="{7361F922-12F7-4D6B-A46A-FD9B921F183F}" destId="{130B4348-99C7-4B0D-BE3B-7C8FFFE642AA}" srcOrd="0" destOrd="0" presId="urn:microsoft.com/office/officeart/2005/8/layout/process2"/>
    <dgm:cxn modelId="{75799B5B-4DB8-4EBE-82D7-EE3DC79B73D9}" type="presOf" srcId="{9AE05748-5E98-4425-AD41-92934FBEE49D}" destId="{78C8F87D-93F7-4950-88F4-98BE2C41827A}" srcOrd="0" destOrd="0" presId="urn:microsoft.com/office/officeart/2005/8/layout/process2"/>
    <dgm:cxn modelId="{0C66CBC6-8269-44DC-924F-6BB7E0A5F35A}" type="presOf" srcId="{9CEC24F8-929F-442C-98D8-FF435C5FD0A3}" destId="{226D2EE3-380B-4099-A6F2-380C40EE6642}" srcOrd="0" destOrd="0" presId="urn:microsoft.com/office/officeart/2005/8/layout/process2"/>
    <dgm:cxn modelId="{4D39A8BE-84DB-44CA-AAE1-48AE03531B5C}" type="presOf" srcId="{7916BDE9-ED08-482B-A464-6C56D2D0E369}" destId="{EA9D1EB6-B4DF-4AA3-93F1-B3ED5EDE2189}" srcOrd="0" destOrd="0" presId="urn:microsoft.com/office/officeart/2005/8/layout/process2"/>
    <dgm:cxn modelId="{1809D868-3316-49E5-8655-A4FF8FE1EF7C}" type="presOf" srcId="{7916BDE9-ED08-482B-A464-6C56D2D0E369}" destId="{D4718CA4-BC83-49D2-80C3-96E0063E72A7}" srcOrd="1" destOrd="0" presId="urn:microsoft.com/office/officeart/2005/8/layout/process2"/>
    <dgm:cxn modelId="{3A16C5A0-912A-4E07-8539-866ACDD13692}" type="presOf" srcId="{9AE05748-5E98-4425-AD41-92934FBEE49D}" destId="{DA1762E7-7AA4-4EC3-A676-B65095D03E23}" srcOrd="1" destOrd="0" presId="urn:microsoft.com/office/officeart/2005/8/layout/process2"/>
    <dgm:cxn modelId="{B092221B-FF1B-491C-BFC2-9893E708AC7F}" srcId="{9CEC24F8-929F-442C-98D8-FF435C5FD0A3}" destId="{7361F922-12F7-4D6B-A46A-FD9B921F183F}" srcOrd="2" destOrd="0" parTransId="{C69A1CCE-25C8-475D-97CF-62265C59185A}" sibTransId="{E07087F3-3FD6-4498-8C1B-76881648DA46}"/>
    <dgm:cxn modelId="{B1EED6C9-ACDD-4564-9D73-05FEC846801D}" type="presOf" srcId="{6BE698D3-F120-410E-877E-3925E161A9A3}" destId="{3F390252-466E-40F4-BA9C-F03500962EC5}" srcOrd="0" destOrd="0" presId="urn:microsoft.com/office/officeart/2005/8/layout/process2"/>
    <dgm:cxn modelId="{01140321-3C53-40B3-8EFB-BB403B3ECC9E}" type="presParOf" srcId="{226D2EE3-380B-4099-A6F2-380C40EE6642}" destId="{C976C9EF-13F2-4F03-818F-8EDCCFB484C5}" srcOrd="0" destOrd="0" presId="urn:microsoft.com/office/officeart/2005/8/layout/process2"/>
    <dgm:cxn modelId="{99C9B6E8-21F9-4CAB-8F8C-61390B61ED16}" type="presParOf" srcId="{226D2EE3-380B-4099-A6F2-380C40EE6642}" destId="{EA9D1EB6-B4DF-4AA3-93F1-B3ED5EDE2189}" srcOrd="1" destOrd="0" presId="urn:microsoft.com/office/officeart/2005/8/layout/process2"/>
    <dgm:cxn modelId="{86ED18DD-1D4F-4F71-80B1-E7C14F7BF880}" type="presParOf" srcId="{EA9D1EB6-B4DF-4AA3-93F1-B3ED5EDE2189}" destId="{D4718CA4-BC83-49D2-80C3-96E0063E72A7}" srcOrd="0" destOrd="0" presId="urn:microsoft.com/office/officeart/2005/8/layout/process2"/>
    <dgm:cxn modelId="{3BAA6C79-2D35-471D-B947-80690AFE9369}" type="presParOf" srcId="{226D2EE3-380B-4099-A6F2-380C40EE6642}" destId="{3F390252-466E-40F4-BA9C-F03500962EC5}" srcOrd="2" destOrd="0" presId="urn:microsoft.com/office/officeart/2005/8/layout/process2"/>
    <dgm:cxn modelId="{D1158CCF-F82C-4350-B068-73B73EA86100}" type="presParOf" srcId="{226D2EE3-380B-4099-A6F2-380C40EE6642}" destId="{78C8F87D-93F7-4950-88F4-98BE2C41827A}" srcOrd="3" destOrd="0" presId="urn:microsoft.com/office/officeart/2005/8/layout/process2"/>
    <dgm:cxn modelId="{DE6637EE-12D3-48AB-B1FC-C791168F7C46}" type="presParOf" srcId="{78C8F87D-93F7-4950-88F4-98BE2C41827A}" destId="{DA1762E7-7AA4-4EC3-A676-B65095D03E23}" srcOrd="0" destOrd="0" presId="urn:microsoft.com/office/officeart/2005/8/layout/process2"/>
    <dgm:cxn modelId="{141B0633-4076-4861-B0C3-694710786AE3}" type="presParOf" srcId="{226D2EE3-380B-4099-A6F2-380C40EE6642}" destId="{130B4348-99C7-4B0D-BE3B-7C8FFFE642AA}" srcOrd="4" destOrd="0" presId="urn:microsoft.com/office/officeart/2005/8/layout/process2"/>
  </dgm:cxnLst>
  <dgm:bg/>
  <dgm:whole/>
  <dgm:extLst>
    <a:ext uri="http://schemas.microsoft.com/office/drawing/2008/diagram">
      <dsp:dataModelExt xmlns:dsp="http://schemas.microsoft.com/office/drawing/2008/diagram" relId="rId38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AA9FA5E3-77A5-4EF5-B8F6-55D1C44941AB}" type="doc">
      <dgm:prSet loTypeId="urn:microsoft.com/office/officeart/2005/8/layout/vList3#1" loCatId="list" qsTypeId="urn:microsoft.com/office/officeart/2005/8/quickstyle/simple2" qsCatId="simple" csTypeId="urn:microsoft.com/office/officeart/2005/8/colors/accent5_5" csCatId="accent5" phldr="1"/>
      <dgm:spPr/>
      <dgm:t>
        <a:bodyPr/>
        <a:lstStyle/>
        <a:p>
          <a:endParaRPr lang="ru-RU"/>
        </a:p>
      </dgm:t>
    </dgm:pt>
    <dgm:pt modelId="{47BF9267-C542-403E-8478-C1C5626868B4}">
      <dgm:prSet phldrT="[Текст]" custT="1"/>
      <dgm:spPr/>
      <dgm:t>
        <a:bodyPr/>
        <a:lstStyle/>
        <a:p>
          <a:r>
            <a:rPr lang="ru-RU" sz="1100">
              <a:latin typeface="Times New Roman" pitchFamily="18" charset="0"/>
              <a:cs typeface="Times New Roman" pitchFamily="18" charset="0"/>
            </a:rPr>
            <a:t>интерактивные формы организации деятельности</a:t>
          </a:r>
        </a:p>
      </dgm:t>
    </dgm:pt>
    <dgm:pt modelId="{F57D107F-CFBF-4410-A28C-7DA65119919F}" type="parTrans" cxnId="{95B56FC8-7E13-4CFC-A8DA-CAA35CF353BB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E8ED73C7-AABC-4667-9164-E138F6F89E78}" type="sibTrans" cxnId="{95B56FC8-7E13-4CFC-A8DA-CAA35CF353BB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021AC31C-DC79-40E8-848C-620A4D751272}">
      <dgm:prSet phldrT="[Текст]" custT="1"/>
      <dgm:spPr/>
      <dgm:t>
        <a:bodyPr/>
        <a:lstStyle/>
        <a:p>
          <a:r>
            <a:rPr lang="ru-RU" sz="1100">
              <a:latin typeface="Times New Roman" pitchFamily="18" charset="0"/>
              <a:cs typeface="Times New Roman" pitchFamily="18" charset="0"/>
            </a:rPr>
            <a:t>установление доверительных отношений с учениками</a:t>
          </a:r>
        </a:p>
      </dgm:t>
    </dgm:pt>
    <dgm:pt modelId="{4F1D5C1B-AED2-4336-9BEF-FCB92CBAA30A}" type="parTrans" cxnId="{D686A8F1-BB39-4C06-A432-074C51258982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425C26BD-DBA5-4EEC-B27A-0213E738EEF8}" type="sibTrans" cxnId="{D686A8F1-BB39-4C06-A432-074C51258982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53E05B59-3B6F-497D-8DBD-02B40F903D99}">
      <dgm:prSet custT="1"/>
      <dgm:spPr/>
      <dgm:t>
        <a:bodyPr/>
        <a:lstStyle/>
        <a:p>
          <a:r>
            <a:rPr lang="ru-RU" sz="1100">
              <a:latin typeface="Times New Roman" pitchFamily="18" charset="0"/>
              <a:cs typeface="Times New Roman" pitchFamily="18" charset="0"/>
            </a:rPr>
            <a:t>побуждение учеников к соблюдению на уроке общепринятых  норм  поведения</a:t>
          </a:r>
        </a:p>
      </dgm:t>
    </dgm:pt>
    <dgm:pt modelId="{5C582478-92B4-41AB-8DB6-7BC951766CB0}" type="parTrans" cxnId="{27DF01F4-884D-4EA7-B90F-35D3E79254CA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159D0602-D221-4851-A4B8-9EF4723E1E77}" type="sibTrans" cxnId="{27DF01F4-884D-4EA7-B90F-35D3E79254CA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49759C89-DB46-49C1-8DC3-B9602031AB1C}">
      <dgm:prSet custT="1"/>
      <dgm:spPr/>
      <dgm:t>
        <a:bodyPr/>
        <a:lstStyle/>
        <a:p>
          <a:r>
            <a:rPr lang="ru-RU" sz="1100">
              <a:latin typeface="Times New Roman" pitchFamily="18" charset="0"/>
              <a:cs typeface="Times New Roman" pitchFamily="18" charset="0"/>
            </a:rPr>
            <a:t>привлечение внимания учеников к ценностному аспекту изучаемых на уроке явлений, событий</a:t>
          </a:r>
        </a:p>
      </dgm:t>
    </dgm:pt>
    <dgm:pt modelId="{C5A25F49-F290-44EC-A012-2B350555EB35}" type="parTrans" cxnId="{908F1CBF-7AB2-48DC-9EC7-BAF178AF4728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EE873BA4-182B-49E1-A1C9-ABCC42F4B82C}" type="sibTrans" cxnId="{908F1CBF-7AB2-48DC-9EC7-BAF178AF4728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724D0A8A-BAC9-41AB-B2FC-93A2593D029D}">
      <dgm:prSet custT="1"/>
      <dgm:spPr/>
      <dgm:t>
        <a:bodyPr/>
        <a:lstStyle/>
        <a:p>
          <a:r>
            <a:rPr lang="ru-RU" sz="1100">
              <a:latin typeface="Times New Roman" pitchFamily="18" charset="0"/>
              <a:cs typeface="Times New Roman" pitchFamily="18" charset="0"/>
            </a:rPr>
            <a:t>использование  воспитательных  возможностей предметного содержания урока</a:t>
          </a:r>
        </a:p>
      </dgm:t>
    </dgm:pt>
    <dgm:pt modelId="{45B4990C-9959-4A35-9457-AC8F5D46139E}" type="parTrans" cxnId="{422DAB84-2C5F-420F-9AF8-4ABE8862D730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EFCCD744-5C34-4860-A88F-E4B220173B51}" type="sibTrans" cxnId="{422DAB84-2C5F-420F-9AF8-4ABE8862D730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F79DFE24-E6FC-4F38-A266-0A8F7A318DA4}">
      <dgm:prSet custT="1"/>
      <dgm:spPr/>
      <dgm:t>
        <a:bodyPr/>
        <a:lstStyle/>
        <a:p>
          <a:r>
            <a:rPr lang="ru-RU" sz="1100">
              <a:latin typeface="Times New Roman" pitchFamily="18" charset="0"/>
              <a:cs typeface="Times New Roman" pitchFamily="18" charset="0"/>
            </a:rPr>
            <a:t>организация исследовательской деятельности  учеников.</a:t>
          </a:r>
        </a:p>
      </dgm:t>
    </dgm:pt>
    <dgm:pt modelId="{306ECFDE-7EF3-4525-9489-30CD5F6CC4E3}" type="parTrans" cxnId="{4ED4038A-F3DF-440E-9881-44D8BADA74C8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5313279F-A662-46F5-BF5D-89F2F9CBF1A6}" type="sibTrans" cxnId="{4ED4038A-F3DF-440E-9881-44D8BADA74C8}">
      <dgm:prSet/>
      <dgm:spPr/>
      <dgm:t>
        <a:bodyPr/>
        <a:lstStyle/>
        <a:p>
          <a:endParaRPr lang="ru-RU" sz="11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A9DC4F25-DB9F-4025-87FC-A3EDEA3C7C19}" type="pres">
      <dgm:prSet presAssocID="{AA9FA5E3-77A5-4EF5-B8F6-55D1C44941AB}" presName="linearFlow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951D3E6C-ED47-4B46-8872-0C0E52441CC9}" type="pres">
      <dgm:prSet presAssocID="{47BF9267-C542-403E-8478-C1C5626868B4}" presName="composite" presStyleCnt="0"/>
      <dgm:spPr/>
      <dgm:t>
        <a:bodyPr/>
        <a:lstStyle/>
        <a:p>
          <a:endParaRPr lang="ru-RU"/>
        </a:p>
      </dgm:t>
    </dgm:pt>
    <dgm:pt modelId="{97457E37-73CF-4C9F-9E12-1D02137BBA06}" type="pres">
      <dgm:prSet presAssocID="{47BF9267-C542-403E-8478-C1C5626868B4}" presName="imgShp" presStyleLbl="fgImgPlace1" presStyleIdx="0" presStyleCnt="6"/>
      <dgm:spPr>
        <a:blipFill rotWithShape="0"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endParaRPr lang="ru-RU"/>
        </a:p>
      </dgm:t>
    </dgm:pt>
    <dgm:pt modelId="{B1976BB5-09D5-4A4B-8FF2-6266E70E50CA}" type="pres">
      <dgm:prSet presAssocID="{47BF9267-C542-403E-8478-C1C5626868B4}" presName="txShp" presStyleLbl="node1" presStyleIdx="0" presStyleCnt="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05249C5-34A3-4B4E-B72C-B82590975270}" type="pres">
      <dgm:prSet presAssocID="{E8ED73C7-AABC-4667-9164-E138F6F89E78}" presName="spacing" presStyleCnt="0"/>
      <dgm:spPr/>
      <dgm:t>
        <a:bodyPr/>
        <a:lstStyle/>
        <a:p>
          <a:endParaRPr lang="ru-RU"/>
        </a:p>
      </dgm:t>
    </dgm:pt>
    <dgm:pt modelId="{CF93D4A0-015B-432B-A594-59A517590303}" type="pres">
      <dgm:prSet presAssocID="{021AC31C-DC79-40E8-848C-620A4D751272}" presName="composite" presStyleCnt="0"/>
      <dgm:spPr/>
      <dgm:t>
        <a:bodyPr/>
        <a:lstStyle/>
        <a:p>
          <a:endParaRPr lang="ru-RU"/>
        </a:p>
      </dgm:t>
    </dgm:pt>
    <dgm:pt modelId="{FC8A6558-13BC-419B-ABCC-EF4E58E09DE3}" type="pres">
      <dgm:prSet presAssocID="{021AC31C-DC79-40E8-848C-620A4D751272}" presName="imgShp" presStyleLbl="fgImgPlace1" presStyleIdx="1" presStyleCnt="6"/>
      <dgm:spPr>
        <a:blipFill rotWithShape="0"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endParaRPr lang="ru-RU"/>
        </a:p>
      </dgm:t>
    </dgm:pt>
    <dgm:pt modelId="{FB59285C-F11E-4816-8C24-7B9E3E30421C}" type="pres">
      <dgm:prSet presAssocID="{021AC31C-DC79-40E8-848C-620A4D751272}" presName="txShp" presStyleLbl="node1" presStyleIdx="1" presStyleCnt="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A7AD4C0-E30A-498F-9E50-BC596024BB61}" type="pres">
      <dgm:prSet presAssocID="{425C26BD-DBA5-4EEC-B27A-0213E738EEF8}" presName="spacing" presStyleCnt="0"/>
      <dgm:spPr/>
      <dgm:t>
        <a:bodyPr/>
        <a:lstStyle/>
        <a:p>
          <a:endParaRPr lang="ru-RU"/>
        </a:p>
      </dgm:t>
    </dgm:pt>
    <dgm:pt modelId="{92FA847C-5454-462C-9508-EEE0FE4D69D6}" type="pres">
      <dgm:prSet presAssocID="{F79DFE24-E6FC-4F38-A266-0A8F7A318DA4}" presName="composite" presStyleCnt="0"/>
      <dgm:spPr/>
      <dgm:t>
        <a:bodyPr/>
        <a:lstStyle/>
        <a:p>
          <a:endParaRPr lang="ru-RU"/>
        </a:p>
      </dgm:t>
    </dgm:pt>
    <dgm:pt modelId="{3E0F4AD1-5799-44A3-B9A2-711A7D9FD5D5}" type="pres">
      <dgm:prSet presAssocID="{F79DFE24-E6FC-4F38-A266-0A8F7A318DA4}" presName="imgShp" presStyleLbl="fgImgPlace1" presStyleIdx="2" presStyleCnt="6"/>
      <dgm:spPr>
        <a:blipFill rotWithShape="0"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endParaRPr lang="ru-RU"/>
        </a:p>
      </dgm:t>
    </dgm:pt>
    <dgm:pt modelId="{39F263E1-7E0E-472B-A84A-DE899FC4A85C}" type="pres">
      <dgm:prSet presAssocID="{F79DFE24-E6FC-4F38-A266-0A8F7A318DA4}" presName="txShp" presStyleLbl="node1" presStyleIdx="2" presStyleCnt="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CB03845-8018-4DDA-A8F0-FAFC69C08CDA}" type="pres">
      <dgm:prSet presAssocID="{5313279F-A662-46F5-BF5D-89F2F9CBF1A6}" presName="spacing" presStyleCnt="0"/>
      <dgm:spPr/>
      <dgm:t>
        <a:bodyPr/>
        <a:lstStyle/>
        <a:p>
          <a:endParaRPr lang="ru-RU"/>
        </a:p>
      </dgm:t>
    </dgm:pt>
    <dgm:pt modelId="{6EA37F23-7F1E-48DA-89E8-F37323BDF6D3}" type="pres">
      <dgm:prSet presAssocID="{724D0A8A-BAC9-41AB-B2FC-93A2593D029D}" presName="composite" presStyleCnt="0"/>
      <dgm:spPr/>
      <dgm:t>
        <a:bodyPr/>
        <a:lstStyle/>
        <a:p>
          <a:endParaRPr lang="ru-RU"/>
        </a:p>
      </dgm:t>
    </dgm:pt>
    <dgm:pt modelId="{6BC31988-3976-4537-9CAC-B86F84FAE3EB}" type="pres">
      <dgm:prSet presAssocID="{724D0A8A-BAC9-41AB-B2FC-93A2593D029D}" presName="imgShp" presStyleLbl="fgImgPlace1" presStyleIdx="3" presStyleCnt="6"/>
      <dgm:spPr>
        <a:blipFill rotWithShape="0"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endParaRPr lang="ru-RU"/>
        </a:p>
      </dgm:t>
    </dgm:pt>
    <dgm:pt modelId="{A73B919F-A87C-4A43-9723-2007FCDF972E}" type="pres">
      <dgm:prSet presAssocID="{724D0A8A-BAC9-41AB-B2FC-93A2593D029D}" presName="txShp" presStyleLbl="node1" presStyleIdx="3" presStyleCnt="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7C414E6-581B-40FC-A921-8BDAC188385A}" type="pres">
      <dgm:prSet presAssocID="{EFCCD744-5C34-4860-A88F-E4B220173B51}" presName="spacing" presStyleCnt="0"/>
      <dgm:spPr/>
      <dgm:t>
        <a:bodyPr/>
        <a:lstStyle/>
        <a:p>
          <a:endParaRPr lang="ru-RU"/>
        </a:p>
      </dgm:t>
    </dgm:pt>
    <dgm:pt modelId="{2843F63E-04A8-41D8-944C-56C99604AD40}" type="pres">
      <dgm:prSet presAssocID="{49759C89-DB46-49C1-8DC3-B9602031AB1C}" presName="composite" presStyleCnt="0"/>
      <dgm:spPr/>
      <dgm:t>
        <a:bodyPr/>
        <a:lstStyle/>
        <a:p>
          <a:endParaRPr lang="ru-RU"/>
        </a:p>
      </dgm:t>
    </dgm:pt>
    <dgm:pt modelId="{EFCF47B8-977D-4B68-9084-30CC1A8E1524}" type="pres">
      <dgm:prSet presAssocID="{49759C89-DB46-49C1-8DC3-B9602031AB1C}" presName="imgShp" presStyleLbl="fgImgPlace1" presStyleIdx="4" presStyleCnt="6"/>
      <dgm:spPr>
        <a:blipFill rotWithShape="0"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endParaRPr lang="ru-RU"/>
        </a:p>
      </dgm:t>
    </dgm:pt>
    <dgm:pt modelId="{9C263DBF-0209-44E7-8E8E-23E650702F80}" type="pres">
      <dgm:prSet presAssocID="{49759C89-DB46-49C1-8DC3-B9602031AB1C}" presName="txShp" presStyleLbl="node1" presStyleIdx="4" presStyleCnt="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05EC16D-186A-46C1-B88F-77FAAB46A4E5}" type="pres">
      <dgm:prSet presAssocID="{EE873BA4-182B-49E1-A1C9-ABCC42F4B82C}" presName="spacing" presStyleCnt="0"/>
      <dgm:spPr/>
      <dgm:t>
        <a:bodyPr/>
        <a:lstStyle/>
        <a:p>
          <a:endParaRPr lang="ru-RU"/>
        </a:p>
      </dgm:t>
    </dgm:pt>
    <dgm:pt modelId="{B5C00B31-9D04-4BE2-9460-956F575C0DE0}" type="pres">
      <dgm:prSet presAssocID="{53E05B59-3B6F-497D-8DBD-02B40F903D99}" presName="composite" presStyleCnt="0"/>
      <dgm:spPr/>
      <dgm:t>
        <a:bodyPr/>
        <a:lstStyle/>
        <a:p>
          <a:endParaRPr lang="ru-RU"/>
        </a:p>
      </dgm:t>
    </dgm:pt>
    <dgm:pt modelId="{ACA6850B-FA32-4A54-A8A9-07040D5F82DB}" type="pres">
      <dgm:prSet presAssocID="{53E05B59-3B6F-497D-8DBD-02B40F903D99}" presName="imgShp" presStyleLbl="fgImgPlace1" presStyleIdx="5" presStyleCnt="6"/>
      <dgm:spPr>
        <a:blipFill rotWithShape="0"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endParaRPr lang="ru-RU"/>
        </a:p>
      </dgm:t>
    </dgm:pt>
    <dgm:pt modelId="{E23956BA-C9A3-4EF1-BF19-F38CBC0FBA23}" type="pres">
      <dgm:prSet presAssocID="{53E05B59-3B6F-497D-8DBD-02B40F903D99}" presName="txShp" presStyleLbl="node1" presStyleIdx="5" presStyleCnt="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422DAB84-2C5F-420F-9AF8-4ABE8862D730}" srcId="{AA9FA5E3-77A5-4EF5-B8F6-55D1C44941AB}" destId="{724D0A8A-BAC9-41AB-B2FC-93A2593D029D}" srcOrd="3" destOrd="0" parTransId="{45B4990C-9959-4A35-9457-AC8F5D46139E}" sibTransId="{EFCCD744-5C34-4860-A88F-E4B220173B51}"/>
    <dgm:cxn modelId="{98D9A349-F390-4DBB-B371-6AE5EA9337BA}" type="presOf" srcId="{53E05B59-3B6F-497D-8DBD-02B40F903D99}" destId="{E23956BA-C9A3-4EF1-BF19-F38CBC0FBA23}" srcOrd="0" destOrd="0" presId="urn:microsoft.com/office/officeart/2005/8/layout/vList3#1"/>
    <dgm:cxn modelId="{27DF01F4-884D-4EA7-B90F-35D3E79254CA}" srcId="{AA9FA5E3-77A5-4EF5-B8F6-55D1C44941AB}" destId="{53E05B59-3B6F-497D-8DBD-02B40F903D99}" srcOrd="5" destOrd="0" parTransId="{5C582478-92B4-41AB-8DB6-7BC951766CB0}" sibTransId="{159D0602-D221-4851-A4B8-9EF4723E1E77}"/>
    <dgm:cxn modelId="{112B2ABC-6712-411A-B39A-900FDC9D99EF}" type="presOf" srcId="{49759C89-DB46-49C1-8DC3-B9602031AB1C}" destId="{9C263DBF-0209-44E7-8E8E-23E650702F80}" srcOrd="0" destOrd="0" presId="urn:microsoft.com/office/officeart/2005/8/layout/vList3#1"/>
    <dgm:cxn modelId="{4ED4038A-F3DF-440E-9881-44D8BADA74C8}" srcId="{AA9FA5E3-77A5-4EF5-B8F6-55D1C44941AB}" destId="{F79DFE24-E6FC-4F38-A266-0A8F7A318DA4}" srcOrd="2" destOrd="0" parTransId="{306ECFDE-7EF3-4525-9489-30CD5F6CC4E3}" sibTransId="{5313279F-A662-46F5-BF5D-89F2F9CBF1A6}"/>
    <dgm:cxn modelId="{D4AD6C1D-3727-4EED-A474-52A3C3685C62}" type="presOf" srcId="{021AC31C-DC79-40E8-848C-620A4D751272}" destId="{FB59285C-F11E-4816-8C24-7B9E3E30421C}" srcOrd="0" destOrd="0" presId="urn:microsoft.com/office/officeart/2005/8/layout/vList3#1"/>
    <dgm:cxn modelId="{30427090-61E5-49A1-9413-F5232E349378}" type="presOf" srcId="{F79DFE24-E6FC-4F38-A266-0A8F7A318DA4}" destId="{39F263E1-7E0E-472B-A84A-DE899FC4A85C}" srcOrd="0" destOrd="0" presId="urn:microsoft.com/office/officeart/2005/8/layout/vList3#1"/>
    <dgm:cxn modelId="{D686A8F1-BB39-4C06-A432-074C51258982}" srcId="{AA9FA5E3-77A5-4EF5-B8F6-55D1C44941AB}" destId="{021AC31C-DC79-40E8-848C-620A4D751272}" srcOrd="1" destOrd="0" parTransId="{4F1D5C1B-AED2-4336-9BEF-FCB92CBAA30A}" sibTransId="{425C26BD-DBA5-4EEC-B27A-0213E738EEF8}"/>
    <dgm:cxn modelId="{95B56FC8-7E13-4CFC-A8DA-CAA35CF353BB}" srcId="{AA9FA5E3-77A5-4EF5-B8F6-55D1C44941AB}" destId="{47BF9267-C542-403E-8478-C1C5626868B4}" srcOrd="0" destOrd="0" parTransId="{F57D107F-CFBF-4410-A28C-7DA65119919F}" sibTransId="{E8ED73C7-AABC-4667-9164-E138F6F89E78}"/>
    <dgm:cxn modelId="{F56FA7F4-EA46-46B8-9C13-46474687068F}" type="presOf" srcId="{47BF9267-C542-403E-8478-C1C5626868B4}" destId="{B1976BB5-09D5-4A4B-8FF2-6266E70E50CA}" srcOrd="0" destOrd="0" presId="urn:microsoft.com/office/officeart/2005/8/layout/vList3#1"/>
    <dgm:cxn modelId="{AE70DD26-672F-4998-BB52-1D7739D31410}" type="presOf" srcId="{724D0A8A-BAC9-41AB-B2FC-93A2593D029D}" destId="{A73B919F-A87C-4A43-9723-2007FCDF972E}" srcOrd="0" destOrd="0" presId="urn:microsoft.com/office/officeart/2005/8/layout/vList3#1"/>
    <dgm:cxn modelId="{908F1CBF-7AB2-48DC-9EC7-BAF178AF4728}" srcId="{AA9FA5E3-77A5-4EF5-B8F6-55D1C44941AB}" destId="{49759C89-DB46-49C1-8DC3-B9602031AB1C}" srcOrd="4" destOrd="0" parTransId="{C5A25F49-F290-44EC-A012-2B350555EB35}" sibTransId="{EE873BA4-182B-49E1-A1C9-ABCC42F4B82C}"/>
    <dgm:cxn modelId="{F65E47E0-CFB3-4FD3-91A0-572A1E41CF54}" type="presOf" srcId="{AA9FA5E3-77A5-4EF5-B8F6-55D1C44941AB}" destId="{A9DC4F25-DB9F-4025-87FC-A3EDEA3C7C19}" srcOrd="0" destOrd="0" presId="urn:microsoft.com/office/officeart/2005/8/layout/vList3#1"/>
    <dgm:cxn modelId="{93F76AFB-F46D-433E-A10E-B476D50398EB}" type="presParOf" srcId="{A9DC4F25-DB9F-4025-87FC-A3EDEA3C7C19}" destId="{951D3E6C-ED47-4B46-8872-0C0E52441CC9}" srcOrd="0" destOrd="0" presId="urn:microsoft.com/office/officeart/2005/8/layout/vList3#1"/>
    <dgm:cxn modelId="{E013DDB1-899D-4645-965A-CB0FEB73ECC2}" type="presParOf" srcId="{951D3E6C-ED47-4B46-8872-0C0E52441CC9}" destId="{97457E37-73CF-4C9F-9E12-1D02137BBA06}" srcOrd="0" destOrd="0" presId="urn:microsoft.com/office/officeart/2005/8/layout/vList3#1"/>
    <dgm:cxn modelId="{41447FF3-C089-4C4E-A89C-54D90C271627}" type="presParOf" srcId="{951D3E6C-ED47-4B46-8872-0C0E52441CC9}" destId="{B1976BB5-09D5-4A4B-8FF2-6266E70E50CA}" srcOrd="1" destOrd="0" presId="urn:microsoft.com/office/officeart/2005/8/layout/vList3#1"/>
    <dgm:cxn modelId="{E9A0D7AC-6E93-4D18-BA4B-DB957B2400FE}" type="presParOf" srcId="{A9DC4F25-DB9F-4025-87FC-A3EDEA3C7C19}" destId="{D05249C5-34A3-4B4E-B72C-B82590975270}" srcOrd="1" destOrd="0" presId="urn:microsoft.com/office/officeart/2005/8/layout/vList3#1"/>
    <dgm:cxn modelId="{A0A14B2C-E908-4D70-89D0-C14B70E448C0}" type="presParOf" srcId="{A9DC4F25-DB9F-4025-87FC-A3EDEA3C7C19}" destId="{CF93D4A0-015B-432B-A594-59A517590303}" srcOrd="2" destOrd="0" presId="urn:microsoft.com/office/officeart/2005/8/layout/vList3#1"/>
    <dgm:cxn modelId="{C03895D3-CD93-4567-8084-F0DD52C14A7D}" type="presParOf" srcId="{CF93D4A0-015B-432B-A594-59A517590303}" destId="{FC8A6558-13BC-419B-ABCC-EF4E58E09DE3}" srcOrd="0" destOrd="0" presId="urn:microsoft.com/office/officeart/2005/8/layout/vList3#1"/>
    <dgm:cxn modelId="{5479B3F8-C002-470E-A3B1-3A89DB20B756}" type="presParOf" srcId="{CF93D4A0-015B-432B-A594-59A517590303}" destId="{FB59285C-F11E-4816-8C24-7B9E3E30421C}" srcOrd="1" destOrd="0" presId="urn:microsoft.com/office/officeart/2005/8/layout/vList3#1"/>
    <dgm:cxn modelId="{1A1215B1-7B92-4D0C-B840-7B2304AC8442}" type="presParOf" srcId="{A9DC4F25-DB9F-4025-87FC-A3EDEA3C7C19}" destId="{3A7AD4C0-E30A-498F-9E50-BC596024BB61}" srcOrd="3" destOrd="0" presId="urn:microsoft.com/office/officeart/2005/8/layout/vList3#1"/>
    <dgm:cxn modelId="{175A105E-00D2-4760-AD26-FB1AC9054607}" type="presParOf" srcId="{A9DC4F25-DB9F-4025-87FC-A3EDEA3C7C19}" destId="{92FA847C-5454-462C-9508-EEE0FE4D69D6}" srcOrd="4" destOrd="0" presId="urn:microsoft.com/office/officeart/2005/8/layout/vList3#1"/>
    <dgm:cxn modelId="{10B1C17F-6F3E-4AA2-AD00-F6B63CA988A5}" type="presParOf" srcId="{92FA847C-5454-462C-9508-EEE0FE4D69D6}" destId="{3E0F4AD1-5799-44A3-B9A2-711A7D9FD5D5}" srcOrd="0" destOrd="0" presId="urn:microsoft.com/office/officeart/2005/8/layout/vList3#1"/>
    <dgm:cxn modelId="{2F612F2C-3192-470F-8FD5-72B93B61C89C}" type="presParOf" srcId="{92FA847C-5454-462C-9508-EEE0FE4D69D6}" destId="{39F263E1-7E0E-472B-A84A-DE899FC4A85C}" srcOrd="1" destOrd="0" presId="urn:microsoft.com/office/officeart/2005/8/layout/vList3#1"/>
    <dgm:cxn modelId="{574D9FD3-7C28-4397-A5EC-AC797E7A8654}" type="presParOf" srcId="{A9DC4F25-DB9F-4025-87FC-A3EDEA3C7C19}" destId="{3CB03845-8018-4DDA-A8F0-FAFC69C08CDA}" srcOrd="5" destOrd="0" presId="urn:microsoft.com/office/officeart/2005/8/layout/vList3#1"/>
    <dgm:cxn modelId="{ED96E579-1DC1-4A8B-B236-FBA52EF8C5EE}" type="presParOf" srcId="{A9DC4F25-DB9F-4025-87FC-A3EDEA3C7C19}" destId="{6EA37F23-7F1E-48DA-89E8-F37323BDF6D3}" srcOrd="6" destOrd="0" presId="urn:microsoft.com/office/officeart/2005/8/layout/vList3#1"/>
    <dgm:cxn modelId="{6C41241D-C948-402C-A26F-F155F89256CE}" type="presParOf" srcId="{6EA37F23-7F1E-48DA-89E8-F37323BDF6D3}" destId="{6BC31988-3976-4537-9CAC-B86F84FAE3EB}" srcOrd="0" destOrd="0" presId="urn:microsoft.com/office/officeart/2005/8/layout/vList3#1"/>
    <dgm:cxn modelId="{49FF6269-972C-4269-A738-41E9CCCC66CE}" type="presParOf" srcId="{6EA37F23-7F1E-48DA-89E8-F37323BDF6D3}" destId="{A73B919F-A87C-4A43-9723-2007FCDF972E}" srcOrd="1" destOrd="0" presId="urn:microsoft.com/office/officeart/2005/8/layout/vList3#1"/>
    <dgm:cxn modelId="{29B3683F-BA9B-416F-BCE7-BAE94395E5B1}" type="presParOf" srcId="{A9DC4F25-DB9F-4025-87FC-A3EDEA3C7C19}" destId="{C7C414E6-581B-40FC-A921-8BDAC188385A}" srcOrd="7" destOrd="0" presId="urn:microsoft.com/office/officeart/2005/8/layout/vList3#1"/>
    <dgm:cxn modelId="{64986B9E-6AC6-47FF-8B94-52A1C023B86A}" type="presParOf" srcId="{A9DC4F25-DB9F-4025-87FC-A3EDEA3C7C19}" destId="{2843F63E-04A8-41D8-944C-56C99604AD40}" srcOrd="8" destOrd="0" presId="urn:microsoft.com/office/officeart/2005/8/layout/vList3#1"/>
    <dgm:cxn modelId="{1D90F678-E93A-4875-8DAB-0499030E4075}" type="presParOf" srcId="{2843F63E-04A8-41D8-944C-56C99604AD40}" destId="{EFCF47B8-977D-4B68-9084-30CC1A8E1524}" srcOrd="0" destOrd="0" presId="urn:microsoft.com/office/officeart/2005/8/layout/vList3#1"/>
    <dgm:cxn modelId="{04B2C970-C5AC-40B0-9734-2BD6ECF2B716}" type="presParOf" srcId="{2843F63E-04A8-41D8-944C-56C99604AD40}" destId="{9C263DBF-0209-44E7-8E8E-23E650702F80}" srcOrd="1" destOrd="0" presId="urn:microsoft.com/office/officeart/2005/8/layout/vList3#1"/>
    <dgm:cxn modelId="{A1BC3EE7-719A-467E-B709-373D02BEB21E}" type="presParOf" srcId="{A9DC4F25-DB9F-4025-87FC-A3EDEA3C7C19}" destId="{005EC16D-186A-46C1-B88F-77FAAB46A4E5}" srcOrd="9" destOrd="0" presId="urn:microsoft.com/office/officeart/2005/8/layout/vList3#1"/>
    <dgm:cxn modelId="{72620CE9-07C2-40DC-A67B-F3C82046CB6D}" type="presParOf" srcId="{A9DC4F25-DB9F-4025-87FC-A3EDEA3C7C19}" destId="{B5C00B31-9D04-4BE2-9460-956F575C0DE0}" srcOrd="10" destOrd="0" presId="urn:microsoft.com/office/officeart/2005/8/layout/vList3#1"/>
    <dgm:cxn modelId="{9A0F4A1F-5E00-424B-8059-824F67DED6DE}" type="presParOf" srcId="{B5C00B31-9D04-4BE2-9460-956F575C0DE0}" destId="{ACA6850B-FA32-4A54-A8A9-07040D5F82DB}" srcOrd="0" destOrd="0" presId="urn:microsoft.com/office/officeart/2005/8/layout/vList3#1"/>
    <dgm:cxn modelId="{67AFBFE6-8042-40DA-BF7A-21953F0D72B3}" type="presParOf" srcId="{B5C00B31-9D04-4BE2-9460-956F575C0DE0}" destId="{E23956BA-C9A3-4EF1-BF19-F38CBC0FBA23}" srcOrd="1" destOrd="0" presId="urn:microsoft.com/office/officeart/2005/8/layout/vList3#1"/>
  </dgm:cxnLst>
  <dgm:bg/>
  <dgm:whole/>
  <dgm:extLst>
    <a:ext uri="http://schemas.microsoft.com/office/drawing/2008/diagram">
      <dsp:dataModelExt xmlns:dsp="http://schemas.microsoft.com/office/drawing/2008/diagram" relId="rId44" minVer="http://schemas.openxmlformats.org/drawingml/2006/diagram"/>
    </a:ext>
  </dgm:extLst>
</dgm:dataModel>
</file>

<file path=word/diagrams/data8.xml><?xml version="1.0" encoding="utf-8"?>
<dgm:dataModel xmlns:dgm="http://schemas.openxmlformats.org/drawingml/2006/diagram" xmlns:a="http://schemas.openxmlformats.org/drawingml/2006/main">
  <dgm:ptLst>
    <dgm:pt modelId="{69337D1A-C566-4F9F-B5FD-115154DE1D12}" type="doc">
      <dgm:prSet loTypeId="urn:microsoft.com/office/officeart/2005/8/layout/hList1" loCatId="list" qsTypeId="urn:microsoft.com/office/officeart/2005/8/quickstyle/simple3" qsCatId="simple" csTypeId="urn:microsoft.com/office/officeart/2005/8/colors/accent5_3" csCatId="accent5" phldr="1"/>
      <dgm:spPr/>
      <dgm:t>
        <a:bodyPr/>
        <a:lstStyle/>
        <a:p>
          <a:endParaRPr lang="ru-RU"/>
        </a:p>
      </dgm:t>
    </dgm:pt>
    <dgm:pt modelId="{861C9EBC-7299-44CE-A8CD-4356F00AD6BE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ООО</a:t>
          </a:r>
        </a:p>
      </dgm:t>
    </dgm:pt>
    <dgm:pt modelId="{E0261510-BAD2-4983-A8F1-E0D256792616}" type="parTrans" cxnId="{0F3DA0EC-D869-41A7-A5EC-4768C953BA3B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D4793A82-D445-4494-9647-26EB83BD6E7F}" type="sibTrans" cxnId="{0F3DA0EC-D869-41A7-A5EC-4768C953BA3B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AACD219A-CE81-4C1E-BBAB-9445C2212F83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информационно-просветительская деятельность,</a:t>
          </a:r>
        </a:p>
      </dgm:t>
    </dgm:pt>
    <dgm:pt modelId="{C6F3B08B-CCDA-4FC9-A416-DEF3DDA46E6B}" type="parTrans" cxnId="{44EFB585-7155-499B-B9B4-F24CE5A07BAE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AD286894-ADCD-490A-8B25-45F6C9BEA65F}" type="sibTrans" cxnId="{44EFB585-7155-499B-B9B4-F24CE5A07BAE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2DBC7D01-A51F-4925-B89A-F88603759929}">
      <dgm:prSet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НОО</a:t>
          </a:r>
        </a:p>
      </dgm:t>
    </dgm:pt>
    <dgm:pt modelId="{66C4BF4B-B2F6-4240-B5B2-F2EDB1B947D3}" type="parTrans" cxnId="{C7120D61-7D59-490A-914A-250621751A68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BC37EF01-5EB1-4980-B7AE-70A3DBD7E17B}" type="sibTrans" cxnId="{C7120D61-7D59-490A-914A-250621751A68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6A131CF4-6919-4932-BC72-2F751DDB5E9E}">
      <dgm:prSet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спортивно-оздоровительная деятельность, </a:t>
          </a:r>
        </a:p>
      </dgm:t>
    </dgm:pt>
    <dgm:pt modelId="{0477DCB9-89B3-4252-A7BF-03EB7C5E23A6}" type="parTrans" cxnId="{3D6B56C6-D85C-43F2-8C7B-F6B1D1A53309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28EE50DA-5628-4583-A1F4-AB77D4CE1DC8}" type="sibTrans" cxnId="{3D6B56C6-D85C-43F2-8C7B-F6B1D1A53309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016E7E28-69CD-4AB5-BEC1-E66EBC099142}">
      <dgm:prSet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проектно-исследовательская деятельность,</a:t>
          </a:r>
        </a:p>
      </dgm:t>
    </dgm:pt>
    <dgm:pt modelId="{D2D9141A-86B0-4A7F-9FD9-125B80213561}" type="parTrans" cxnId="{386F7FC1-26B8-486D-8098-0F02798F08CB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9F9DC129-AB40-495D-8B58-18DCC5C777D8}" type="sibTrans" cxnId="{386F7FC1-26B8-486D-8098-0F02798F08CB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39014EE0-6F84-407E-8AE6-4E015D202113}">
      <dgm:prSet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коммуникативная деятельность,</a:t>
          </a:r>
        </a:p>
      </dgm:t>
    </dgm:pt>
    <dgm:pt modelId="{C9FDF1F0-E46F-474D-8C28-499CFB0846CF}" type="parTrans" cxnId="{B98717A9-A4F1-498B-BD93-F8028D997C75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29138E3F-B25A-43BE-BA61-04A5212A882C}" type="sibTrans" cxnId="{B98717A9-A4F1-498B-BD93-F8028D997C75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553ED1F0-DF78-4707-8D61-654D7D0A0F07}">
      <dgm:prSet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художественно-эстетическая творческая деятельность,</a:t>
          </a:r>
        </a:p>
      </dgm:t>
    </dgm:pt>
    <dgm:pt modelId="{2B30AE3D-1880-45E3-B7C8-980564BE0EF1}" type="parTrans" cxnId="{28530E97-4327-40E2-BA19-5C82D2C83D94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CAC0BBBC-0A7D-4AAE-ADAC-14FACC06E58A}" type="sibTrans" cxnId="{28530E97-4327-40E2-BA19-5C82D2C83D94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0689D6A8-0718-47A6-8ED6-F457262BE24A}">
      <dgm:prSet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информационная культура,</a:t>
          </a:r>
        </a:p>
      </dgm:t>
    </dgm:pt>
    <dgm:pt modelId="{F7D57D04-0061-45A9-9111-5F800CBEA7DB}" type="parTrans" cxnId="{D869B2B5-3B7F-411C-B175-070D29B33158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67748E77-7557-4DC7-AE56-556E4F5069F3}" type="sibTrans" cxnId="{D869B2B5-3B7F-411C-B175-070D29B33158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95C4519F-EB9F-430A-92FD-D16D963F69F9}">
      <dgm:prSet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интеллектуальные марафоны.</a:t>
          </a:r>
        </a:p>
      </dgm:t>
    </dgm:pt>
    <dgm:pt modelId="{F69CA2AF-986A-47B2-B865-D3C06A2064FE}" type="parTrans" cxnId="{0A707428-425F-4B01-B991-69ACE3BE5279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B97DC1B8-0C9D-4372-A96A-353FD93F80E6}" type="sibTrans" cxnId="{0A707428-425F-4B01-B991-69ACE3BE5279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754672A7-8C06-4E12-B6E9-24BF87B166B1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функциональная грамотность,</a:t>
          </a:r>
        </a:p>
      </dgm:t>
    </dgm:pt>
    <dgm:pt modelId="{97192C90-6541-44CD-A435-38AFF26C4CC2}" type="parTrans" cxnId="{3E72A38F-E4C7-48B0-BB82-6A59698EDE4B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5F9ED3A1-C740-4C6C-8FC7-5A8BEC06A62D}" type="sibTrans" cxnId="{3E72A38F-E4C7-48B0-BB82-6A59698EDE4B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5A177914-5C6B-47F5-8FA4-09A4F6943225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интеллектуальная,</a:t>
          </a:r>
        </a:p>
      </dgm:t>
    </dgm:pt>
    <dgm:pt modelId="{8985F7BD-B0AA-4728-8398-A338753C3798}" type="parTrans" cxnId="{B803C6BB-FBE8-4D88-A8DF-EFF29BEE967D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D035CC16-00F2-4C5B-A521-D0C57418E244}" type="sibTrans" cxnId="{B803C6BB-FBE8-4D88-A8DF-EFF29BEE967D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15FA0F1F-A458-4362-9EC2-2F8D8C7B3361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проектно-исследовательская,</a:t>
          </a:r>
        </a:p>
      </dgm:t>
    </dgm:pt>
    <dgm:pt modelId="{CDC06833-D70A-45D2-83E3-9899A6A791E2}" type="parTrans" cxnId="{F1ACD701-97FC-4D57-9073-6A8BD184166F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44252494-970A-4BF9-94CE-BCBF8C0130F6}" type="sibTrans" cxnId="{F1ACD701-97FC-4D57-9073-6A8BD184166F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595AD83B-9349-4C86-9B9A-58FE68F7FBF5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профессиональная,</a:t>
          </a:r>
        </a:p>
      </dgm:t>
    </dgm:pt>
    <dgm:pt modelId="{95854127-00B1-4AE8-ADCE-1BE7627B50E2}" type="parTrans" cxnId="{0F082286-E622-4BB3-BAF9-12F347CFD48A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541DDF16-956C-454F-8435-B7E9F5A34888}" type="sibTrans" cxnId="{0F082286-E622-4BB3-BAF9-12F347CFD48A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6913720D-84AB-45CA-9922-8FC828A43249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общекультурное,</a:t>
          </a:r>
        </a:p>
      </dgm:t>
    </dgm:pt>
    <dgm:pt modelId="{12AC0F3F-56B1-4DAC-9CBA-95F795FA7B16}" type="parTrans" cxnId="{79D77A9E-ACD5-4A9F-8923-F028DD12DBB2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022DAD09-2DB6-4C04-A4C0-98096282678D}" type="sibTrans" cxnId="{79D77A9E-ACD5-4A9F-8923-F028DD12DBB2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CE38F858-F7E6-4A25-930A-034FFBF1F540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спортивно-оздоровительное,</a:t>
          </a:r>
        </a:p>
      </dgm:t>
    </dgm:pt>
    <dgm:pt modelId="{54AD0E71-9E93-49BC-B587-76F28A65A7CA}" type="parTrans" cxnId="{F220EB0E-7F57-4D1F-BABB-1A7F98ABAA0A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FBFA0F10-2BC5-4B3E-B26D-7A55E6099754}" type="sibTrans" cxnId="{F220EB0E-7F57-4D1F-BABB-1A7F98ABAA0A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2FB393A7-A941-4BFC-9EC1-E24780B56476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социальное.</a:t>
          </a:r>
        </a:p>
      </dgm:t>
    </dgm:pt>
    <dgm:pt modelId="{E2EF6069-CE27-4284-A846-6FCBAF5FACF4}" type="parTrans" cxnId="{EE15A87D-A414-4F6B-8FF8-C1850F2671D8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8A30EA2F-5A6E-4D72-99C5-74D6FA4D2E3E}" type="sibTrans" cxnId="{EE15A87D-A414-4F6B-8FF8-C1850F2671D8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3C28680B-CD24-4E4C-8D81-8AA2B61DD79B}">
      <dgm:prSet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СОО</a:t>
          </a:r>
        </a:p>
      </dgm:t>
    </dgm:pt>
    <dgm:pt modelId="{1EBE0BFC-3957-4245-83F6-1508848B9868}" type="parTrans" cxnId="{5887773E-A913-4F3E-BDCA-6A51CA4ABB29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6EAB2103-29BB-4E4B-9A76-F3ACA1C1AAC8}" type="sibTrans" cxnId="{5887773E-A913-4F3E-BDCA-6A51CA4ABB29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552805AB-0EBC-4A68-8224-D24C940D57A1}">
      <dgm:prSet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информационно-просветительская деятельность,</a:t>
          </a:r>
          <a:endParaRPr lang="ru-RU"/>
        </a:p>
      </dgm:t>
    </dgm:pt>
    <dgm:pt modelId="{3D9CF4A6-F925-4460-B784-E95A19489267}" type="parTrans" cxnId="{7DCB1BB3-B649-4931-98F5-761F08DF4EF8}">
      <dgm:prSet/>
      <dgm:spPr/>
      <dgm:t>
        <a:bodyPr/>
        <a:lstStyle/>
        <a:p>
          <a:endParaRPr lang="ru-RU"/>
        </a:p>
      </dgm:t>
    </dgm:pt>
    <dgm:pt modelId="{B329E719-082A-49F6-A660-7EF619BF5E04}" type="sibTrans" cxnId="{7DCB1BB3-B649-4931-98F5-761F08DF4EF8}">
      <dgm:prSet/>
      <dgm:spPr/>
      <dgm:t>
        <a:bodyPr/>
        <a:lstStyle/>
        <a:p>
          <a:endParaRPr lang="ru-RU"/>
        </a:p>
      </dgm:t>
    </dgm:pt>
    <dgm:pt modelId="{A6F46A8E-D35F-4837-A937-8F670D430E00}">
      <dgm:prSet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функциональная грамотность,</a:t>
          </a:r>
        </a:p>
      </dgm:t>
    </dgm:pt>
    <dgm:pt modelId="{C3D549F1-BB23-41A1-B32C-274ADC495EEF}" type="parTrans" cxnId="{F5EC7697-6C6C-4B49-AC74-04651BC65341}">
      <dgm:prSet/>
      <dgm:spPr/>
      <dgm:t>
        <a:bodyPr/>
        <a:lstStyle/>
        <a:p>
          <a:endParaRPr lang="ru-RU"/>
        </a:p>
      </dgm:t>
    </dgm:pt>
    <dgm:pt modelId="{B86C02A1-2B9C-45C5-AAF5-B614AE1CF99E}" type="sibTrans" cxnId="{F5EC7697-6C6C-4B49-AC74-04651BC65341}">
      <dgm:prSet/>
      <dgm:spPr/>
      <dgm:t>
        <a:bodyPr/>
        <a:lstStyle/>
        <a:p>
          <a:endParaRPr lang="ru-RU"/>
        </a:p>
      </dgm:t>
    </dgm:pt>
    <dgm:pt modelId="{B8B0C181-F6DB-4478-BD1F-D1A2EF846573}">
      <dgm:prSet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интеллектуальная,</a:t>
          </a:r>
        </a:p>
      </dgm:t>
    </dgm:pt>
    <dgm:pt modelId="{68F0C633-3C9B-4F8B-8AD8-19CEB74E7BAB}" type="parTrans" cxnId="{33B9D5D2-F88D-436A-96D1-241BBFEFB746}">
      <dgm:prSet/>
      <dgm:spPr/>
      <dgm:t>
        <a:bodyPr/>
        <a:lstStyle/>
        <a:p>
          <a:endParaRPr lang="ru-RU"/>
        </a:p>
      </dgm:t>
    </dgm:pt>
    <dgm:pt modelId="{C43BB383-E861-47A3-A76A-9086BF0A1B7B}" type="sibTrans" cxnId="{33B9D5D2-F88D-436A-96D1-241BBFEFB746}">
      <dgm:prSet/>
      <dgm:spPr/>
      <dgm:t>
        <a:bodyPr/>
        <a:lstStyle/>
        <a:p>
          <a:endParaRPr lang="ru-RU"/>
        </a:p>
      </dgm:t>
    </dgm:pt>
    <dgm:pt modelId="{CD8FE22D-A76C-4ECE-B28D-2A5A49E7B905}">
      <dgm:prSet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проектно-исследовательская,</a:t>
          </a:r>
        </a:p>
      </dgm:t>
    </dgm:pt>
    <dgm:pt modelId="{314D9C75-4C81-44B7-BEC8-8A3C696E4A3E}" type="parTrans" cxnId="{A111A8A8-E455-40A8-A27E-6638B6B51D06}">
      <dgm:prSet/>
      <dgm:spPr/>
      <dgm:t>
        <a:bodyPr/>
        <a:lstStyle/>
        <a:p>
          <a:endParaRPr lang="ru-RU"/>
        </a:p>
      </dgm:t>
    </dgm:pt>
    <dgm:pt modelId="{6318DDF1-AD18-4E02-8FAC-42771B4B88DD}" type="sibTrans" cxnId="{A111A8A8-E455-40A8-A27E-6638B6B51D06}">
      <dgm:prSet/>
      <dgm:spPr/>
      <dgm:t>
        <a:bodyPr/>
        <a:lstStyle/>
        <a:p>
          <a:endParaRPr lang="ru-RU"/>
        </a:p>
      </dgm:t>
    </dgm:pt>
    <dgm:pt modelId="{5113011E-F4F0-45E1-9658-8951F8BF53D8}">
      <dgm:prSet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профессиональная,</a:t>
          </a:r>
        </a:p>
      </dgm:t>
    </dgm:pt>
    <dgm:pt modelId="{210CE2D9-E6EF-485D-97A7-BFA735B0E9E9}" type="parTrans" cxnId="{43E59197-E743-424E-9BEA-8FDA4BE508FB}">
      <dgm:prSet/>
      <dgm:spPr/>
      <dgm:t>
        <a:bodyPr/>
        <a:lstStyle/>
        <a:p>
          <a:endParaRPr lang="ru-RU"/>
        </a:p>
      </dgm:t>
    </dgm:pt>
    <dgm:pt modelId="{EEC50AD9-9B42-4F8A-B348-F26D6DE3B04C}" type="sibTrans" cxnId="{43E59197-E743-424E-9BEA-8FDA4BE508FB}">
      <dgm:prSet/>
      <dgm:spPr/>
      <dgm:t>
        <a:bodyPr/>
        <a:lstStyle/>
        <a:p>
          <a:endParaRPr lang="ru-RU"/>
        </a:p>
      </dgm:t>
    </dgm:pt>
    <dgm:pt modelId="{8C14FBBF-0CC7-48B0-B024-3A898A1A0992}">
      <dgm:prSet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общекультурное,</a:t>
          </a:r>
        </a:p>
      </dgm:t>
    </dgm:pt>
    <dgm:pt modelId="{9AD88676-255D-4545-B264-D73C5A0CE50A}" type="parTrans" cxnId="{97D67D75-694B-4DC1-BA15-82D5C28CE57E}">
      <dgm:prSet/>
      <dgm:spPr/>
      <dgm:t>
        <a:bodyPr/>
        <a:lstStyle/>
        <a:p>
          <a:endParaRPr lang="ru-RU"/>
        </a:p>
      </dgm:t>
    </dgm:pt>
    <dgm:pt modelId="{4A67AAAC-0F45-4EC0-8F5F-450229D82E6F}" type="sibTrans" cxnId="{97D67D75-694B-4DC1-BA15-82D5C28CE57E}">
      <dgm:prSet/>
      <dgm:spPr/>
      <dgm:t>
        <a:bodyPr/>
        <a:lstStyle/>
        <a:p>
          <a:endParaRPr lang="ru-RU"/>
        </a:p>
      </dgm:t>
    </dgm:pt>
    <dgm:pt modelId="{BC286D4B-6C21-43B5-9344-C2C195E434AE}">
      <dgm:prSet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спортивно-оздоровительное,</a:t>
          </a:r>
        </a:p>
      </dgm:t>
    </dgm:pt>
    <dgm:pt modelId="{EAB0E476-7891-4032-8215-EF03D94B9A32}" type="parTrans" cxnId="{3DDA22F6-201A-4755-B137-387EF68DFF51}">
      <dgm:prSet/>
      <dgm:spPr/>
      <dgm:t>
        <a:bodyPr/>
        <a:lstStyle/>
        <a:p>
          <a:endParaRPr lang="ru-RU"/>
        </a:p>
      </dgm:t>
    </dgm:pt>
    <dgm:pt modelId="{1A0B3A54-63F1-48FF-A312-53969FE57926}" type="sibTrans" cxnId="{3DDA22F6-201A-4755-B137-387EF68DFF51}">
      <dgm:prSet/>
      <dgm:spPr/>
      <dgm:t>
        <a:bodyPr/>
        <a:lstStyle/>
        <a:p>
          <a:endParaRPr lang="ru-RU"/>
        </a:p>
      </dgm:t>
    </dgm:pt>
    <dgm:pt modelId="{FAB56E14-5D12-4F95-8546-5B5E52524686}">
      <dgm:prSet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социальное.</a:t>
          </a:r>
        </a:p>
      </dgm:t>
    </dgm:pt>
    <dgm:pt modelId="{FCC011CE-A5F2-4E7E-A807-43F56CA4727B}" type="parTrans" cxnId="{02BBA73D-927D-4741-8C65-BDAFA858EC55}">
      <dgm:prSet/>
      <dgm:spPr/>
      <dgm:t>
        <a:bodyPr/>
        <a:lstStyle/>
        <a:p>
          <a:endParaRPr lang="ru-RU"/>
        </a:p>
      </dgm:t>
    </dgm:pt>
    <dgm:pt modelId="{96B66A54-6BB4-42F0-9097-62F231CA0A97}" type="sibTrans" cxnId="{02BBA73D-927D-4741-8C65-BDAFA858EC55}">
      <dgm:prSet/>
      <dgm:spPr/>
      <dgm:t>
        <a:bodyPr/>
        <a:lstStyle/>
        <a:p>
          <a:endParaRPr lang="ru-RU"/>
        </a:p>
      </dgm:t>
    </dgm:pt>
    <dgm:pt modelId="{F746231C-2231-4F15-8609-F2CAE836D3D3}" type="pres">
      <dgm:prSet presAssocID="{69337D1A-C566-4F9F-B5FD-115154DE1D12}" presName="Name0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8156D4E3-F2BF-42EF-A30F-CF57858B6B38}" type="pres">
      <dgm:prSet presAssocID="{2DBC7D01-A51F-4925-B89A-F88603759929}" presName="composite" presStyleCnt="0"/>
      <dgm:spPr/>
      <dgm:t>
        <a:bodyPr/>
        <a:lstStyle/>
        <a:p>
          <a:endParaRPr lang="ru-RU"/>
        </a:p>
      </dgm:t>
    </dgm:pt>
    <dgm:pt modelId="{25AE3D01-268B-42FC-8CA7-E59266A4EEB9}" type="pres">
      <dgm:prSet presAssocID="{2DBC7D01-A51F-4925-B89A-F88603759929}" presName="parTx" presStyleLbl="alignNode1" presStyleIdx="0" presStyleCnt="3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1F334A8-33E1-43DA-8C7A-A979F53C9556}" type="pres">
      <dgm:prSet presAssocID="{2DBC7D01-A51F-4925-B89A-F88603759929}" presName="desTx" presStyleLbl="alignAccFollowNode1" presStyleIdx="0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3EB3694-FD28-46B7-8681-988226182820}" type="pres">
      <dgm:prSet presAssocID="{BC37EF01-5EB1-4980-B7AE-70A3DBD7E17B}" presName="space" presStyleCnt="0"/>
      <dgm:spPr/>
      <dgm:t>
        <a:bodyPr/>
        <a:lstStyle/>
        <a:p>
          <a:endParaRPr lang="ru-RU"/>
        </a:p>
      </dgm:t>
    </dgm:pt>
    <dgm:pt modelId="{C8CEAB3E-F124-46AA-AC99-D1D45D6ABD31}" type="pres">
      <dgm:prSet presAssocID="{861C9EBC-7299-44CE-A8CD-4356F00AD6BE}" presName="composite" presStyleCnt="0"/>
      <dgm:spPr/>
      <dgm:t>
        <a:bodyPr/>
        <a:lstStyle/>
        <a:p>
          <a:endParaRPr lang="ru-RU"/>
        </a:p>
      </dgm:t>
    </dgm:pt>
    <dgm:pt modelId="{72D3AAC1-EC72-49F2-BBDE-2276BADA173C}" type="pres">
      <dgm:prSet presAssocID="{861C9EBC-7299-44CE-A8CD-4356F00AD6BE}" presName="parTx" presStyleLbl="alignNode1" presStyleIdx="1" presStyleCnt="3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1A7E11F-D6D5-490C-978D-EE09310F23B9}" type="pres">
      <dgm:prSet presAssocID="{861C9EBC-7299-44CE-A8CD-4356F00AD6BE}" presName="desTx" presStyleLbl="alignAccFollowNode1" presStyleIdx="1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6C95841-5EF1-4E76-B133-CC1634FD79B1}" type="pres">
      <dgm:prSet presAssocID="{D4793A82-D445-4494-9647-26EB83BD6E7F}" presName="space" presStyleCnt="0"/>
      <dgm:spPr/>
      <dgm:t>
        <a:bodyPr/>
        <a:lstStyle/>
        <a:p>
          <a:endParaRPr lang="ru-RU"/>
        </a:p>
      </dgm:t>
    </dgm:pt>
    <dgm:pt modelId="{A8DBF64E-830B-4590-81F7-DF883B1F0166}" type="pres">
      <dgm:prSet presAssocID="{3C28680B-CD24-4E4C-8D81-8AA2B61DD79B}" presName="composite" presStyleCnt="0"/>
      <dgm:spPr/>
      <dgm:t>
        <a:bodyPr/>
        <a:lstStyle/>
        <a:p>
          <a:endParaRPr lang="ru-RU"/>
        </a:p>
      </dgm:t>
    </dgm:pt>
    <dgm:pt modelId="{C02CF609-24E4-40C7-B75E-5C72B29ACB27}" type="pres">
      <dgm:prSet presAssocID="{3C28680B-CD24-4E4C-8D81-8AA2B61DD79B}" presName="parTx" presStyleLbl="alignNode1" presStyleIdx="2" presStyleCnt="3" custLinFactNeighborX="103" custLinFactNeighborY="-4397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07E4B84-F700-48AA-A9A4-267C32685DA9}" type="pres">
      <dgm:prSet presAssocID="{3C28680B-CD24-4E4C-8D81-8AA2B61DD79B}" presName="desTx" presStyleLbl="alignAccFollowNode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46A394EC-5AAF-41B2-89AE-D1CAF0BC01BD}" type="presOf" srcId="{3C28680B-CD24-4E4C-8D81-8AA2B61DD79B}" destId="{C02CF609-24E4-40C7-B75E-5C72B29ACB27}" srcOrd="0" destOrd="0" presId="urn:microsoft.com/office/officeart/2005/8/layout/hList1"/>
    <dgm:cxn modelId="{79D77A9E-ACD5-4A9F-8923-F028DD12DBB2}" srcId="{861C9EBC-7299-44CE-A8CD-4356F00AD6BE}" destId="{6913720D-84AB-45CA-9922-8FC828A43249}" srcOrd="5" destOrd="0" parTransId="{12AC0F3F-56B1-4DAC-9CBA-95F795FA7B16}" sibTransId="{022DAD09-2DB6-4C04-A4C0-98096282678D}"/>
    <dgm:cxn modelId="{0F3DA0EC-D869-41A7-A5EC-4768C953BA3B}" srcId="{69337D1A-C566-4F9F-B5FD-115154DE1D12}" destId="{861C9EBC-7299-44CE-A8CD-4356F00AD6BE}" srcOrd="1" destOrd="0" parTransId="{E0261510-BAD2-4983-A8F1-E0D256792616}" sibTransId="{D4793A82-D445-4494-9647-26EB83BD6E7F}"/>
    <dgm:cxn modelId="{C5C5019D-3FF5-4FB1-AB6E-6C16EF68E230}" type="presOf" srcId="{6913720D-84AB-45CA-9922-8FC828A43249}" destId="{81A7E11F-D6D5-490C-978D-EE09310F23B9}" srcOrd="0" destOrd="5" presId="urn:microsoft.com/office/officeart/2005/8/layout/hList1"/>
    <dgm:cxn modelId="{386F7FC1-26B8-486D-8098-0F02798F08CB}" srcId="{2DBC7D01-A51F-4925-B89A-F88603759929}" destId="{016E7E28-69CD-4AB5-BEC1-E66EBC099142}" srcOrd="1" destOrd="0" parTransId="{D2D9141A-86B0-4A7F-9FD9-125B80213561}" sibTransId="{9F9DC129-AB40-495D-8B58-18DCC5C777D8}"/>
    <dgm:cxn modelId="{0F082286-E622-4BB3-BAF9-12F347CFD48A}" srcId="{861C9EBC-7299-44CE-A8CD-4356F00AD6BE}" destId="{595AD83B-9349-4C86-9B9A-58FE68F7FBF5}" srcOrd="4" destOrd="0" parTransId="{95854127-00B1-4AE8-ADCE-1BE7627B50E2}" sibTransId="{541DDF16-956C-454F-8435-B7E9F5A34888}"/>
    <dgm:cxn modelId="{D7907640-CD22-44ED-8DD2-728BADA993E5}" type="presOf" srcId="{FAB56E14-5D12-4F95-8546-5B5E52524686}" destId="{307E4B84-F700-48AA-A9A4-267C32685DA9}" srcOrd="0" destOrd="7" presId="urn:microsoft.com/office/officeart/2005/8/layout/hList1"/>
    <dgm:cxn modelId="{3DDA22F6-201A-4755-B137-387EF68DFF51}" srcId="{3C28680B-CD24-4E4C-8D81-8AA2B61DD79B}" destId="{BC286D4B-6C21-43B5-9344-C2C195E434AE}" srcOrd="6" destOrd="0" parTransId="{EAB0E476-7891-4032-8215-EF03D94B9A32}" sibTransId="{1A0B3A54-63F1-48FF-A312-53969FE57926}"/>
    <dgm:cxn modelId="{B98717A9-A4F1-498B-BD93-F8028D997C75}" srcId="{2DBC7D01-A51F-4925-B89A-F88603759929}" destId="{39014EE0-6F84-407E-8AE6-4E015D202113}" srcOrd="2" destOrd="0" parTransId="{C9FDF1F0-E46F-474D-8C28-499CFB0846CF}" sibTransId="{29138E3F-B25A-43BE-BA61-04A5212A882C}"/>
    <dgm:cxn modelId="{44EFB585-7155-499B-B9B4-F24CE5A07BAE}" srcId="{861C9EBC-7299-44CE-A8CD-4356F00AD6BE}" destId="{AACD219A-CE81-4C1E-BBAB-9445C2212F83}" srcOrd="0" destOrd="0" parTransId="{C6F3B08B-CCDA-4FC9-A416-DEF3DDA46E6B}" sibTransId="{AD286894-ADCD-490A-8B25-45F6C9BEA65F}"/>
    <dgm:cxn modelId="{AF141574-9805-459D-93A4-136B8F3B5B3B}" type="presOf" srcId="{69337D1A-C566-4F9F-B5FD-115154DE1D12}" destId="{F746231C-2231-4F15-8609-F2CAE836D3D3}" srcOrd="0" destOrd="0" presId="urn:microsoft.com/office/officeart/2005/8/layout/hList1"/>
    <dgm:cxn modelId="{E2FBF87C-9C91-4674-A09E-3621FFA58C6A}" type="presOf" srcId="{15FA0F1F-A458-4362-9EC2-2F8D8C7B3361}" destId="{81A7E11F-D6D5-490C-978D-EE09310F23B9}" srcOrd="0" destOrd="3" presId="urn:microsoft.com/office/officeart/2005/8/layout/hList1"/>
    <dgm:cxn modelId="{138B2828-E90C-4112-B06F-2D1BCCA713BE}" type="presOf" srcId="{AACD219A-CE81-4C1E-BBAB-9445C2212F83}" destId="{81A7E11F-D6D5-490C-978D-EE09310F23B9}" srcOrd="0" destOrd="0" presId="urn:microsoft.com/office/officeart/2005/8/layout/hList1"/>
    <dgm:cxn modelId="{3E72A38F-E4C7-48B0-BB82-6A59698EDE4B}" srcId="{861C9EBC-7299-44CE-A8CD-4356F00AD6BE}" destId="{754672A7-8C06-4E12-B6E9-24BF87B166B1}" srcOrd="1" destOrd="0" parTransId="{97192C90-6541-44CD-A435-38AFF26C4CC2}" sibTransId="{5F9ED3A1-C740-4C6C-8FC7-5A8BEC06A62D}"/>
    <dgm:cxn modelId="{3D6B56C6-D85C-43F2-8C7B-F6B1D1A53309}" srcId="{2DBC7D01-A51F-4925-B89A-F88603759929}" destId="{6A131CF4-6919-4932-BC72-2F751DDB5E9E}" srcOrd="0" destOrd="0" parTransId="{0477DCB9-89B3-4252-A7BF-03EB7C5E23A6}" sibTransId="{28EE50DA-5628-4583-A1F4-AB77D4CE1DC8}"/>
    <dgm:cxn modelId="{D869B2B5-3B7F-411C-B175-070D29B33158}" srcId="{2DBC7D01-A51F-4925-B89A-F88603759929}" destId="{0689D6A8-0718-47A6-8ED6-F457262BE24A}" srcOrd="4" destOrd="0" parTransId="{F7D57D04-0061-45A9-9111-5F800CBEA7DB}" sibTransId="{67748E77-7557-4DC7-AE56-556E4F5069F3}"/>
    <dgm:cxn modelId="{DCA71153-CB08-4467-A8D2-EA3C82B4075D}" type="presOf" srcId="{016E7E28-69CD-4AB5-BEC1-E66EBC099142}" destId="{A1F334A8-33E1-43DA-8C7A-A979F53C9556}" srcOrd="0" destOrd="1" presId="urn:microsoft.com/office/officeart/2005/8/layout/hList1"/>
    <dgm:cxn modelId="{EC43DCAC-193C-4D8F-956E-A4288F441EEE}" type="presOf" srcId="{95C4519F-EB9F-430A-92FD-D16D963F69F9}" destId="{A1F334A8-33E1-43DA-8C7A-A979F53C9556}" srcOrd="0" destOrd="5" presId="urn:microsoft.com/office/officeart/2005/8/layout/hList1"/>
    <dgm:cxn modelId="{77EBDDA3-3073-4B2B-ABD2-119E4CBF44E7}" type="presOf" srcId="{39014EE0-6F84-407E-8AE6-4E015D202113}" destId="{A1F334A8-33E1-43DA-8C7A-A979F53C9556}" srcOrd="0" destOrd="2" presId="urn:microsoft.com/office/officeart/2005/8/layout/hList1"/>
    <dgm:cxn modelId="{39471D0C-973B-48A9-AC09-DDA3DF18F66D}" type="presOf" srcId="{BC286D4B-6C21-43B5-9344-C2C195E434AE}" destId="{307E4B84-F700-48AA-A9A4-267C32685DA9}" srcOrd="0" destOrd="6" presId="urn:microsoft.com/office/officeart/2005/8/layout/hList1"/>
    <dgm:cxn modelId="{A111A8A8-E455-40A8-A27E-6638B6B51D06}" srcId="{3C28680B-CD24-4E4C-8D81-8AA2B61DD79B}" destId="{CD8FE22D-A76C-4ECE-B28D-2A5A49E7B905}" srcOrd="3" destOrd="0" parTransId="{314D9C75-4C81-44B7-BEC8-8A3C696E4A3E}" sibTransId="{6318DDF1-AD18-4E02-8FAC-42771B4B88DD}"/>
    <dgm:cxn modelId="{43E59197-E743-424E-9BEA-8FDA4BE508FB}" srcId="{3C28680B-CD24-4E4C-8D81-8AA2B61DD79B}" destId="{5113011E-F4F0-45E1-9658-8951F8BF53D8}" srcOrd="4" destOrd="0" parTransId="{210CE2D9-E6EF-485D-97A7-BFA735B0E9E9}" sibTransId="{EEC50AD9-9B42-4F8A-B348-F26D6DE3B04C}"/>
    <dgm:cxn modelId="{F1ACD701-97FC-4D57-9073-6A8BD184166F}" srcId="{861C9EBC-7299-44CE-A8CD-4356F00AD6BE}" destId="{15FA0F1F-A458-4362-9EC2-2F8D8C7B3361}" srcOrd="3" destOrd="0" parTransId="{CDC06833-D70A-45D2-83E3-9899A6A791E2}" sibTransId="{44252494-970A-4BF9-94CE-BCBF8C0130F6}"/>
    <dgm:cxn modelId="{7AE20F93-3F99-41C2-A5FD-FE03E9322108}" type="presOf" srcId="{552805AB-0EBC-4A68-8224-D24C940D57A1}" destId="{307E4B84-F700-48AA-A9A4-267C32685DA9}" srcOrd="0" destOrd="0" presId="urn:microsoft.com/office/officeart/2005/8/layout/hList1"/>
    <dgm:cxn modelId="{AFAEB4DB-089B-4BF5-B0DD-F7CB03FCED65}" type="presOf" srcId="{CE38F858-F7E6-4A25-930A-034FFBF1F540}" destId="{81A7E11F-D6D5-490C-978D-EE09310F23B9}" srcOrd="0" destOrd="6" presId="urn:microsoft.com/office/officeart/2005/8/layout/hList1"/>
    <dgm:cxn modelId="{5855B298-FDBB-42AE-8E9D-BE7D9C21892B}" type="presOf" srcId="{8C14FBBF-0CC7-48B0-B024-3A898A1A0992}" destId="{307E4B84-F700-48AA-A9A4-267C32685DA9}" srcOrd="0" destOrd="5" presId="urn:microsoft.com/office/officeart/2005/8/layout/hList1"/>
    <dgm:cxn modelId="{33B9D5D2-F88D-436A-96D1-241BBFEFB746}" srcId="{3C28680B-CD24-4E4C-8D81-8AA2B61DD79B}" destId="{B8B0C181-F6DB-4478-BD1F-D1A2EF846573}" srcOrd="2" destOrd="0" parTransId="{68F0C633-3C9B-4F8B-8AD8-19CEB74E7BAB}" sibTransId="{C43BB383-E861-47A3-A76A-9086BF0A1B7B}"/>
    <dgm:cxn modelId="{B61FF0DF-3B38-4B63-897D-0C2DD18D05E8}" type="presOf" srcId="{6A131CF4-6919-4932-BC72-2F751DDB5E9E}" destId="{A1F334A8-33E1-43DA-8C7A-A979F53C9556}" srcOrd="0" destOrd="0" presId="urn:microsoft.com/office/officeart/2005/8/layout/hList1"/>
    <dgm:cxn modelId="{71100523-D643-422F-A161-147483A37681}" type="presOf" srcId="{861C9EBC-7299-44CE-A8CD-4356F00AD6BE}" destId="{72D3AAC1-EC72-49F2-BBDE-2276BADA173C}" srcOrd="0" destOrd="0" presId="urn:microsoft.com/office/officeart/2005/8/layout/hList1"/>
    <dgm:cxn modelId="{13FE494B-409C-429A-97AC-9C602493C092}" type="presOf" srcId="{2FB393A7-A941-4BFC-9EC1-E24780B56476}" destId="{81A7E11F-D6D5-490C-978D-EE09310F23B9}" srcOrd="0" destOrd="7" presId="urn:microsoft.com/office/officeart/2005/8/layout/hList1"/>
    <dgm:cxn modelId="{5887773E-A913-4F3E-BDCA-6A51CA4ABB29}" srcId="{69337D1A-C566-4F9F-B5FD-115154DE1D12}" destId="{3C28680B-CD24-4E4C-8D81-8AA2B61DD79B}" srcOrd="2" destOrd="0" parTransId="{1EBE0BFC-3957-4245-83F6-1508848B9868}" sibTransId="{6EAB2103-29BB-4E4B-9A76-F3ACA1C1AAC8}"/>
    <dgm:cxn modelId="{02BBA73D-927D-4741-8C65-BDAFA858EC55}" srcId="{3C28680B-CD24-4E4C-8D81-8AA2B61DD79B}" destId="{FAB56E14-5D12-4F95-8546-5B5E52524686}" srcOrd="7" destOrd="0" parTransId="{FCC011CE-A5F2-4E7E-A807-43F56CA4727B}" sibTransId="{96B66A54-6BB4-42F0-9097-62F231CA0A97}"/>
    <dgm:cxn modelId="{C7120D61-7D59-490A-914A-250621751A68}" srcId="{69337D1A-C566-4F9F-B5FD-115154DE1D12}" destId="{2DBC7D01-A51F-4925-B89A-F88603759929}" srcOrd="0" destOrd="0" parTransId="{66C4BF4B-B2F6-4240-B5B2-F2EDB1B947D3}" sibTransId="{BC37EF01-5EB1-4980-B7AE-70A3DBD7E17B}"/>
    <dgm:cxn modelId="{7DCB1BB3-B649-4931-98F5-761F08DF4EF8}" srcId="{3C28680B-CD24-4E4C-8D81-8AA2B61DD79B}" destId="{552805AB-0EBC-4A68-8224-D24C940D57A1}" srcOrd="0" destOrd="0" parTransId="{3D9CF4A6-F925-4460-B784-E95A19489267}" sibTransId="{B329E719-082A-49F6-A660-7EF619BF5E04}"/>
    <dgm:cxn modelId="{F220EB0E-7F57-4D1F-BABB-1A7F98ABAA0A}" srcId="{861C9EBC-7299-44CE-A8CD-4356F00AD6BE}" destId="{CE38F858-F7E6-4A25-930A-034FFBF1F540}" srcOrd="6" destOrd="0" parTransId="{54AD0E71-9E93-49BC-B587-76F28A65A7CA}" sibTransId="{FBFA0F10-2BC5-4B3E-B26D-7A55E6099754}"/>
    <dgm:cxn modelId="{4839B228-6422-4085-AC65-55124F2CB803}" type="presOf" srcId="{5113011E-F4F0-45E1-9658-8951F8BF53D8}" destId="{307E4B84-F700-48AA-A9A4-267C32685DA9}" srcOrd="0" destOrd="4" presId="urn:microsoft.com/office/officeart/2005/8/layout/hList1"/>
    <dgm:cxn modelId="{48E644CD-C2B0-4781-8BB2-141E35253191}" type="presOf" srcId="{754672A7-8C06-4E12-B6E9-24BF87B166B1}" destId="{81A7E11F-D6D5-490C-978D-EE09310F23B9}" srcOrd="0" destOrd="1" presId="urn:microsoft.com/office/officeart/2005/8/layout/hList1"/>
    <dgm:cxn modelId="{87B86870-7569-481D-8C4C-8B995DE29A73}" type="presOf" srcId="{595AD83B-9349-4C86-9B9A-58FE68F7FBF5}" destId="{81A7E11F-D6D5-490C-978D-EE09310F23B9}" srcOrd="0" destOrd="4" presId="urn:microsoft.com/office/officeart/2005/8/layout/hList1"/>
    <dgm:cxn modelId="{08496308-7E07-4405-8504-BDA9368F5647}" type="presOf" srcId="{2DBC7D01-A51F-4925-B89A-F88603759929}" destId="{25AE3D01-268B-42FC-8CA7-E59266A4EEB9}" srcOrd="0" destOrd="0" presId="urn:microsoft.com/office/officeart/2005/8/layout/hList1"/>
    <dgm:cxn modelId="{1A96A3F2-64A8-4EDB-B533-A4C69CBA77D0}" type="presOf" srcId="{0689D6A8-0718-47A6-8ED6-F457262BE24A}" destId="{A1F334A8-33E1-43DA-8C7A-A979F53C9556}" srcOrd="0" destOrd="4" presId="urn:microsoft.com/office/officeart/2005/8/layout/hList1"/>
    <dgm:cxn modelId="{F5EC7697-6C6C-4B49-AC74-04651BC65341}" srcId="{3C28680B-CD24-4E4C-8D81-8AA2B61DD79B}" destId="{A6F46A8E-D35F-4837-A937-8F670D430E00}" srcOrd="1" destOrd="0" parTransId="{C3D549F1-BB23-41A1-B32C-274ADC495EEF}" sibTransId="{B86C02A1-2B9C-45C5-AAF5-B614AE1CF99E}"/>
    <dgm:cxn modelId="{0A707428-425F-4B01-B991-69ACE3BE5279}" srcId="{2DBC7D01-A51F-4925-B89A-F88603759929}" destId="{95C4519F-EB9F-430A-92FD-D16D963F69F9}" srcOrd="5" destOrd="0" parTransId="{F69CA2AF-986A-47B2-B865-D3C06A2064FE}" sibTransId="{B97DC1B8-0C9D-4372-A96A-353FD93F80E6}"/>
    <dgm:cxn modelId="{67C06AA2-2167-478B-8084-38882B751EF8}" type="presOf" srcId="{553ED1F0-DF78-4707-8D61-654D7D0A0F07}" destId="{A1F334A8-33E1-43DA-8C7A-A979F53C9556}" srcOrd="0" destOrd="3" presId="urn:microsoft.com/office/officeart/2005/8/layout/hList1"/>
    <dgm:cxn modelId="{97D67D75-694B-4DC1-BA15-82D5C28CE57E}" srcId="{3C28680B-CD24-4E4C-8D81-8AA2B61DD79B}" destId="{8C14FBBF-0CC7-48B0-B024-3A898A1A0992}" srcOrd="5" destOrd="0" parTransId="{9AD88676-255D-4545-B264-D73C5A0CE50A}" sibTransId="{4A67AAAC-0F45-4EC0-8F5F-450229D82E6F}"/>
    <dgm:cxn modelId="{D62D6893-2696-461E-8BA4-F71F0EAE4945}" type="presOf" srcId="{B8B0C181-F6DB-4478-BD1F-D1A2EF846573}" destId="{307E4B84-F700-48AA-A9A4-267C32685DA9}" srcOrd="0" destOrd="2" presId="urn:microsoft.com/office/officeart/2005/8/layout/hList1"/>
    <dgm:cxn modelId="{28530E97-4327-40E2-BA19-5C82D2C83D94}" srcId="{2DBC7D01-A51F-4925-B89A-F88603759929}" destId="{553ED1F0-DF78-4707-8D61-654D7D0A0F07}" srcOrd="3" destOrd="0" parTransId="{2B30AE3D-1880-45E3-B7C8-980564BE0EF1}" sibTransId="{CAC0BBBC-0A7D-4AAE-ADAC-14FACC06E58A}"/>
    <dgm:cxn modelId="{EE15A87D-A414-4F6B-8FF8-C1850F2671D8}" srcId="{861C9EBC-7299-44CE-A8CD-4356F00AD6BE}" destId="{2FB393A7-A941-4BFC-9EC1-E24780B56476}" srcOrd="7" destOrd="0" parTransId="{E2EF6069-CE27-4284-A846-6FCBAF5FACF4}" sibTransId="{8A30EA2F-5A6E-4D72-99C5-74D6FA4D2E3E}"/>
    <dgm:cxn modelId="{0F6657B8-535A-48A3-A472-6900DEBE0964}" type="presOf" srcId="{5A177914-5C6B-47F5-8FA4-09A4F6943225}" destId="{81A7E11F-D6D5-490C-978D-EE09310F23B9}" srcOrd="0" destOrd="2" presId="urn:microsoft.com/office/officeart/2005/8/layout/hList1"/>
    <dgm:cxn modelId="{30D91538-C0ED-4C63-A739-69EC88358E3D}" type="presOf" srcId="{CD8FE22D-A76C-4ECE-B28D-2A5A49E7B905}" destId="{307E4B84-F700-48AA-A9A4-267C32685DA9}" srcOrd="0" destOrd="3" presId="urn:microsoft.com/office/officeart/2005/8/layout/hList1"/>
    <dgm:cxn modelId="{935CC2F7-2B37-41CD-A2D1-7DF94DD3A032}" type="presOf" srcId="{A6F46A8E-D35F-4837-A937-8F670D430E00}" destId="{307E4B84-F700-48AA-A9A4-267C32685DA9}" srcOrd="0" destOrd="1" presId="urn:microsoft.com/office/officeart/2005/8/layout/hList1"/>
    <dgm:cxn modelId="{B803C6BB-FBE8-4D88-A8DF-EFF29BEE967D}" srcId="{861C9EBC-7299-44CE-A8CD-4356F00AD6BE}" destId="{5A177914-5C6B-47F5-8FA4-09A4F6943225}" srcOrd="2" destOrd="0" parTransId="{8985F7BD-B0AA-4728-8398-A338753C3798}" sibTransId="{D035CC16-00F2-4C5B-A521-D0C57418E244}"/>
    <dgm:cxn modelId="{A52EEDAB-7476-4133-9E14-B4413199F72D}" type="presParOf" srcId="{F746231C-2231-4F15-8609-F2CAE836D3D3}" destId="{8156D4E3-F2BF-42EF-A30F-CF57858B6B38}" srcOrd="0" destOrd="0" presId="urn:microsoft.com/office/officeart/2005/8/layout/hList1"/>
    <dgm:cxn modelId="{08FA0748-4779-4DE5-A946-A448D80E25EB}" type="presParOf" srcId="{8156D4E3-F2BF-42EF-A30F-CF57858B6B38}" destId="{25AE3D01-268B-42FC-8CA7-E59266A4EEB9}" srcOrd="0" destOrd="0" presId="urn:microsoft.com/office/officeart/2005/8/layout/hList1"/>
    <dgm:cxn modelId="{3E09C18C-2508-4354-BF41-A2DBFB21902A}" type="presParOf" srcId="{8156D4E3-F2BF-42EF-A30F-CF57858B6B38}" destId="{A1F334A8-33E1-43DA-8C7A-A979F53C9556}" srcOrd="1" destOrd="0" presId="urn:microsoft.com/office/officeart/2005/8/layout/hList1"/>
    <dgm:cxn modelId="{868A3983-7CC8-4966-8179-A4F163299F50}" type="presParOf" srcId="{F746231C-2231-4F15-8609-F2CAE836D3D3}" destId="{13EB3694-FD28-46B7-8681-988226182820}" srcOrd="1" destOrd="0" presId="urn:microsoft.com/office/officeart/2005/8/layout/hList1"/>
    <dgm:cxn modelId="{26922894-029C-442B-870A-E940F133BBAF}" type="presParOf" srcId="{F746231C-2231-4F15-8609-F2CAE836D3D3}" destId="{C8CEAB3E-F124-46AA-AC99-D1D45D6ABD31}" srcOrd="2" destOrd="0" presId="urn:microsoft.com/office/officeart/2005/8/layout/hList1"/>
    <dgm:cxn modelId="{989B965A-7F22-414D-8A82-521941C99602}" type="presParOf" srcId="{C8CEAB3E-F124-46AA-AC99-D1D45D6ABD31}" destId="{72D3AAC1-EC72-49F2-BBDE-2276BADA173C}" srcOrd="0" destOrd="0" presId="urn:microsoft.com/office/officeart/2005/8/layout/hList1"/>
    <dgm:cxn modelId="{6249CD79-42C3-4FBF-84F9-BBA3B322A157}" type="presParOf" srcId="{C8CEAB3E-F124-46AA-AC99-D1D45D6ABD31}" destId="{81A7E11F-D6D5-490C-978D-EE09310F23B9}" srcOrd="1" destOrd="0" presId="urn:microsoft.com/office/officeart/2005/8/layout/hList1"/>
    <dgm:cxn modelId="{D28AA4DF-35B6-4DD2-BE86-C140FD0A0060}" type="presParOf" srcId="{F746231C-2231-4F15-8609-F2CAE836D3D3}" destId="{B6C95841-5EF1-4E76-B133-CC1634FD79B1}" srcOrd="3" destOrd="0" presId="urn:microsoft.com/office/officeart/2005/8/layout/hList1"/>
    <dgm:cxn modelId="{13F27087-CD57-4D3E-9D98-734146D0DAF8}" type="presParOf" srcId="{F746231C-2231-4F15-8609-F2CAE836D3D3}" destId="{A8DBF64E-830B-4590-81F7-DF883B1F0166}" srcOrd="4" destOrd="0" presId="urn:microsoft.com/office/officeart/2005/8/layout/hList1"/>
    <dgm:cxn modelId="{3FBC6EDE-16FB-46BD-B1A3-F703073BEC1C}" type="presParOf" srcId="{A8DBF64E-830B-4590-81F7-DF883B1F0166}" destId="{C02CF609-24E4-40C7-B75E-5C72B29ACB27}" srcOrd="0" destOrd="0" presId="urn:microsoft.com/office/officeart/2005/8/layout/hList1"/>
    <dgm:cxn modelId="{63E0E06E-6D06-4BDF-9053-F17E0CAB86E7}" type="presParOf" srcId="{A8DBF64E-830B-4590-81F7-DF883B1F0166}" destId="{307E4B84-F700-48AA-A9A4-267C32685DA9}" srcOrd="1" destOrd="0" presId="urn:microsoft.com/office/officeart/2005/8/layout/hList1"/>
  </dgm:cxnLst>
  <dgm:bg/>
  <dgm:whole/>
  <dgm:extLst>
    <a:ext uri="http://schemas.microsoft.com/office/drawing/2008/diagram">
      <dsp:dataModelExt xmlns:dsp="http://schemas.microsoft.com/office/drawing/2008/diagram" relId="rId50" minVer="http://schemas.openxmlformats.org/drawingml/2006/diagram"/>
    </a:ext>
  </dgm:extLst>
</dgm:dataModel>
</file>

<file path=word/diagrams/data9.xml><?xml version="1.0" encoding="utf-8"?>
<dgm:dataModel xmlns:dgm="http://schemas.openxmlformats.org/drawingml/2006/diagram" xmlns:a="http://schemas.openxmlformats.org/drawingml/2006/main">
  <dgm:ptLst>
    <dgm:pt modelId="{1AA4B191-75FE-4A39-ADD4-430982D1ADDE}" type="doc">
      <dgm:prSet loTypeId="urn:microsoft.com/office/officeart/2005/8/layout/equation1" loCatId="process" qsTypeId="urn:microsoft.com/office/officeart/2005/8/quickstyle/3d1" qsCatId="3D" csTypeId="urn:microsoft.com/office/officeart/2005/8/colors/accent5_5" csCatId="accent5" phldr="1"/>
      <dgm:spPr/>
    </dgm:pt>
    <dgm:pt modelId="{AEF3473E-AFF1-481E-931D-C7CF525574C1}">
      <dgm:prSet phldrT="[Текст]" custT="1"/>
      <dgm:spPr/>
      <dgm:t>
        <a:bodyPr/>
        <a:lstStyle/>
        <a:p>
          <a:r>
            <a:rPr lang="ru-RU" sz="1200" b="1">
              <a:latin typeface="Times New Roman" pitchFamily="18" charset="0"/>
              <a:cs typeface="Times New Roman" pitchFamily="18" charset="0"/>
            </a:rPr>
            <a:t>10</a:t>
          </a:r>
        </a:p>
      </dgm:t>
    </dgm:pt>
    <dgm:pt modelId="{CF981F77-774B-446F-BC59-6DEB4E9A89CF}" type="parTrans" cxnId="{4D6D8344-C166-4957-BEA3-659723E4DC7E}">
      <dgm:prSet/>
      <dgm:spPr/>
      <dgm:t>
        <a:bodyPr/>
        <a:lstStyle/>
        <a:p>
          <a:endParaRPr lang="ru-RU" sz="1200">
            <a:solidFill>
              <a:sysClr val="windowText" lastClr="000000"/>
            </a:solidFill>
          </a:endParaRPr>
        </a:p>
      </dgm:t>
    </dgm:pt>
    <dgm:pt modelId="{D81735D4-5781-4286-A4E6-999937B97CBD}" type="sibTrans" cxnId="{4D6D8344-C166-4957-BEA3-659723E4DC7E}">
      <dgm:prSet/>
      <dgm:spPr/>
      <dgm:t>
        <a:bodyPr/>
        <a:lstStyle/>
        <a:p>
          <a:endParaRPr lang="ru-RU" sz="1200">
            <a:solidFill>
              <a:sysClr val="windowText" lastClr="000000"/>
            </a:solidFill>
          </a:endParaRPr>
        </a:p>
      </dgm:t>
    </dgm:pt>
    <dgm:pt modelId="{7DF9910E-A9F6-42F0-86C6-BD17379BA887}">
      <dgm:prSet custT="1"/>
      <dgm:spPr/>
      <dgm:t>
        <a:bodyPr/>
        <a:lstStyle/>
        <a:p>
          <a:r>
            <a:rPr lang="ru-RU" sz="1200">
              <a:latin typeface="Times New Roman" pitchFamily="18" charset="0"/>
              <a:cs typeface="Times New Roman" pitchFamily="18" charset="0"/>
            </a:rPr>
            <a:t>9</a:t>
          </a:r>
        </a:p>
        <a:p>
          <a:r>
            <a:rPr lang="ru-RU" sz="1200">
              <a:latin typeface="Times New Roman" pitchFamily="18" charset="0"/>
              <a:cs typeface="Times New Roman" pitchFamily="18" charset="0"/>
            </a:rPr>
            <a:t>социальный заказ</a:t>
          </a:r>
        </a:p>
      </dgm:t>
    </dgm:pt>
    <dgm:pt modelId="{B2ADD4BF-392E-49BD-B5CA-1BDA9E8D2277}" type="parTrans" cxnId="{715A8C88-FBC7-49AE-B4B3-50051CE441B9}">
      <dgm:prSet/>
      <dgm:spPr/>
      <dgm:t>
        <a:bodyPr/>
        <a:lstStyle/>
        <a:p>
          <a:endParaRPr lang="ru-RU" sz="1200">
            <a:solidFill>
              <a:sysClr val="windowText" lastClr="000000"/>
            </a:solidFill>
          </a:endParaRPr>
        </a:p>
      </dgm:t>
    </dgm:pt>
    <dgm:pt modelId="{B6C20A13-243B-4521-B416-B4912D338E79}" type="sibTrans" cxnId="{715A8C88-FBC7-49AE-B4B3-50051CE441B9}">
      <dgm:prSet custT="1"/>
      <dgm:spPr/>
      <dgm:t>
        <a:bodyPr/>
        <a:lstStyle/>
        <a:p>
          <a:endParaRPr lang="ru-RU" sz="1200">
            <a:solidFill>
              <a:sysClr val="windowText" lastClr="000000"/>
            </a:solidFill>
          </a:endParaRPr>
        </a:p>
      </dgm:t>
    </dgm:pt>
    <dgm:pt modelId="{801CD55D-B42D-43A2-863F-256C86F16BE6}">
      <dgm:prSet custT="1"/>
      <dgm:spPr/>
      <dgm:t>
        <a:bodyPr/>
        <a:lstStyle/>
        <a:p>
          <a:r>
            <a:rPr lang="ru-RU" sz="1200" b="1">
              <a:latin typeface="Times New Roman" pitchFamily="18" charset="0"/>
              <a:cs typeface="Times New Roman" pitchFamily="18" charset="0"/>
            </a:rPr>
            <a:t>1</a:t>
          </a:r>
        </a:p>
        <a:p>
          <a:r>
            <a:rPr lang="ru-RU" sz="1200">
              <a:latin typeface="Times New Roman" pitchFamily="18" charset="0"/>
              <a:cs typeface="Times New Roman" pitchFamily="18" charset="0"/>
            </a:rPr>
            <a:t> по договору безвозмездной аренды с                МБУС  СШ «Старый городок» </a:t>
          </a:r>
        </a:p>
      </dgm:t>
    </dgm:pt>
    <dgm:pt modelId="{64B4CB10-1231-4ADB-BD8C-04C88BFE9BED}" type="parTrans" cxnId="{F41AD3DF-A1B0-473D-89A5-D348042FD856}">
      <dgm:prSet/>
      <dgm:spPr/>
      <dgm:t>
        <a:bodyPr/>
        <a:lstStyle/>
        <a:p>
          <a:endParaRPr lang="ru-RU" sz="1200">
            <a:solidFill>
              <a:sysClr val="windowText" lastClr="000000"/>
            </a:solidFill>
          </a:endParaRPr>
        </a:p>
      </dgm:t>
    </dgm:pt>
    <dgm:pt modelId="{572059A6-8EE4-44B9-B85D-B3B830A4E2EE}" type="sibTrans" cxnId="{F41AD3DF-A1B0-473D-89A5-D348042FD856}">
      <dgm:prSet custT="1"/>
      <dgm:spPr/>
      <dgm:t>
        <a:bodyPr/>
        <a:lstStyle/>
        <a:p>
          <a:endParaRPr lang="ru-RU" sz="1200">
            <a:solidFill>
              <a:sysClr val="windowText" lastClr="000000"/>
            </a:solidFill>
          </a:endParaRPr>
        </a:p>
      </dgm:t>
    </dgm:pt>
    <dgm:pt modelId="{A967AFAF-B8F6-4CC5-839B-0FA36CBC5622}" type="pres">
      <dgm:prSet presAssocID="{1AA4B191-75FE-4A39-ADD4-430982D1ADDE}" presName="linearFlow" presStyleCnt="0">
        <dgm:presLayoutVars>
          <dgm:dir/>
          <dgm:resizeHandles val="exact"/>
        </dgm:presLayoutVars>
      </dgm:prSet>
      <dgm:spPr/>
    </dgm:pt>
    <dgm:pt modelId="{A3A626BA-0934-4711-8731-A8E18E332D26}" type="pres">
      <dgm:prSet presAssocID="{7DF9910E-A9F6-42F0-86C6-BD17379BA887}" presName="node" presStyleLbl="node1" presStyleIdx="0" presStyleCnt="3" custScaleX="158384" custScaleY="15781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D23D306-4A83-4153-AF55-2455F52A17FE}" type="pres">
      <dgm:prSet presAssocID="{B6C20A13-243B-4521-B416-B4912D338E79}" presName="spacerL" presStyleCnt="0"/>
      <dgm:spPr/>
    </dgm:pt>
    <dgm:pt modelId="{0D050731-C2C8-4241-9A59-11C85213752E}" type="pres">
      <dgm:prSet presAssocID="{B6C20A13-243B-4521-B416-B4912D338E79}" presName="sibTrans" presStyleLbl="sibTrans2D1" presStyleIdx="0" presStyleCnt="2"/>
      <dgm:spPr/>
      <dgm:t>
        <a:bodyPr/>
        <a:lstStyle/>
        <a:p>
          <a:endParaRPr lang="ru-RU"/>
        </a:p>
      </dgm:t>
    </dgm:pt>
    <dgm:pt modelId="{74AB092A-6557-4595-81E7-77D7BF1BF12E}" type="pres">
      <dgm:prSet presAssocID="{B6C20A13-243B-4521-B416-B4912D338E79}" presName="spacerR" presStyleCnt="0"/>
      <dgm:spPr/>
    </dgm:pt>
    <dgm:pt modelId="{3AC3B9AF-12D0-474F-BEA0-3EB78506290D}" type="pres">
      <dgm:prSet presAssocID="{801CD55D-B42D-43A2-863F-256C86F16BE6}" presName="node" presStyleLbl="node1" presStyleIdx="1" presStyleCnt="3" custScaleX="177201" custScaleY="16596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5D3CB5C-22D4-4A16-9BFC-22FBE7237E22}" type="pres">
      <dgm:prSet presAssocID="{572059A6-8EE4-44B9-B85D-B3B830A4E2EE}" presName="spacerL" presStyleCnt="0"/>
      <dgm:spPr/>
    </dgm:pt>
    <dgm:pt modelId="{DD303820-D3B6-47E0-A194-DB1C6D54A8FC}" type="pres">
      <dgm:prSet presAssocID="{572059A6-8EE4-44B9-B85D-B3B830A4E2EE}" presName="sibTrans" presStyleLbl="sibTrans2D1" presStyleIdx="1" presStyleCnt="2"/>
      <dgm:spPr/>
      <dgm:t>
        <a:bodyPr/>
        <a:lstStyle/>
        <a:p>
          <a:endParaRPr lang="ru-RU"/>
        </a:p>
      </dgm:t>
    </dgm:pt>
    <dgm:pt modelId="{E62EA799-BFB6-4319-B258-5E2F778D6B0E}" type="pres">
      <dgm:prSet presAssocID="{572059A6-8EE4-44B9-B85D-B3B830A4E2EE}" presName="spacerR" presStyleCnt="0"/>
      <dgm:spPr/>
    </dgm:pt>
    <dgm:pt modelId="{9144B134-5C8F-4185-B064-0473E1168EFD}" type="pres">
      <dgm:prSet presAssocID="{AEF3473E-AFF1-481E-931D-C7CF525574C1}" presName="node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715A8C88-FBC7-49AE-B4B3-50051CE441B9}" srcId="{1AA4B191-75FE-4A39-ADD4-430982D1ADDE}" destId="{7DF9910E-A9F6-42F0-86C6-BD17379BA887}" srcOrd="0" destOrd="0" parTransId="{B2ADD4BF-392E-49BD-B5CA-1BDA9E8D2277}" sibTransId="{B6C20A13-243B-4521-B416-B4912D338E79}"/>
    <dgm:cxn modelId="{C4459F41-3411-44FE-BCF1-325051736E86}" type="presOf" srcId="{1AA4B191-75FE-4A39-ADD4-430982D1ADDE}" destId="{A967AFAF-B8F6-4CC5-839B-0FA36CBC5622}" srcOrd="0" destOrd="0" presId="urn:microsoft.com/office/officeart/2005/8/layout/equation1"/>
    <dgm:cxn modelId="{ABD7C584-622C-4C96-81FC-1B6B0649A691}" type="presOf" srcId="{AEF3473E-AFF1-481E-931D-C7CF525574C1}" destId="{9144B134-5C8F-4185-B064-0473E1168EFD}" srcOrd="0" destOrd="0" presId="urn:microsoft.com/office/officeart/2005/8/layout/equation1"/>
    <dgm:cxn modelId="{2C8D150C-216C-4474-9109-A8A3897383D9}" type="presOf" srcId="{572059A6-8EE4-44B9-B85D-B3B830A4E2EE}" destId="{DD303820-D3B6-47E0-A194-DB1C6D54A8FC}" srcOrd="0" destOrd="0" presId="urn:microsoft.com/office/officeart/2005/8/layout/equation1"/>
    <dgm:cxn modelId="{81D06316-54E4-459F-82FD-6B2AFC6ADF44}" type="presOf" srcId="{B6C20A13-243B-4521-B416-B4912D338E79}" destId="{0D050731-C2C8-4241-9A59-11C85213752E}" srcOrd="0" destOrd="0" presId="urn:microsoft.com/office/officeart/2005/8/layout/equation1"/>
    <dgm:cxn modelId="{4D6D8344-C166-4957-BEA3-659723E4DC7E}" srcId="{1AA4B191-75FE-4A39-ADD4-430982D1ADDE}" destId="{AEF3473E-AFF1-481E-931D-C7CF525574C1}" srcOrd="2" destOrd="0" parTransId="{CF981F77-774B-446F-BC59-6DEB4E9A89CF}" sibTransId="{D81735D4-5781-4286-A4E6-999937B97CBD}"/>
    <dgm:cxn modelId="{F41AD3DF-A1B0-473D-89A5-D348042FD856}" srcId="{1AA4B191-75FE-4A39-ADD4-430982D1ADDE}" destId="{801CD55D-B42D-43A2-863F-256C86F16BE6}" srcOrd="1" destOrd="0" parTransId="{64B4CB10-1231-4ADB-BD8C-04C88BFE9BED}" sibTransId="{572059A6-8EE4-44B9-B85D-B3B830A4E2EE}"/>
    <dgm:cxn modelId="{5FC1CB4A-8E46-4214-A73A-981D82E34D3F}" type="presOf" srcId="{801CD55D-B42D-43A2-863F-256C86F16BE6}" destId="{3AC3B9AF-12D0-474F-BEA0-3EB78506290D}" srcOrd="0" destOrd="0" presId="urn:microsoft.com/office/officeart/2005/8/layout/equation1"/>
    <dgm:cxn modelId="{23DF32F6-1A8A-4CCA-9E3B-46451583CFF3}" type="presOf" srcId="{7DF9910E-A9F6-42F0-86C6-BD17379BA887}" destId="{A3A626BA-0934-4711-8731-A8E18E332D26}" srcOrd="0" destOrd="0" presId="urn:microsoft.com/office/officeart/2005/8/layout/equation1"/>
    <dgm:cxn modelId="{D4EEDEF2-6E2B-4CB7-B4DE-7730A0D71F92}" type="presParOf" srcId="{A967AFAF-B8F6-4CC5-839B-0FA36CBC5622}" destId="{A3A626BA-0934-4711-8731-A8E18E332D26}" srcOrd="0" destOrd="0" presId="urn:microsoft.com/office/officeart/2005/8/layout/equation1"/>
    <dgm:cxn modelId="{3C107565-37CF-4120-9423-6C62518EC367}" type="presParOf" srcId="{A967AFAF-B8F6-4CC5-839B-0FA36CBC5622}" destId="{8D23D306-4A83-4153-AF55-2455F52A17FE}" srcOrd="1" destOrd="0" presId="urn:microsoft.com/office/officeart/2005/8/layout/equation1"/>
    <dgm:cxn modelId="{8EB70253-6AAF-478A-B8A9-F79A3266D3B2}" type="presParOf" srcId="{A967AFAF-B8F6-4CC5-839B-0FA36CBC5622}" destId="{0D050731-C2C8-4241-9A59-11C85213752E}" srcOrd="2" destOrd="0" presId="urn:microsoft.com/office/officeart/2005/8/layout/equation1"/>
    <dgm:cxn modelId="{6A846C43-B317-42CC-B9C1-5D126F0B6AFF}" type="presParOf" srcId="{A967AFAF-B8F6-4CC5-839B-0FA36CBC5622}" destId="{74AB092A-6557-4595-81E7-77D7BF1BF12E}" srcOrd="3" destOrd="0" presId="urn:microsoft.com/office/officeart/2005/8/layout/equation1"/>
    <dgm:cxn modelId="{91B407D3-BC6D-4588-87FF-1F1A2DB1E62A}" type="presParOf" srcId="{A967AFAF-B8F6-4CC5-839B-0FA36CBC5622}" destId="{3AC3B9AF-12D0-474F-BEA0-3EB78506290D}" srcOrd="4" destOrd="0" presId="urn:microsoft.com/office/officeart/2005/8/layout/equation1"/>
    <dgm:cxn modelId="{4D62C8D7-C183-48DA-BB1A-704EAF3D8277}" type="presParOf" srcId="{A967AFAF-B8F6-4CC5-839B-0FA36CBC5622}" destId="{25D3CB5C-22D4-4A16-9BFC-22FBE7237E22}" srcOrd="5" destOrd="0" presId="urn:microsoft.com/office/officeart/2005/8/layout/equation1"/>
    <dgm:cxn modelId="{41474210-47AC-4342-BA89-5E5572A19807}" type="presParOf" srcId="{A967AFAF-B8F6-4CC5-839B-0FA36CBC5622}" destId="{DD303820-D3B6-47E0-A194-DB1C6D54A8FC}" srcOrd="6" destOrd="0" presId="urn:microsoft.com/office/officeart/2005/8/layout/equation1"/>
    <dgm:cxn modelId="{07C5E49D-A99B-4F03-9DE9-2F8822721CCA}" type="presParOf" srcId="{A967AFAF-B8F6-4CC5-839B-0FA36CBC5622}" destId="{E62EA799-BFB6-4319-B258-5E2F778D6B0E}" srcOrd="7" destOrd="0" presId="urn:microsoft.com/office/officeart/2005/8/layout/equation1"/>
    <dgm:cxn modelId="{FF410E6E-7507-461A-AD5F-6B1136EF6294}" type="presParOf" srcId="{A967AFAF-B8F6-4CC5-839B-0FA36CBC5622}" destId="{9144B134-5C8F-4185-B064-0473E1168EFD}" srcOrd="8" destOrd="0" presId="urn:microsoft.com/office/officeart/2005/8/layout/equation1"/>
  </dgm:cxnLst>
  <dgm:bg/>
  <dgm:whole/>
  <dgm:extLst>
    <a:ext uri="http://schemas.microsoft.com/office/drawing/2008/diagram">
      <dsp:dataModelExt xmlns:dsp="http://schemas.microsoft.com/office/drawing/2008/diagram" relId="rId57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55E611A-DC49-400F-AE43-AAFF84CE8359}">
      <dsp:nvSpPr>
        <dsp:cNvPr id="0" name=""/>
        <dsp:cNvSpPr/>
      </dsp:nvSpPr>
      <dsp:spPr>
        <a:xfrm>
          <a:off x="803" y="172157"/>
          <a:ext cx="805697" cy="805697"/>
        </a:xfrm>
        <a:prstGeom prst="ellipse">
          <a:avLst/>
        </a:prstGeom>
        <a:solidFill>
          <a:schemeClr val="accent5">
            <a:shade val="80000"/>
            <a:alpha val="50000"/>
            <a:hueOff val="0"/>
            <a:satOff val="0"/>
            <a:lumOff val="0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44340" tIns="11430" rIns="44340" bIns="11430" numCol="1" spcCol="1270" anchor="ctr" anchorCtr="0">
          <a:noAutofit/>
        </a:bodyPr>
        <a:lstStyle/>
        <a:p>
          <a:pPr lvl="0" algn="l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itchFamily="18" charset="0"/>
              <a:cs typeface="Times New Roman" pitchFamily="18" charset="0"/>
            </a:rPr>
            <a:t>Гражданс кое</a:t>
          </a:r>
        </a:p>
      </dsp:txBody>
      <dsp:txXfrm>
        <a:off x="118795" y="290149"/>
        <a:ext cx="569713" cy="569713"/>
      </dsp:txXfrm>
    </dsp:sp>
    <dsp:sp modelId="{81DCA20B-8A4D-499F-9419-B09F0D8B9FAA}">
      <dsp:nvSpPr>
        <dsp:cNvPr id="0" name=""/>
        <dsp:cNvSpPr/>
      </dsp:nvSpPr>
      <dsp:spPr>
        <a:xfrm>
          <a:off x="645361" y="172157"/>
          <a:ext cx="805697" cy="805697"/>
        </a:xfrm>
        <a:prstGeom prst="ellipse">
          <a:avLst/>
        </a:prstGeom>
        <a:solidFill>
          <a:schemeClr val="accent5">
            <a:shade val="80000"/>
            <a:alpha val="50000"/>
            <a:hueOff val="132881"/>
            <a:satOff val="-2526"/>
            <a:lumOff val="17243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44340" tIns="11430" rIns="44340" bIns="11430" numCol="1" spcCol="1270" anchor="ctr" anchorCtr="0">
          <a:noAutofit/>
        </a:bodyPr>
        <a:lstStyle/>
        <a:p>
          <a:pPr lvl="0" algn="l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itchFamily="18" charset="0"/>
              <a:cs typeface="Times New Roman" pitchFamily="18" charset="0"/>
            </a:rPr>
            <a:t>Патрио тическое</a:t>
          </a:r>
        </a:p>
      </dsp:txBody>
      <dsp:txXfrm>
        <a:off x="763353" y="290149"/>
        <a:ext cx="569713" cy="569713"/>
      </dsp:txXfrm>
    </dsp:sp>
    <dsp:sp modelId="{843F98EE-6162-41CA-B35E-E7D30626348B}">
      <dsp:nvSpPr>
        <dsp:cNvPr id="0" name=""/>
        <dsp:cNvSpPr/>
      </dsp:nvSpPr>
      <dsp:spPr>
        <a:xfrm>
          <a:off x="1289919" y="172157"/>
          <a:ext cx="805697" cy="805697"/>
        </a:xfrm>
        <a:prstGeom prst="ellipse">
          <a:avLst/>
        </a:prstGeom>
        <a:solidFill>
          <a:schemeClr val="accent5">
            <a:shade val="80000"/>
            <a:alpha val="50000"/>
            <a:hueOff val="265762"/>
            <a:satOff val="-5052"/>
            <a:lumOff val="34487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44340" tIns="11430" rIns="44340" bIns="11430" numCol="1" spcCol="1270" anchor="ctr" anchorCtr="0">
          <a:noAutofit/>
        </a:bodyPr>
        <a:lstStyle/>
        <a:p>
          <a:pPr lvl="0" algn="l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itchFamily="18" charset="0"/>
              <a:cs typeface="Times New Roman" pitchFamily="18" charset="0"/>
            </a:rPr>
            <a:t>Духовно-нравственное</a:t>
          </a:r>
        </a:p>
      </dsp:txBody>
      <dsp:txXfrm>
        <a:off x="1407911" y="290149"/>
        <a:ext cx="569713" cy="569713"/>
      </dsp:txXfrm>
    </dsp:sp>
    <dsp:sp modelId="{D8877933-B61F-4423-9413-C41A3002DCC8}">
      <dsp:nvSpPr>
        <dsp:cNvPr id="0" name=""/>
        <dsp:cNvSpPr/>
      </dsp:nvSpPr>
      <dsp:spPr>
        <a:xfrm>
          <a:off x="1934478" y="172157"/>
          <a:ext cx="805697" cy="805697"/>
        </a:xfrm>
        <a:prstGeom prst="ellipse">
          <a:avLst/>
        </a:prstGeom>
        <a:solidFill>
          <a:schemeClr val="accent5">
            <a:shade val="80000"/>
            <a:alpha val="50000"/>
            <a:hueOff val="132881"/>
            <a:satOff val="-2526"/>
            <a:lumOff val="17243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44340" tIns="11430" rIns="44340" bIns="11430" numCol="1" spcCol="1270" anchor="ctr" anchorCtr="0">
          <a:noAutofit/>
        </a:bodyPr>
        <a:lstStyle/>
        <a:p>
          <a:pPr lvl="0" algn="l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itchFamily="18" charset="0"/>
              <a:cs typeface="Times New Roman" pitchFamily="18" charset="0"/>
            </a:rPr>
            <a:t>Эстетическое</a:t>
          </a:r>
        </a:p>
      </dsp:txBody>
      <dsp:txXfrm>
        <a:off x="2052470" y="290149"/>
        <a:ext cx="569713" cy="569713"/>
      </dsp:txXfrm>
    </dsp:sp>
  </dsp:spTree>
</dsp:drawing>
</file>

<file path=word/diagrams/drawing1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8E6CA628-480D-4737-8F6F-E4379DA87E31}">
      <dsp:nvSpPr>
        <dsp:cNvPr id="0" name=""/>
        <dsp:cNvSpPr/>
      </dsp:nvSpPr>
      <dsp:spPr>
        <a:xfrm rot="5400000">
          <a:off x="3653283" y="-1499920"/>
          <a:ext cx="825776" cy="3826985"/>
        </a:xfrm>
        <a:prstGeom prst="round2SameRect">
          <a:avLst/>
        </a:prstGeom>
        <a:solidFill>
          <a:schemeClr val="accent5">
            <a:alpha val="90000"/>
            <a:tint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5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95250" tIns="47625" rIns="95250" bIns="47625" numCol="1" spcCol="1270" anchor="ctr" anchorCtr="0">
          <a:noAutofit/>
        </a:bodyPr>
        <a:lstStyle/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endParaRPr lang="ru-RU" sz="700" kern="1200">
            <a:latin typeface="Times New Roman" pitchFamily="18" charset="0"/>
            <a:cs typeface="Times New Roman" pitchFamily="18" charset="0"/>
          </a:endParaRPr>
        </a:p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700" kern="1200">
              <a:latin typeface="Times New Roman" pitchFamily="18" charset="0"/>
              <a:cs typeface="Times New Roman" pitchFamily="18" charset="0"/>
            </a:rPr>
            <a:t>Юный инспектор движения-15</a:t>
          </a:r>
        </a:p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700" kern="1200">
              <a:latin typeface="Times New Roman" pitchFamily="18" charset="0"/>
              <a:cs typeface="Times New Roman" pitchFamily="18" charset="0"/>
            </a:rPr>
            <a:t>Юные друзья пограничников-90</a:t>
          </a:r>
        </a:p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700" kern="1200">
              <a:latin typeface="Times New Roman" pitchFamily="18" charset="0"/>
              <a:cs typeface="Times New Roman" pitchFamily="18" charset="0"/>
            </a:rPr>
            <a:t>Счастливый английский-20</a:t>
          </a:r>
        </a:p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700" kern="1200">
              <a:latin typeface="Times New Roman" pitchFamily="18" charset="0"/>
              <a:cs typeface="Times New Roman" pitchFamily="18" charset="0"/>
            </a:rPr>
            <a:t>Всего- 108 (социальный заказ)</a:t>
          </a:r>
        </a:p>
      </dsp:txBody>
      <dsp:txXfrm rot="-5400000">
        <a:off x="2152679" y="40995"/>
        <a:ext cx="3786674" cy="745154"/>
      </dsp:txXfrm>
    </dsp:sp>
    <dsp:sp modelId="{CA876BDF-A6ED-4BA5-AE83-52D871F26CEA}">
      <dsp:nvSpPr>
        <dsp:cNvPr id="0" name=""/>
        <dsp:cNvSpPr/>
      </dsp:nvSpPr>
      <dsp:spPr>
        <a:xfrm>
          <a:off x="0" y="50472"/>
          <a:ext cx="2152679" cy="726199"/>
        </a:xfrm>
        <a:prstGeom prst="roundRect">
          <a:avLst/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5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3340" tIns="26670" rIns="53340" bIns="2667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latin typeface="Times New Roman" pitchFamily="18" charset="0"/>
              <a:cs typeface="Times New Roman" pitchFamily="18" charset="0"/>
            </a:rPr>
            <a:t>Социально-педагогическая</a:t>
          </a:r>
        </a:p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itchFamily="18" charset="0"/>
              <a:cs typeface="Times New Roman" pitchFamily="18" charset="0"/>
            </a:rPr>
            <a:t>125 чел</a:t>
          </a:r>
        </a:p>
      </dsp:txBody>
      <dsp:txXfrm>
        <a:off x="35450" y="85922"/>
        <a:ext cx="2081779" cy="655299"/>
      </dsp:txXfrm>
    </dsp:sp>
    <dsp:sp modelId="{24485463-44B5-4075-96F6-9378432C38BF}">
      <dsp:nvSpPr>
        <dsp:cNvPr id="0" name=""/>
        <dsp:cNvSpPr/>
      </dsp:nvSpPr>
      <dsp:spPr>
        <a:xfrm rot="5400000">
          <a:off x="3779666" y="-689492"/>
          <a:ext cx="580959" cy="3830726"/>
        </a:xfrm>
        <a:prstGeom prst="round2SameRect">
          <a:avLst/>
        </a:prstGeom>
        <a:solidFill>
          <a:schemeClr val="accent5">
            <a:alpha val="90000"/>
            <a:tint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5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15240" rIns="30480" bIns="15240" numCol="1" spcCol="1270" anchor="ctr" anchorCtr="0">
          <a:noAutofit/>
        </a:bodyPr>
        <a:lstStyle/>
        <a:p>
          <a:pPr marL="57150" lvl="1" indent="-57150" algn="l" defTabSz="3556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Волейбол-43</a:t>
          </a:r>
        </a:p>
        <a:p>
          <a:pPr marL="57150" lvl="1" indent="-57150" algn="l" defTabSz="3556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Единоборства-29</a:t>
          </a:r>
        </a:p>
        <a:p>
          <a:pPr marL="57150" lvl="1" indent="-57150" algn="l" defTabSz="3556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Баскетбол-40</a:t>
          </a:r>
        </a:p>
        <a:p>
          <a:pPr marL="57150" lvl="1" indent="-57150" algn="l" defTabSz="3556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Всего -72(социальный заказ) и 40 (по договору аренды)</a:t>
          </a:r>
        </a:p>
      </dsp:txBody>
      <dsp:txXfrm rot="-5400000">
        <a:off x="2154783" y="963751"/>
        <a:ext cx="3802366" cy="524239"/>
      </dsp:txXfrm>
    </dsp:sp>
    <dsp:sp modelId="{BA0F89D9-F924-472E-8012-65920628E8D6}">
      <dsp:nvSpPr>
        <dsp:cNvPr id="0" name=""/>
        <dsp:cNvSpPr/>
      </dsp:nvSpPr>
      <dsp:spPr>
        <a:xfrm>
          <a:off x="0" y="862770"/>
          <a:ext cx="2154783" cy="726199"/>
        </a:xfrm>
        <a:prstGeom prst="roundRect">
          <a:avLst/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-13333"/>
                <a:tint val="50000"/>
                <a:satMod val="300000"/>
              </a:schemeClr>
            </a:gs>
            <a:gs pos="35000">
              <a:schemeClr val="accent5">
                <a:alpha val="90000"/>
                <a:hueOff val="0"/>
                <a:satOff val="0"/>
                <a:lumOff val="0"/>
                <a:alphaOff val="-13333"/>
                <a:tint val="37000"/>
                <a:satMod val="30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-13333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3340" tIns="26670" rIns="53340" bIns="2667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latin typeface="Times New Roman" pitchFamily="18" charset="0"/>
              <a:cs typeface="Times New Roman" pitchFamily="18" charset="0"/>
            </a:rPr>
            <a:t>Физкультурно-спортивная</a:t>
          </a:r>
        </a:p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itchFamily="18" charset="0"/>
              <a:cs typeface="Times New Roman" pitchFamily="18" charset="0"/>
            </a:rPr>
            <a:t>112 чел</a:t>
          </a:r>
        </a:p>
      </dsp:txBody>
      <dsp:txXfrm>
        <a:off x="35450" y="898220"/>
        <a:ext cx="2083883" cy="655299"/>
      </dsp:txXfrm>
    </dsp:sp>
    <dsp:sp modelId="{B11002BD-ACF3-45DE-A144-4BD6C491C6E8}">
      <dsp:nvSpPr>
        <dsp:cNvPr id="0" name=""/>
        <dsp:cNvSpPr/>
      </dsp:nvSpPr>
      <dsp:spPr>
        <a:xfrm rot="5400000">
          <a:off x="3779666" y="73017"/>
          <a:ext cx="580959" cy="3830726"/>
        </a:xfrm>
        <a:prstGeom prst="round2SameRect">
          <a:avLst/>
        </a:prstGeom>
        <a:solidFill>
          <a:schemeClr val="accent5">
            <a:alpha val="90000"/>
            <a:tint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5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15240" rIns="30480" bIns="15240" numCol="1" spcCol="1270" anchor="ctr" anchorCtr="0">
          <a:noAutofit/>
        </a:bodyPr>
        <a:lstStyle/>
        <a:p>
          <a:pPr marL="57150" lvl="1" indent="-57150" algn="l" defTabSz="3556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Гармония-30</a:t>
          </a:r>
        </a:p>
        <a:p>
          <a:pPr marL="57150" lvl="1" indent="-57150" algn="l" defTabSz="3556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Ритмика и танец- 15</a:t>
          </a:r>
        </a:p>
        <a:p>
          <a:pPr marL="57150" lvl="1" indent="-57150" algn="l" defTabSz="3556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Всего -45 (социальный заказ)</a:t>
          </a:r>
        </a:p>
      </dsp:txBody>
      <dsp:txXfrm rot="-5400000">
        <a:off x="2154783" y="1726260"/>
        <a:ext cx="3802366" cy="524239"/>
      </dsp:txXfrm>
    </dsp:sp>
    <dsp:sp modelId="{B045BD36-AEF0-4594-A84B-C859CD487F6E}">
      <dsp:nvSpPr>
        <dsp:cNvPr id="0" name=""/>
        <dsp:cNvSpPr/>
      </dsp:nvSpPr>
      <dsp:spPr>
        <a:xfrm>
          <a:off x="0" y="1625280"/>
          <a:ext cx="2154783" cy="726199"/>
        </a:xfrm>
        <a:prstGeom prst="roundRect">
          <a:avLst/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-26667"/>
                <a:tint val="50000"/>
                <a:satMod val="300000"/>
              </a:schemeClr>
            </a:gs>
            <a:gs pos="35000">
              <a:schemeClr val="accent5">
                <a:alpha val="90000"/>
                <a:hueOff val="0"/>
                <a:satOff val="0"/>
                <a:lumOff val="0"/>
                <a:alphaOff val="-26667"/>
                <a:tint val="37000"/>
                <a:satMod val="30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-26667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3340" tIns="26670" rIns="53340" bIns="2667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latin typeface="Times New Roman" pitchFamily="18" charset="0"/>
              <a:cs typeface="Times New Roman" pitchFamily="18" charset="0"/>
            </a:rPr>
            <a:t>Художественная</a:t>
          </a:r>
        </a:p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itchFamily="18" charset="0"/>
              <a:cs typeface="Times New Roman" pitchFamily="18" charset="0"/>
            </a:rPr>
            <a:t>45 чел</a:t>
          </a:r>
        </a:p>
      </dsp:txBody>
      <dsp:txXfrm>
        <a:off x="35450" y="1660730"/>
        <a:ext cx="2083883" cy="655299"/>
      </dsp:txXfrm>
    </dsp:sp>
    <dsp:sp modelId="{A5B5E054-FD53-46A9-9C12-0B67C80128EF}">
      <dsp:nvSpPr>
        <dsp:cNvPr id="0" name=""/>
        <dsp:cNvSpPr/>
      </dsp:nvSpPr>
      <dsp:spPr>
        <a:xfrm rot="5400000">
          <a:off x="3779666" y="835527"/>
          <a:ext cx="580959" cy="3830726"/>
        </a:xfrm>
        <a:prstGeom prst="round2SameRect">
          <a:avLst/>
        </a:prstGeom>
        <a:solidFill>
          <a:schemeClr val="accent5">
            <a:alpha val="90000"/>
            <a:tint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5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15240" rIns="30480" bIns="15240" numCol="1" spcCol="1270" anchor="ctr" anchorCtr="0">
          <a:noAutofit/>
        </a:bodyPr>
        <a:lstStyle/>
        <a:p>
          <a:pPr marL="57150" lvl="1" indent="-57150" algn="l" defTabSz="3556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Роботехника-30</a:t>
          </a:r>
        </a:p>
      </dsp:txBody>
      <dsp:txXfrm rot="-5400000">
        <a:off x="2154783" y="2488770"/>
        <a:ext cx="3802366" cy="524239"/>
      </dsp:txXfrm>
    </dsp:sp>
    <dsp:sp modelId="{3DE49647-1CB5-4895-BD45-9F382A65CC7F}">
      <dsp:nvSpPr>
        <dsp:cNvPr id="0" name=""/>
        <dsp:cNvSpPr/>
      </dsp:nvSpPr>
      <dsp:spPr>
        <a:xfrm>
          <a:off x="0" y="2387790"/>
          <a:ext cx="2154783" cy="726199"/>
        </a:xfrm>
        <a:prstGeom prst="roundRect">
          <a:avLst/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chemeClr>
            </a:gs>
            <a:gs pos="35000">
              <a:schemeClr val="accent5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3340" tIns="26670" rIns="53340" bIns="2667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latin typeface="Times New Roman" pitchFamily="18" charset="0"/>
              <a:cs typeface="Times New Roman" pitchFamily="18" charset="0"/>
            </a:rPr>
            <a:t>Техническая</a:t>
          </a:r>
        </a:p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itchFamily="18" charset="0"/>
              <a:cs typeface="Times New Roman" pitchFamily="18" charset="0"/>
            </a:rPr>
            <a:t>30 чел</a:t>
          </a:r>
        </a:p>
      </dsp:txBody>
      <dsp:txXfrm>
        <a:off x="35450" y="2423240"/>
        <a:ext cx="2083883" cy="655299"/>
      </dsp:txXfrm>
    </dsp:sp>
  </dsp:spTree>
</dsp:drawing>
</file>

<file path=word/diagrams/drawing1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DC4E633-BFCF-4B21-ACB9-E24A19CFA493}">
      <dsp:nvSpPr>
        <dsp:cNvPr id="0" name=""/>
        <dsp:cNvSpPr/>
      </dsp:nvSpPr>
      <dsp:spPr>
        <a:xfrm>
          <a:off x="5633" y="340459"/>
          <a:ext cx="1166063" cy="798024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5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latin typeface="Times New Roman" pitchFamily="18" charset="0"/>
              <a:cs typeface="Times New Roman" pitchFamily="18" charset="0"/>
            </a:rPr>
            <a:t>индивидуальная работа с учениками</a:t>
          </a:r>
        </a:p>
      </dsp:txBody>
      <dsp:txXfrm>
        <a:off x="29006" y="363832"/>
        <a:ext cx="1119317" cy="751278"/>
      </dsp:txXfrm>
    </dsp:sp>
    <dsp:sp modelId="{C468669C-904C-48DA-B10F-50AE15A5EC30}">
      <dsp:nvSpPr>
        <dsp:cNvPr id="0" name=""/>
        <dsp:cNvSpPr/>
      </dsp:nvSpPr>
      <dsp:spPr>
        <a:xfrm>
          <a:off x="1288303" y="594879"/>
          <a:ext cx="247205" cy="289183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5">
                <a:shade val="9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5">
                <a:shade val="9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5">
                <a:shade val="9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kern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1288303" y="652716"/>
        <a:ext cx="173044" cy="173509"/>
      </dsp:txXfrm>
    </dsp:sp>
    <dsp:sp modelId="{62AF10DE-5069-434F-A9AD-6021944506AC}">
      <dsp:nvSpPr>
        <dsp:cNvPr id="0" name=""/>
        <dsp:cNvSpPr/>
      </dsp:nvSpPr>
      <dsp:spPr>
        <a:xfrm>
          <a:off x="1638122" y="340459"/>
          <a:ext cx="1166063" cy="798024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-13333"/>
                <a:tint val="50000"/>
                <a:satMod val="300000"/>
              </a:schemeClr>
            </a:gs>
            <a:gs pos="35000">
              <a:schemeClr val="accent5">
                <a:alpha val="90000"/>
                <a:hueOff val="0"/>
                <a:satOff val="0"/>
                <a:lumOff val="0"/>
                <a:alphaOff val="-13333"/>
                <a:tint val="37000"/>
                <a:satMod val="30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-13333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latin typeface="Times New Roman" pitchFamily="18" charset="0"/>
              <a:cs typeface="Times New Roman" pitchFamily="18" charset="0"/>
            </a:rPr>
            <a:t>работа с классным коллективом </a:t>
          </a:r>
        </a:p>
      </dsp:txBody>
      <dsp:txXfrm>
        <a:off x="1661495" y="363832"/>
        <a:ext cx="1119317" cy="751278"/>
      </dsp:txXfrm>
    </dsp:sp>
    <dsp:sp modelId="{CD95BA6E-26ED-4DE1-8A62-155E11B841F8}">
      <dsp:nvSpPr>
        <dsp:cNvPr id="0" name=""/>
        <dsp:cNvSpPr/>
      </dsp:nvSpPr>
      <dsp:spPr>
        <a:xfrm>
          <a:off x="2920792" y="594879"/>
          <a:ext cx="247205" cy="289183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5">
                <a:shade val="90000"/>
                <a:hueOff val="132914"/>
                <a:satOff val="-3321"/>
                <a:lumOff val="15891"/>
                <a:alphaOff val="0"/>
                <a:tint val="50000"/>
                <a:satMod val="300000"/>
              </a:schemeClr>
            </a:gs>
            <a:gs pos="35000">
              <a:schemeClr val="accent5">
                <a:shade val="90000"/>
                <a:hueOff val="132914"/>
                <a:satOff val="-3321"/>
                <a:lumOff val="15891"/>
                <a:alphaOff val="0"/>
                <a:tint val="37000"/>
                <a:satMod val="300000"/>
              </a:schemeClr>
            </a:gs>
            <a:gs pos="100000">
              <a:schemeClr val="accent5">
                <a:shade val="90000"/>
                <a:hueOff val="132914"/>
                <a:satOff val="-3321"/>
                <a:lumOff val="15891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kern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2920792" y="652716"/>
        <a:ext cx="173044" cy="173509"/>
      </dsp:txXfrm>
    </dsp:sp>
    <dsp:sp modelId="{A1D6DB4D-1101-4BAB-9B9D-080290F72BE3}">
      <dsp:nvSpPr>
        <dsp:cNvPr id="0" name=""/>
        <dsp:cNvSpPr/>
      </dsp:nvSpPr>
      <dsp:spPr>
        <a:xfrm>
          <a:off x="3270611" y="340459"/>
          <a:ext cx="1166063" cy="798024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-26667"/>
                <a:tint val="50000"/>
                <a:satMod val="300000"/>
              </a:schemeClr>
            </a:gs>
            <a:gs pos="35000">
              <a:schemeClr val="accent5">
                <a:alpha val="90000"/>
                <a:hueOff val="0"/>
                <a:satOff val="0"/>
                <a:lumOff val="0"/>
                <a:alphaOff val="-26667"/>
                <a:tint val="37000"/>
                <a:satMod val="30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-26667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latin typeface="Times New Roman" pitchFamily="18" charset="0"/>
              <a:cs typeface="Times New Roman" pitchFamily="18" charset="0"/>
            </a:rPr>
            <a:t>работа с учителями-предметниками</a:t>
          </a:r>
        </a:p>
      </dsp:txBody>
      <dsp:txXfrm>
        <a:off x="3293984" y="363832"/>
        <a:ext cx="1119317" cy="751278"/>
      </dsp:txXfrm>
    </dsp:sp>
    <dsp:sp modelId="{84781423-CF5E-44F4-8A25-5EF7A24B69AB}">
      <dsp:nvSpPr>
        <dsp:cNvPr id="0" name=""/>
        <dsp:cNvSpPr/>
      </dsp:nvSpPr>
      <dsp:spPr>
        <a:xfrm>
          <a:off x="4553281" y="594879"/>
          <a:ext cx="247205" cy="289183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5">
                <a:shade val="90000"/>
                <a:hueOff val="265828"/>
                <a:satOff val="-6642"/>
                <a:lumOff val="31782"/>
                <a:alphaOff val="0"/>
                <a:tint val="50000"/>
                <a:satMod val="300000"/>
              </a:schemeClr>
            </a:gs>
            <a:gs pos="35000">
              <a:schemeClr val="accent5">
                <a:shade val="90000"/>
                <a:hueOff val="265828"/>
                <a:satOff val="-6642"/>
                <a:lumOff val="31782"/>
                <a:alphaOff val="0"/>
                <a:tint val="37000"/>
                <a:satMod val="300000"/>
              </a:schemeClr>
            </a:gs>
            <a:gs pos="100000">
              <a:schemeClr val="accent5">
                <a:shade val="90000"/>
                <a:hueOff val="265828"/>
                <a:satOff val="-6642"/>
                <a:lumOff val="31782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kern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4553281" y="652716"/>
        <a:ext cx="173044" cy="173509"/>
      </dsp:txXfrm>
    </dsp:sp>
    <dsp:sp modelId="{89B982D9-7596-49AF-8347-F4F8BD1360EA}">
      <dsp:nvSpPr>
        <dsp:cNvPr id="0" name=""/>
        <dsp:cNvSpPr/>
      </dsp:nvSpPr>
      <dsp:spPr>
        <a:xfrm>
          <a:off x="4903100" y="340459"/>
          <a:ext cx="1166063" cy="798024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chemeClr>
            </a:gs>
            <a:gs pos="35000">
              <a:schemeClr val="accent5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latin typeface="Times New Roman" pitchFamily="18" charset="0"/>
              <a:cs typeface="Times New Roman" pitchFamily="18" charset="0"/>
            </a:rPr>
            <a:t>работа с родителями/ законными представителями  учащихся</a:t>
          </a:r>
        </a:p>
      </dsp:txBody>
      <dsp:txXfrm>
        <a:off x="4926473" y="363832"/>
        <a:ext cx="1119317" cy="751278"/>
      </dsp:txXfrm>
    </dsp:sp>
  </dsp:spTree>
</dsp:drawing>
</file>

<file path=word/diagrams/drawing1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14A7FB6-65A1-4CE2-A6C8-E0B2DE2E5FC1}">
      <dsp:nvSpPr>
        <dsp:cNvPr id="0" name=""/>
        <dsp:cNvSpPr/>
      </dsp:nvSpPr>
      <dsp:spPr>
        <a:xfrm>
          <a:off x="738" y="275590"/>
          <a:ext cx="931002" cy="558601"/>
        </a:xfrm>
        <a:prstGeom prst="rect">
          <a:avLst/>
        </a:prstGeom>
        <a:gradFill rotWithShape="0">
          <a:gsLst>
            <a:gs pos="0">
              <a:schemeClr val="accent5">
                <a:shade val="5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5">
                <a:shade val="5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5">
                <a:shade val="5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itchFamily="18" charset="0"/>
              <a:cs typeface="Times New Roman" pitchFamily="18" charset="0"/>
            </a:rPr>
            <a:t>День знаний</a:t>
          </a:r>
        </a:p>
      </dsp:txBody>
      <dsp:txXfrm>
        <a:off x="738" y="275590"/>
        <a:ext cx="931002" cy="558601"/>
      </dsp:txXfrm>
    </dsp:sp>
    <dsp:sp modelId="{0C286874-4900-497A-8807-F286B94B1C11}">
      <dsp:nvSpPr>
        <dsp:cNvPr id="0" name=""/>
        <dsp:cNvSpPr/>
      </dsp:nvSpPr>
      <dsp:spPr>
        <a:xfrm>
          <a:off x="1024841" y="275590"/>
          <a:ext cx="931002" cy="558601"/>
        </a:xfrm>
        <a:prstGeom prst="rect">
          <a:avLst/>
        </a:prstGeom>
        <a:gradFill rotWithShape="0">
          <a:gsLst>
            <a:gs pos="0">
              <a:schemeClr val="accent5">
                <a:shade val="50000"/>
                <a:hueOff val="42162"/>
                <a:satOff val="-933"/>
                <a:lumOff val="6998"/>
                <a:alphaOff val="0"/>
                <a:tint val="50000"/>
                <a:satMod val="300000"/>
              </a:schemeClr>
            </a:gs>
            <a:gs pos="35000">
              <a:schemeClr val="accent5">
                <a:shade val="50000"/>
                <a:hueOff val="42162"/>
                <a:satOff val="-933"/>
                <a:lumOff val="6998"/>
                <a:alphaOff val="0"/>
                <a:tint val="37000"/>
                <a:satMod val="300000"/>
              </a:schemeClr>
            </a:gs>
            <a:gs pos="100000">
              <a:schemeClr val="accent5">
                <a:shade val="50000"/>
                <a:hueOff val="42162"/>
                <a:satOff val="-933"/>
                <a:lumOff val="6998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itchFamily="18" charset="0"/>
              <a:cs typeface="Times New Roman" pitchFamily="18" charset="0"/>
            </a:rPr>
            <a:t>День здоровья</a:t>
          </a:r>
        </a:p>
      </dsp:txBody>
      <dsp:txXfrm>
        <a:off x="1024841" y="275590"/>
        <a:ext cx="931002" cy="558601"/>
      </dsp:txXfrm>
    </dsp:sp>
    <dsp:sp modelId="{A7CEFAD2-BA62-4AC8-9860-E9D509D1AFDE}">
      <dsp:nvSpPr>
        <dsp:cNvPr id="0" name=""/>
        <dsp:cNvSpPr/>
      </dsp:nvSpPr>
      <dsp:spPr>
        <a:xfrm>
          <a:off x="2048943" y="275590"/>
          <a:ext cx="931002" cy="558601"/>
        </a:xfrm>
        <a:prstGeom prst="rect">
          <a:avLst/>
        </a:prstGeom>
        <a:gradFill rotWithShape="0">
          <a:gsLst>
            <a:gs pos="0">
              <a:schemeClr val="accent5">
                <a:shade val="50000"/>
                <a:hueOff val="84324"/>
                <a:satOff val="-1865"/>
                <a:lumOff val="13996"/>
                <a:alphaOff val="0"/>
                <a:tint val="50000"/>
                <a:satMod val="300000"/>
              </a:schemeClr>
            </a:gs>
            <a:gs pos="35000">
              <a:schemeClr val="accent5">
                <a:shade val="50000"/>
                <a:hueOff val="84324"/>
                <a:satOff val="-1865"/>
                <a:lumOff val="13996"/>
                <a:alphaOff val="0"/>
                <a:tint val="37000"/>
                <a:satMod val="300000"/>
              </a:schemeClr>
            </a:gs>
            <a:gs pos="100000">
              <a:schemeClr val="accent5">
                <a:shade val="50000"/>
                <a:hueOff val="84324"/>
                <a:satOff val="-1865"/>
                <a:lumOff val="13996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itchFamily="18" charset="0"/>
              <a:cs typeface="Times New Roman" pitchFamily="18" charset="0"/>
            </a:rPr>
            <a:t>День Учителя</a:t>
          </a:r>
        </a:p>
      </dsp:txBody>
      <dsp:txXfrm>
        <a:off x="2048943" y="275590"/>
        <a:ext cx="931002" cy="558601"/>
      </dsp:txXfrm>
    </dsp:sp>
    <dsp:sp modelId="{8B0D8CB0-15AC-4CDB-B09E-C50147F13746}">
      <dsp:nvSpPr>
        <dsp:cNvPr id="0" name=""/>
        <dsp:cNvSpPr/>
      </dsp:nvSpPr>
      <dsp:spPr>
        <a:xfrm>
          <a:off x="3073046" y="275590"/>
          <a:ext cx="931002" cy="558601"/>
        </a:xfrm>
        <a:prstGeom prst="rect">
          <a:avLst/>
        </a:prstGeom>
        <a:gradFill rotWithShape="0">
          <a:gsLst>
            <a:gs pos="0">
              <a:schemeClr val="accent5">
                <a:shade val="50000"/>
                <a:hueOff val="126486"/>
                <a:satOff val="-2798"/>
                <a:lumOff val="20993"/>
                <a:alphaOff val="0"/>
                <a:tint val="50000"/>
                <a:satMod val="300000"/>
              </a:schemeClr>
            </a:gs>
            <a:gs pos="35000">
              <a:schemeClr val="accent5">
                <a:shade val="50000"/>
                <a:hueOff val="126486"/>
                <a:satOff val="-2798"/>
                <a:lumOff val="20993"/>
                <a:alphaOff val="0"/>
                <a:tint val="37000"/>
                <a:satMod val="300000"/>
              </a:schemeClr>
            </a:gs>
            <a:gs pos="100000">
              <a:schemeClr val="accent5">
                <a:shade val="50000"/>
                <a:hueOff val="126486"/>
                <a:satOff val="-2798"/>
                <a:lumOff val="20993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itchFamily="18" charset="0"/>
              <a:cs typeface="Times New Roman" pitchFamily="18" charset="0"/>
            </a:rPr>
            <a:t>День рождения школы</a:t>
          </a:r>
        </a:p>
      </dsp:txBody>
      <dsp:txXfrm>
        <a:off x="3073046" y="275590"/>
        <a:ext cx="931002" cy="558601"/>
      </dsp:txXfrm>
    </dsp:sp>
    <dsp:sp modelId="{977968F8-CD4F-4754-8752-2E8919D28942}">
      <dsp:nvSpPr>
        <dsp:cNvPr id="0" name=""/>
        <dsp:cNvSpPr/>
      </dsp:nvSpPr>
      <dsp:spPr>
        <a:xfrm>
          <a:off x="4097148" y="275590"/>
          <a:ext cx="931002" cy="558601"/>
        </a:xfrm>
        <a:prstGeom prst="rect">
          <a:avLst/>
        </a:prstGeom>
        <a:gradFill rotWithShape="0">
          <a:gsLst>
            <a:gs pos="0">
              <a:schemeClr val="accent5">
                <a:shade val="50000"/>
                <a:hueOff val="168648"/>
                <a:satOff val="-3730"/>
                <a:lumOff val="27991"/>
                <a:alphaOff val="0"/>
                <a:tint val="50000"/>
                <a:satMod val="300000"/>
              </a:schemeClr>
            </a:gs>
            <a:gs pos="35000">
              <a:schemeClr val="accent5">
                <a:shade val="50000"/>
                <a:hueOff val="168648"/>
                <a:satOff val="-3730"/>
                <a:lumOff val="27991"/>
                <a:alphaOff val="0"/>
                <a:tint val="37000"/>
                <a:satMod val="300000"/>
              </a:schemeClr>
            </a:gs>
            <a:gs pos="100000">
              <a:schemeClr val="accent5">
                <a:shade val="50000"/>
                <a:hueOff val="168648"/>
                <a:satOff val="-3730"/>
                <a:lumOff val="27991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itchFamily="18" charset="0"/>
              <a:cs typeface="Times New Roman" pitchFamily="18" charset="0"/>
            </a:rPr>
            <a:t>День народного единства</a:t>
          </a:r>
        </a:p>
      </dsp:txBody>
      <dsp:txXfrm>
        <a:off x="4097148" y="275590"/>
        <a:ext cx="931002" cy="558601"/>
      </dsp:txXfrm>
    </dsp:sp>
    <dsp:sp modelId="{7A099F73-830E-457B-A0C1-858ECA01533F}">
      <dsp:nvSpPr>
        <dsp:cNvPr id="0" name=""/>
        <dsp:cNvSpPr/>
      </dsp:nvSpPr>
      <dsp:spPr>
        <a:xfrm>
          <a:off x="5121250" y="275590"/>
          <a:ext cx="931002" cy="558601"/>
        </a:xfrm>
        <a:prstGeom prst="rect">
          <a:avLst/>
        </a:prstGeom>
        <a:gradFill rotWithShape="0">
          <a:gsLst>
            <a:gs pos="0">
              <a:schemeClr val="accent5">
                <a:shade val="50000"/>
                <a:hueOff val="210810"/>
                <a:satOff val="-4663"/>
                <a:lumOff val="34989"/>
                <a:alphaOff val="0"/>
                <a:tint val="50000"/>
                <a:satMod val="300000"/>
              </a:schemeClr>
            </a:gs>
            <a:gs pos="35000">
              <a:schemeClr val="accent5">
                <a:shade val="50000"/>
                <a:hueOff val="210810"/>
                <a:satOff val="-4663"/>
                <a:lumOff val="34989"/>
                <a:alphaOff val="0"/>
                <a:tint val="37000"/>
                <a:satMod val="300000"/>
              </a:schemeClr>
            </a:gs>
            <a:gs pos="100000">
              <a:schemeClr val="accent5">
                <a:shade val="50000"/>
                <a:hueOff val="210810"/>
                <a:satOff val="-4663"/>
                <a:lumOff val="34989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itchFamily="18" charset="0"/>
              <a:cs typeface="Times New Roman" pitchFamily="18" charset="0"/>
            </a:rPr>
            <a:t>Новый год</a:t>
          </a:r>
        </a:p>
      </dsp:txBody>
      <dsp:txXfrm>
        <a:off x="5121250" y="275590"/>
        <a:ext cx="931002" cy="558601"/>
      </dsp:txXfrm>
    </dsp:sp>
    <dsp:sp modelId="{22639264-C00F-4A2C-98C8-AE5B3D61EEBA}">
      <dsp:nvSpPr>
        <dsp:cNvPr id="0" name=""/>
        <dsp:cNvSpPr/>
      </dsp:nvSpPr>
      <dsp:spPr>
        <a:xfrm>
          <a:off x="738" y="927291"/>
          <a:ext cx="931002" cy="558601"/>
        </a:xfrm>
        <a:prstGeom prst="rect">
          <a:avLst/>
        </a:prstGeom>
        <a:gradFill rotWithShape="0">
          <a:gsLst>
            <a:gs pos="0">
              <a:schemeClr val="accent5">
                <a:shade val="50000"/>
                <a:hueOff val="252972"/>
                <a:satOff val="-5595"/>
                <a:lumOff val="41987"/>
                <a:alphaOff val="0"/>
                <a:tint val="50000"/>
                <a:satMod val="300000"/>
              </a:schemeClr>
            </a:gs>
            <a:gs pos="35000">
              <a:schemeClr val="accent5">
                <a:shade val="50000"/>
                <a:hueOff val="252972"/>
                <a:satOff val="-5595"/>
                <a:lumOff val="41987"/>
                <a:alphaOff val="0"/>
                <a:tint val="37000"/>
                <a:satMod val="300000"/>
              </a:schemeClr>
            </a:gs>
            <a:gs pos="100000">
              <a:schemeClr val="accent5">
                <a:shade val="50000"/>
                <a:hueOff val="252972"/>
                <a:satOff val="-5595"/>
                <a:lumOff val="41987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itchFamily="18" charset="0"/>
              <a:cs typeface="Times New Roman" pitchFamily="18" charset="0"/>
            </a:rPr>
            <a:t>День защитника Отечества</a:t>
          </a:r>
        </a:p>
      </dsp:txBody>
      <dsp:txXfrm>
        <a:off x="738" y="927291"/>
        <a:ext cx="931002" cy="558601"/>
      </dsp:txXfrm>
    </dsp:sp>
    <dsp:sp modelId="{246A954E-8A2A-4D3C-8056-F6E12FCD3DE6}">
      <dsp:nvSpPr>
        <dsp:cNvPr id="0" name=""/>
        <dsp:cNvSpPr/>
      </dsp:nvSpPr>
      <dsp:spPr>
        <a:xfrm>
          <a:off x="1024841" y="927291"/>
          <a:ext cx="931002" cy="558601"/>
        </a:xfrm>
        <a:prstGeom prst="rect">
          <a:avLst/>
        </a:prstGeom>
        <a:gradFill rotWithShape="0">
          <a:gsLst>
            <a:gs pos="0">
              <a:schemeClr val="accent5">
                <a:shade val="50000"/>
                <a:hueOff val="210810"/>
                <a:satOff val="-4663"/>
                <a:lumOff val="34989"/>
                <a:alphaOff val="0"/>
                <a:tint val="50000"/>
                <a:satMod val="300000"/>
              </a:schemeClr>
            </a:gs>
            <a:gs pos="35000">
              <a:schemeClr val="accent5">
                <a:shade val="50000"/>
                <a:hueOff val="210810"/>
                <a:satOff val="-4663"/>
                <a:lumOff val="34989"/>
                <a:alphaOff val="0"/>
                <a:tint val="37000"/>
                <a:satMod val="300000"/>
              </a:schemeClr>
            </a:gs>
            <a:gs pos="100000">
              <a:schemeClr val="accent5">
                <a:shade val="50000"/>
                <a:hueOff val="210810"/>
                <a:satOff val="-4663"/>
                <a:lumOff val="34989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itchFamily="18" charset="0"/>
              <a:cs typeface="Times New Roman" pitchFamily="18" charset="0"/>
            </a:rPr>
            <a:t>Международный Женский день</a:t>
          </a:r>
        </a:p>
      </dsp:txBody>
      <dsp:txXfrm>
        <a:off x="1024841" y="927291"/>
        <a:ext cx="931002" cy="558601"/>
      </dsp:txXfrm>
    </dsp:sp>
    <dsp:sp modelId="{31FA3F20-74E5-4CB6-8D4B-0386B01A7042}">
      <dsp:nvSpPr>
        <dsp:cNvPr id="0" name=""/>
        <dsp:cNvSpPr/>
      </dsp:nvSpPr>
      <dsp:spPr>
        <a:xfrm>
          <a:off x="2048943" y="927291"/>
          <a:ext cx="931002" cy="558601"/>
        </a:xfrm>
        <a:prstGeom prst="rect">
          <a:avLst/>
        </a:prstGeom>
        <a:gradFill rotWithShape="0">
          <a:gsLst>
            <a:gs pos="0">
              <a:schemeClr val="accent5">
                <a:shade val="50000"/>
                <a:hueOff val="168648"/>
                <a:satOff val="-3730"/>
                <a:lumOff val="27991"/>
                <a:alphaOff val="0"/>
                <a:tint val="50000"/>
                <a:satMod val="300000"/>
              </a:schemeClr>
            </a:gs>
            <a:gs pos="35000">
              <a:schemeClr val="accent5">
                <a:shade val="50000"/>
                <a:hueOff val="168648"/>
                <a:satOff val="-3730"/>
                <a:lumOff val="27991"/>
                <a:alphaOff val="0"/>
                <a:tint val="37000"/>
                <a:satMod val="300000"/>
              </a:schemeClr>
            </a:gs>
            <a:gs pos="100000">
              <a:schemeClr val="accent5">
                <a:shade val="50000"/>
                <a:hueOff val="168648"/>
                <a:satOff val="-3730"/>
                <a:lumOff val="27991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itchFamily="18" charset="0"/>
              <a:cs typeface="Times New Roman" pitchFamily="18" charset="0"/>
            </a:rPr>
            <a:t>День Профилактики</a:t>
          </a:r>
        </a:p>
      </dsp:txBody>
      <dsp:txXfrm>
        <a:off x="2048943" y="927291"/>
        <a:ext cx="931002" cy="558601"/>
      </dsp:txXfrm>
    </dsp:sp>
    <dsp:sp modelId="{5F35A85E-4418-49E5-82F3-4B1E4ECCDA70}">
      <dsp:nvSpPr>
        <dsp:cNvPr id="0" name=""/>
        <dsp:cNvSpPr/>
      </dsp:nvSpPr>
      <dsp:spPr>
        <a:xfrm>
          <a:off x="3090465" y="927291"/>
          <a:ext cx="931002" cy="558601"/>
        </a:xfrm>
        <a:prstGeom prst="rect">
          <a:avLst/>
        </a:prstGeom>
        <a:gradFill rotWithShape="0">
          <a:gsLst>
            <a:gs pos="0">
              <a:schemeClr val="accent5">
                <a:shade val="50000"/>
                <a:hueOff val="126486"/>
                <a:satOff val="-2798"/>
                <a:lumOff val="20993"/>
                <a:alphaOff val="0"/>
                <a:tint val="50000"/>
                <a:satMod val="300000"/>
              </a:schemeClr>
            </a:gs>
            <a:gs pos="35000">
              <a:schemeClr val="accent5">
                <a:shade val="50000"/>
                <a:hueOff val="126486"/>
                <a:satOff val="-2798"/>
                <a:lumOff val="20993"/>
                <a:alphaOff val="0"/>
                <a:tint val="37000"/>
                <a:satMod val="300000"/>
              </a:schemeClr>
            </a:gs>
            <a:gs pos="100000">
              <a:schemeClr val="accent5">
                <a:shade val="50000"/>
                <a:hueOff val="126486"/>
                <a:satOff val="-2798"/>
                <a:lumOff val="20993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itchFamily="18" charset="0"/>
              <a:cs typeface="Times New Roman" pitchFamily="18" charset="0"/>
            </a:rPr>
            <a:t>День Победы</a:t>
          </a:r>
        </a:p>
      </dsp:txBody>
      <dsp:txXfrm>
        <a:off x="3090465" y="927291"/>
        <a:ext cx="931002" cy="558601"/>
      </dsp:txXfrm>
    </dsp:sp>
    <dsp:sp modelId="{6AFF7B06-624A-4C7E-A0D6-72C8ADE2972B}">
      <dsp:nvSpPr>
        <dsp:cNvPr id="0" name=""/>
        <dsp:cNvSpPr/>
      </dsp:nvSpPr>
      <dsp:spPr>
        <a:xfrm>
          <a:off x="4097148" y="927291"/>
          <a:ext cx="931002" cy="558601"/>
        </a:xfrm>
        <a:prstGeom prst="rect">
          <a:avLst/>
        </a:prstGeom>
        <a:gradFill rotWithShape="0">
          <a:gsLst>
            <a:gs pos="0">
              <a:schemeClr val="accent5">
                <a:shade val="50000"/>
                <a:hueOff val="84324"/>
                <a:satOff val="-1865"/>
                <a:lumOff val="13996"/>
                <a:alphaOff val="0"/>
                <a:tint val="50000"/>
                <a:satMod val="300000"/>
              </a:schemeClr>
            </a:gs>
            <a:gs pos="35000">
              <a:schemeClr val="accent5">
                <a:shade val="50000"/>
                <a:hueOff val="84324"/>
                <a:satOff val="-1865"/>
                <a:lumOff val="13996"/>
                <a:alphaOff val="0"/>
                <a:tint val="37000"/>
                <a:satMod val="300000"/>
              </a:schemeClr>
            </a:gs>
            <a:gs pos="100000">
              <a:schemeClr val="accent5">
                <a:shade val="50000"/>
                <a:hueOff val="84324"/>
                <a:satOff val="-1865"/>
                <a:lumOff val="13996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itchFamily="18" charset="0"/>
              <a:cs typeface="Times New Roman" pitchFamily="18" charset="0"/>
            </a:rPr>
            <a:t>Последний звонок</a:t>
          </a:r>
        </a:p>
      </dsp:txBody>
      <dsp:txXfrm>
        <a:off x="4097148" y="927291"/>
        <a:ext cx="931002" cy="558601"/>
      </dsp:txXfrm>
    </dsp:sp>
    <dsp:sp modelId="{8A6DD59E-2E69-496F-936B-9EEEA2FC3442}">
      <dsp:nvSpPr>
        <dsp:cNvPr id="0" name=""/>
        <dsp:cNvSpPr/>
      </dsp:nvSpPr>
      <dsp:spPr>
        <a:xfrm>
          <a:off x="5121250" y="927291"/>
          <a:ext cx="931002" cy="558601"/>
        </a:xfrm>
        <a:prstGeom prst="rect">
          <a:avLst/>
        </a:prstGeom>
        <a:gradFill rotWithShape="0">
          <a:gsLst>
            <a:gs pos="0">
              <a:schemeClr val="accent5">
                <a:shade val="50000"/>
                <a:hueOff val="42162"/>
                <a:satOff val="-933"/>
                <a:lumOff val="6998"/>
                <a:alphaOff val="0"/>
                <a:tint val="50000"/>
                <a:satMod val="300000"/>
              </a:schemeClr>
            </a:gs>
            <a:gs pos="35000">
              <a:schemeClr val="accent5">
                <a:shade val="50000"/>
                <a:hueOff val="42162"/>
                <a:satOff val="-933"/>
                <a:lumOff val="6998"/>
                <a:alphaOff val="0"/>
                <a:tint val="37000"/>
                <a:satMod val="300000"/>
              </a:schemeClr>
            </a:gs>
            <a:gs pos="100000">
              <a:schemeClr val="accent5">
                <a:shade val="50000"/>
                <a:hueOff val="42162"/>
                <a:satOff val="-933"/>
                <a:lumOff val="6998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itchFamily="18" charset="0"/>
              <a:cs typeface="Times New Roman" pitchFamily="18" charset="0"/>
            </a:rPr>
            <a:t>Выпускной вечер</a:t>
          </a:r>
        </a:p>
      </dsp:txBody>
      <dsp:txXfrm>
        <a:off x="5121250" y="927291"/>
        <a:ext cx="931002" cy="558601"/>
      </dsp:txXfrm>
    </dsp:sp>
  </dsp:spTree>
</dsp:drawing>
</file>

<file path=word/diagrams/drawing1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EFE8531-5880-4754-870D-96DE20361060}">
      <dsp:nvSpPr>
        <dsp:cNvPr id="0" name=""/>
        <dsp:cNvSpPr/>
      </dsp:nvSpPr>
      <dsp:spPr>
        <a:xfrm rot="5400000">
          <a:off x="-131803" y="134571"/>
          <a:ext cx="878692" cy="615084"/>
        </a:xfrm>
        <a:prstGeom prst="chevron">
          <a:avLst/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l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Классные </a:t>
          </a:r>
        </a:p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часы</a:t>
          </a:r>
        </a:p>
      </dsp:txBody>
      <dsp:txXfrm rot="-5400000">
        <a:off x="1" y="310309"/>
        <a:ext cx="615084" cy="263608"/>
      </dsp:txXfrm>
    </dsp:sp>
    <dsp:sp modelId="{73AC3095-4531-4B98-818E-863F0A64DC8B}">
      <dsp:nvSpPr>
        <dsp:cNvPr id="0" name=""/>
        <dsp:cNvSpPr/>
      </dsp:nvSpPr>
      <dsp:spPr>
        <a:xfrm rot="5400000">
          <a:off x="3048377" y="-2431130"/>
          <a:ext cx="571149" cy="5437735"/>
        </a:xfrm>
        <a:prstGeom prst="round2SameRect">
          <a:avLst/>
        </a:prstGeom>
        <a:solidFill>
          <a:schemeClr val="accent5">
            <a:alpha val="90000"/>
            <a:tint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5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6896" tIns="5080" rIns="5080" bIns="5080" numCol="1" spcCol="1270" anchor="ctr" anchorCtr="0">
          <a:noAutofit/>
        </a:bodyPr>
        <a:lstStyle/>
        <a:p>
          <a:pPr marL="57150" lvl="1" indent="-57150" algn="l" defTabSz="3556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endParaRPr lang="ru-RU" sz="800" kern="1200">
            <a:latin typeface="Times New Roman" pitchFamily="18" charset="0"/>
            <a:cs typeface="Times New Roman" pitchFamily="18" charset="0"/>
          </a:endParaRPr>
        </a:p>
        <a:p>
          <a:pPr marL="57150" lvl="1" indent="-57150" algn="l" defTabSz="3556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"День народного единства"</a:t>
          </a:r>
        </a:p>
        <a:p>
          <a:pPr marL="57150" lvl="1" indent="-57150" algn="l" defTabSz="3556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"Битва под Москвой", "Сталинградская битва", "Блокада Ленинграда"</a:t>
          </a:r>
        </a:p>
        <a:p>
          <a:pPr marL="57150" lvl="1" indent="-57150" algn="l" defTabSz="3556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"День героев Отечества"</a:t>
          </a:r>
        </a:p>
        <a:p>
          <a:pPr marL="57150" lvl="1" indent="-57150" algn="l" defTabSz="3556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"День Конституции"</a:t>
          </a:r>
        </a:p>
      </dsp:txBody>
      <dsp:txXfrm rot="-5400000">
        <a:off x="615085" y="30043"/>
        <a:ext cx="5409854" cy="515387"/>
      </dsp:txXfrm>
    </dsp:sp>
    <dsp:sp modelId="{AF1E7379-62FC-4E9C-B18E-2A0C1FA265FA}">
      <dsp:nvSpPr>
        <dsp:cNvPr id="0" name=""/>
        <dsp:cNvSpPr/>
      </dsp:nvSpPr>
      <dsp:spPr>
        <a:xfrm rot="5400000">
          <a:off x="-131803" y="870851"/>
          <a:ext cx="878692" cy="615084"/>
        </a:xfrm>
        <a:prstGeom prst="chevron">
          <a:avLst/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l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Еженедельно</a:t>
          </a:r>
        </a:p>
      </dsp:txBody>
      <dsp:txXfrm rot="-5400000">
        <a:off x="1" y="1046589"/>
        <a:ext cx="615084" cy="263608"/>
      </dsp:txXfrm>
    </dsp:sp>
    <dsp:sp modelId="{08335803-D297-460A-8687-2E0E3221E4DD}">
      <dsp:nvSpPr>
        <dsp:cNvPr id="0" name=""/>
        <dsp:cNvSpPr/>
      </dsp:nvSpPr>
      <dsp:spPr>
        <a:xfrm rot="5400000">
          <a:off x="3048377" y="-1694245"/>
          <a:ext cx="571149" cy="5437735"/>
        </a:xfrm>
        <a:prstGeom prst="round2SameRect">
          <a:avLst/>
        </a:prstGeom>
        <a:solidFill>
          <a:schemeClr val="accent5">
            <a:alpha val="90000"/>
            <a:tint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5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6896" tIns="5080" rIns="5080" bIns="5080" numCol="1" spcCol="1270" anchor="ctr" anchorCtr="0">
          <a:noAutofit/>
        </a:bodyPr>
        <a:lstStyle/>
        <a:p>
          <a:pPr marL="57150" lvl="1" indent="-57150" algn="l" defTabSz="3556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Церемония  поднятия Государственного флага</a:t>
          </a:r>
        </a:p>
        <a:p>
          <a:pPr marL="57150" lvl="1" indent="-57150" algn="l" defTabSz="3556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Разговоры о важном </a:t>
          </a:r>
        </a:p>
      </dsp:txBody>
      <dsp:txXfrm rot="-5400000">
        <a:off x="615085" y="766928"/>
        <a:ext cx="5409854" cy="515387"/>
      </dsp:txXfrm>
    </dsp:sp>
    <dsp:sp modelId="{A423CAB4-C5C5-48CC-A486-5E9EE8D24DD5}">
      <dsp:nvSpPr>
        <dsp:cNvPr id="0" name=""/>
        <dsp:cNvSpPr/>
      </dsp:nvSpPr>
      <dsp:spPr>
        <a:xfrm rot="5400000">
          <a:off x="-131803" y="1607131"/>
          <a:ext cx="878692" cy="615084"/>
        </a:xfrm>
        <a:prstGeom prst="chevron">
          <a:avLst/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l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Уроки мужества</a:t>
          </a:r>
        </a:p>
      </dsp:txBody>
      <dsp:txXfrm rot="-5400000">
        <a:off x="1" y="1782869"/>
        <a:ext cx="615084" cy="263608"/>
      </dsp:txXfrm>
    </dsp:sp>
    <dsp:sp modelId="{8E5FECE7-5A09-42A9-B1C3-9912EED348BB}">
      <dsp:nvSpPr>
        <dsp:cNvPr id="0" name=""/>
        <dsp:cNvSpPr/>
      </dsp:nvSpPr>
      <dsp:spPr>
        <a:xfrm rot="5400000">
          <a:off x="3048377" y="-957965"/>
          <a:ext cx="571149" cy="5437735"/>
        </a:xfrm>
        <a:prstGeom prst="round2SameRect">
          <a:avLst/>
        </a:prstGeom>
        <a:solidFill>
          <a:schemeClr val="accent5">
            <a:alpha val="90000"/>
            <a:tint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5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6896" tIns="5080" rIns="5080" bIns="5080" numCol="1" spcCol="1270" anchor="ctr" anchorCtr="0">
          <a:noAutofit/>
        </a:bodyPr>
        <a:lstStyle/>
        <a:p>
          <a:pPr marL="57150" lvl="1" indent="-57150" algn="l" defTabSz="3556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"Битвы под Москвой</a:t>
          </a:r>
        </a:p>
        <a:p>
          <a:pPr marL="57150" lvl="1" indent="-57150" algn="l" defTabSz="3556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"Памяти подвига", День памяти о россиянах, исполнявших служебный долг за пределами Отечества</a:t>
          </a:r>
        </a:p>
        <a:p>
          <a:pPr marL="57150" lvl="1" indent="-57150" algn="l" defTabSz="3556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" Сталинградская битва"</a:t>
          </a:r>
        </a:p>
        <a:p>
          <a:pPr marL="57150" lvl="1" indent="-57150" algn="l" defTabSz="3556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"Блокада Ленинграда"</a:t>
          </a:r>
        </a:p>
      </dsp:txBody>
      <dsp:txXfrm rot="-5400000">
        <a:off x="615085" y="1503208"/>
        <a:ext cx="5409854" cy="515387"/>
      </dsp:txXfrm>
    </dsp:sp>
    <dsp:sp modelId="{7C027CA0-B465-4B27-A7CB-8B818A66255A}">
      <dsp:nvSpPr>
        <dsp:cNvPr id="0" name=""/>
        <dsp:cNvSpPr/>
      </dsp:nvSpPr>
      <dsp:spPr>
        <a:xfrm rot="5400000">
          <a:off x="-131803" y="2555518"/>
          <a:ext cx="878692" cy="615084"/>
        </a:xfrm>
        <a:prstGeom prst="chevron">
          <a:avLst/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l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Праздничные мероприятия, </a:t>
          </a:r>
        </a:p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акции</a:t>
          </a:r>
        </a:p>
      </dsp:txBody>
      <dsp:txXfrm rot="-5400000">
        <a:off x="1" y="2731256"/>
        <a:ext cx="615084" cy="263608"/>
      </dsp:txXfrm>
    </dsp:sp>
    <dsp:sp modelId="{37C08DE2-4211-49A1-9586-321C36E3DD32}">
      <dsp:nvSpPr>
        <dsp:cNvPr id="0" name=""/>
        <dsp:cNvSpPr/>
      </dsp:nvSpPr>
      <dsp:spPr>
        <a:xfrm rot="5400000">
          <a:off x="2836119" y="-9427"/>
          <a:ext cx="995666" cy="5437735"/>
        </a:xfrm>
        <a:prstGeom prst="round2SameRect">
          <a:avLst/>
        </a:prstGeom>
        <a:solidFill>
          <a:schemeClr val="accent5">
            <a:alpha val="90000"/>
            <a:tint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5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6896" tIns="5080" rIns="5080" bIns="5080" numCol="1" spcCol="1270" anchor="ctr" anchorCtr="0">
          <a:noAutofit/>
        </a:bodyPr>
        <a:lstStyle/>
        <a:p>
          <a:pPr marL="57150" lvl="1" indent="-57150" algn="l" defTabSz="3556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"Салют Победе!"</a:t>
          </a:r>
        </a:p>
        <a:p>
          <a:pPr marL="57150" lvl="1" indent="-57150" algn="l" defTabSz="3556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День Защитника Отечества </a:t>
          </a:r>
        </a:p>
        <a:p>
          <a:pPr marL="57150" lvl="1" indent="-57150" algn="l" defTabSz="3556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День космонавтики</a:t>
          </a:r>
        </a:p>
        <a:p>
          <a:pPr marL="57150" lvl="1" indent="-57150" algn="l" defTabSz="3556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Акции  "Диктант Победы", "Окна  Победы", "Письмо солдату"</a:t>
          </a:r>
        </a:p>
        <a:p>
          <a:pPr marL="57150" lvl="1" indent="-57150" algn="l" defTabSz="3556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Концерт "Этих дней не смолкнет слава..."</a:t>
          </a:r>
        </a:p>
        <a:p>
          <a:pPr marL="57150" lvl="1" indent="-57150" algn="l" defTabSz="3556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Смотр сторя и песни</a:t>
          </a:r>
        </a:p>
        <a:p>
          <a:pPr marL="57150" lvl="1" indent="-57150" algn="l" defTabSz="3556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Открытие Года Защитника Отечесества</a:t>
          </a:r>
        </a:p>
        <a:p>
          <a:pPr marL="57150" lvl="1" indent="-57150" algn="l" defTabSz="3556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80-летие Победы</a:t>
          </a:r>
        </a:p>
      </dsp:txBody>
      <dsp:txXfrm rot="-5400000">
        <a:off x="615085" y="2260211"/>
        <a:ext cx="5389131" cy="898458"/>
      </dsp:txXfrm>
    </dsp:sp>
  </dsp:spTree>
</dsp:drawing>
</file>

<file path=word/diagrams/drawing1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FB91DD4-8583-49F5-8A78-0407C36F169E}">
      <dsp:nvSpPr>
        <dsp:cNvPr id="0" name=""/>
        <dsp:cNvSpPr/>
      </dsp:nvSpPr>
      <dsp:spPr>
        <a:xfrm rot="5400000">
          <a:off x="3946554" y="-1712364"/>
          <a:ext cx="368952" cy="3888028"/>
        </a:xfrm>
        <a:prstGeom prst="round2SameRect">
          <a:avLst/>
        </a:prstGeom>
        <a:solidFill>
          <a:schemeClr val="accent5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7650" tIns="123825" rIns="247650" bIns="123825" numCol="1" spcCol="1270" anchor="ctr" anchorCtr="0">
          <a:noAutofit/>
        </a:bodyPr>
        <a:lstStyle/>
        <a:p>
          <a:pPr marL="57150" lvl="1" indent="-57150" algn="l" defTabSz="4000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900" kern="1200">
              <a:latin typeface="Times New Roman" pitchFamily="18" charset="0"/>
              <a:ea typeface="+mn-ea"/>
              <a:cs typeface="Times New Roman" pitchFamily="18" charset="0"/>
            </a:rPr>
            <a:t>Первый звонок, День Учителя, Новый год, 80-летие Победы, Год Защитника Отечества,  Последний звонок, Выпускной</a:t>
          </a:r>
        </a:p>
      </dsp:txBody>
      <dsp:txXfrm rot="-5400000">
        <a:off x="2187017" y="65184"/>
        <a:ext cx="3870017" cy="332930"/>
      </dsp:txXfrm>
    </dsp:sp>
    <dsp:sp modelId="{003AEF92-7139-415B-98E1-8C3903403A70}">
      <dsp:nvSpPr>
        <dsp:cNvPr id="0" name=""/>
        <dsp:cNvSpPr/>
      </dsp:nvSpPr>
      <dsp:spPr>
        <a:xfrm>
          <a:off x="0" y="1054"/>
          <a:ext cx="2187016" cy="461190"/>
        </a:xfrm>
        <a:prstGeom prst="roundRect">
          <a:avLst/>
        </a:prstGeom>
        <a:solidFill>
          <a:schemeClr val="accent5">
            <a:alpha val="90000"/>
            <a:hueOff val="0"/>
            <a:satOff val="0"/>
            <a:lumOff val="0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34290" tIns="17145" rIns="34290" bIns="17145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itchFamily="18" charset="0"/>
              <a:ea typeface="+mn-ea"/>
              <a:cs typeface="Times New Roman" pitchFamily="18" charset="0"/>
            </a:rPr>
            <a:t>Оформление школьного интерьера к праздникам</a:t>
          </a:r>
        </a:p>
      </dsp:txBody>
      <dsp:txXfrm>
        <a:off x="22513" y="23567"/>
        <a:ext cx="2141990" cy="416164"/>
      </dsp:txXfrm>
    </dsp:sp>
    <dsp:sp modelId="{DF5510E4-D060-4552-B4BB-BE46113763A0}">
      <dsp:nvSpPr>
        <dsp:cNvPr id="0" name=""/>
        <dsp:cNvSpPr/>
      </dsp:nvSpPr>
      <dsp:spPr>
        <a:xfrm rot="5400000">
          <a:off x="3946554" y="-1228114"/>
          <a:ext cx="368952" cy="3888028"/>
        </a:xfrm>
        <a:prstGeom prst="round2SameRect">
          <a:avLst/>
        </a:prstGeom>
        <a:solidFill>
          <a:schemeClr val="accent5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7650" tIns="123825" rIns="247650" bIns="123825" numCol="1" spcCol="1270" anchor="ctr" anchorCtr="0">
          <a:noAutofit/>
        </a:bodyPr>
        <a:lstStyle/>
        <a:p>
          <a:pPr marL="57150" lvl="1" indent="-57150" algn="l" defTabSz="4000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900" kern="1200">
              <a:latin typeface="Times New Roman" pitchFamily="18" charset="0"/>
              <a:ea typeface="+mn-ea"/>
              <a:cs typeface="Times New Roman" pitchFamily="18" charset="0"/>
            </a:rPr>
            <a:t>День Матери, Новый год, 23 февраля, День Космонавтики, День Победы</a:t>
          </a:r>
        </a:p>
      </dsp:txBody>
      <dsp:txXfrm rot="-5400000">
        <a:off x="2187017" y="549434"/>
        <a:ext cx="3870017" cy="332930"/>
      </dsp:txXfrm>
    </dsp:sp>
    <dsp:sp modelId="{57720B85-C07A-4682-B39E-8114839306AE}">
      <dsp:nvSpPr>
        <dsp:cNvPr id="0" name=""/>
        <dsp:cNvSpPr/>
      </dsp:nvSpPr>
      <dsp:spPr>
        <a:xfrm>
          <a:off x="0" y="485304"/>
          <a:ext cx="2187016" cy="461190"/>
        </a:xfrm>
        <a:prstGeom prst="roundRect">
          <a:avLst/>
        </a:prstGeom>
        <a:solidFill>
          <a:schemeClr val="accent5">
            <a:alpha val="90000"/>
            <a:hueOff val="0"/>
            <a:satOff val="0"/>
            <a:lumOff val="0"/>
            <a:alphaOff val="-1000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34290" tIns="17145" rIns="34290" bIns="17145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itchFamily="18" charset="0"/>
              <a:ea typeface="+mn-ea"/>
              <a:cs typeface="Times New Roman" pitchFamily="18" charset="0"/>
            </a:rPr>
            <a:t>Размещение творческих работ школьников</a:t>
          </a:r>
        </a:p>
      </dsp:txBody>
      <dsp:txXfrm>
        <a:off x="22513" y="507817"/>
        <a:ext cx="2141990" cy="416164"/>
      </dsp:txXfrm>
    </dsp:sp>
    <dsp:sp modelId="{2197855B-9233-4A05-93E4-5895C2E83DFD}">
      <dsp:nvSpPr>
        <dsp:cNvPr id="0" name=""/>
        <dsp:cNvSpPr/>
      </dsp:nvSpPr>
      <dsp:spPr>
        <a:xfrm rot="5400000">
          <a:off x="3946554" y="-743864"/>
          <a:ext cx="368952" cy="3888028"/>
        </a:xfrm>
        <a:prstGeom prst="round2SameRect">
          <a:avLst/>
        </a:prstGeom>
        <a:solidFill>
          <a:schemeClr val="accent5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7650" tIns="123825" rIns="247650" bIns="123825" numCol="1" spcCol="1270" anchor="ctr" anchorCtr="0">
          <a:noAutofit/>
        </a:bodyPr>
        <a:lstStyle/>
        <a:p>
          <a:pPr marL="57150" lvl="1" indent="-57150" algn="l" defTabSz="4000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900" kern="1200">
              <a:latin typeface="Times New Roman" pitchFamily="18" charset="0"/>
              <a:ea typeface="+mn-ea"/>
              <a:cs typeface="Times New Roman" pitchFamily="18" charset="0"/>
            </a:rPr>
            <a:t>Выращивание комнатных цветов, оформление клумб</a:t>
          </a:r>
        </a:p>
      </dsp:txBody>
      <dsp:txXfrm rot="-5400000">
        <a:off x="2187017" y="1033684"/>
        <a:ext cx="3870017" cy="332930"/>
      </dsp:txXfrm>
    </dsp:sp>
    <dsp:sp modelId="{EFBFE1B2-B068-429C-99E6-8E77150FE4C2}">
      <dsp:nvSpPr>
        <dsp:cNvPr id="0" name=""/>
        <dsp:cNvSpPr/>
      </dsp:nvSpPr>
      <dsp:spPr>
        <a:xfrm>
          <a:off x="0" y="969554"/>
          <a:ext cx="2187016" cy="461190"/>
        </a:xfrm>
        <a:prstGeom prst="roundRect">
          <a:avLst/>
        </a:prstGeom>
        <a:solidFill>
          <a:schemeClr val="accent5">
            <a:alpha val="90000"/>
            <a:hueOff val="0"/>
            <a:satOff val="0"/>
            <a:lumOff val="0"/>
            <a:alphaOff val="-2000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34290" tIns="17145" rIns="34290" bIns="17145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itchFamily="18" charset="0"/>
              <a:ea typeface="+mn-ea"/>
              <a:cs typeface="Times New Roman" pitchFamily="18" charset="0"/>
            </a:rPr>
            <a:t>Озеленение школьной и пришкольной территории</a:t>
          </a:r>
        </a:p>
      </dsp:txBody>
      <dsp:txXfrm>
        <a:off x="22513" y="992067"/>
        <a:ext cx="2141990" cy="416164"/>
      </dsp:txXfrm>
    </dsp:sp>
    <dsp:sp modelId="{AB5F5918-3019-49D9-BF2C-F25DF060956B}">
      <dsp:nvSpPr>
        <dsp:cNvPr id="0" name=""/>
        <dsp:cNvSpPr/>
      </dsp:nvSpPr>
      <dsp:spPr>
        <a:xfrm>
          <a:off x="0" y="1453804"/>
          <a:ext cx="2187016" cy="461190"/>
        </a:xfrm>
        <a:prstGeom prst="roundRect">
          <a:avLst/>
        </a:prstGeom>
        <a:solidFill>
          <a:schemeClr val="accent5">
            <a:alpha val="90000"/>
            <a:hueOff val="0"/>
            <a:satOff val="0"/>
            <a:lumOff val="0"/>
            <a:alphaOff val="-3000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34290" tIns="17145" rIns="34290" bIns="17145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itchFamily="18" charset="0"/>
              <a:ea typeface="+mn-ea"/>
              <a:cs typeface="Times New Roman" pitchFamily="18" charset="0"/>
            </a:rPr>
            <a:t>Оформление классных кабинетов</a:t>
          </a:r>
        </a:p>
      </dsp:txBody>
      <dsp:txXfrm>
        <a:off x="22513" y="1476317"/>
        <a:ext cx="2141990" cy="416164"/>
      </dsp:txXfrm>
    </dsp:sp>
    <dsp:sp modelId="{B2090EB8-CB0C-4CC6-8246-D84F3835E715}">
      <dsp:nvSpPr>
        <dsp:cNvPr id="0" name=""/>
        <dsp:cNvSpPr/>
      </dsp:nvSpPr>
      <dsp:spPr>
        <a:xfrm>
          <a:off x="2171527" y="1472081"/>
          <a:ext cx="3903517" cy="461190"/>
        </a:xfrm>
        <a:prstGeom prst="round2SameRect">
          <a:avLst/>
        </a:prstGeom>
        <a:solidFill>
          <a:schemeClr val="accent5">
            <a:alpha val="90000"/>
            <a:hueOff val="0"/>
            <a:satOff val="0"/>
            <a:lumOff val="0"/>
            <a:alphaOff val="-4000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38100" tIns="19050" rIns="38100" bIns="19050" numCol="1" spcCol="1270" anchor="ctr" anchorCtr="0">
          <a:noAutofit/>
        </a:bodyPr>
        <a:lstStyle/>
        <a:p>
          <a:pPr lvl="0" algn="l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solidFill>
                <a:sysClr val="windowText" lastClr="000000"/>
              </a:solidFill>
              <a:latin typeface="Times New Roman" pitchFamily="18" charset="0"/>
              <a:ea typeface="+mn-ea"/>
              <a:cs typeface="Times New Roman" pitchFamily="18" charset="0"/>
            </a:rPr>
            <a:t>          </a:t>
          </a:r>
          <a:r>
            <a:rPr lang="ru-RU" sz="900" kern="1200">
              <a:solidFill>
                <a:sysClr val="windowText" lastClr="000000"/>
              </a:solidFill>
              <a:latin typeface="Times New Roman" pitchFamily="18" charset="0"/>
              <a:ea typeface="+mn-ea"/>
              <a:cs typeface="Times New Roman" pitchFamily="18" charset="0"/>
            </a:rPr>
            <a:t>Классный уголок, Символика РФ</a:t>
          </a:r>
        </a:p>
      </dsp:txBody>
      <dsp:txXfrm>
        <a:off x="2194040" y="1494594"/>
        <a:ext cx="3858491" cy="438677"/>
      </dsp:txXfrm>
    </dsp:sp>
  </dsp:spTree>
</dsp:drawing>
</file>

<file path=word/diagrams/drawing1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22BF344-EE17-45C6-94EB-B65A338810FB}">
      <dsp:nvSpPr>
        <dsp:cNvPr id="0" name=""/>
        <dsp:cNvSpPr/>
      </dsp:nvSpPr>
      <dsp:spPr>
        <a:xfrm>
          <a:off x="1323" y="0"/>
          <a:ext cx="1298681" cy="1952625"/>
        </a:xfrm>
        <a:prstGeom prst="roundRect">
          <a:avLst>
            <a:gd name="adj" fmla="val 10000"/>
          </a:avLst>
        </a:prstGeom>
        <a:solidFill>
          <a:schemeClr val="accent5">
            <a:tint val="4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itchFamily="18" charset="0"/>
              <a:ea typeface="+mn-ea"/>
              <a:cs typeface="Times New Roman" pitchFamily="18" charset="0"/>
            </a:rPr>
            <a:t>Изучение семей обучающихся</a:t>
          </a:r>
        </a:p>
      </dsp:txBody>
      <dsp:txXfrm>
        <a:off x="1323" y="0"/>
        <a:ext cx="1298681" cy="585787"/>
      </dsp:txXfrm>
    </dsp:sp>
    <dsp:sp modelId="{7190870D-B233-4522-A3FA-4B4C01DD4E48}">
      <dsp:nvSpPr>
        <dsp:cNvPr id="0" name=""/>
        <dsp:cNvSpPr/>
      </dsp:nvSpPr>
      <dsp:spPr>
        <a:xfrm>
          <a:off x="131191" y="586359"/>
          <a:ext cx="1038944" cy="588743"/>
        </a:xfrm>
        <a:prstGeom prst="roundRect">
          <a:avLst>
            <a:gd name="adj" fmla="val 10000"/>
          </a:avLst>
        </a:prstGeom>
        <a:solidFill>
          <a:schemeClr val="accent5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860" tIns="17145" rIns="22860" bIns="17145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itchFamily="18" charset="0"/>
              <a:ea typeface="+mn-ea"/>
              <a:cs typeface="Times New Roman" pitchFamily="18" charset="0"/>
            </a:rPr>
            <a:t>Составление социального паспорта класса</a:t>
          </a:r>
        </a:p>
      </dsp:txBody>
      <dsp:txXfrm>
        <a:off x="148435" y="603603"/>
        <a:ext cx="1004456" cy="554255"/>
      </dsp:txXfrm>
    </dsp:sp>
    <dsp:sp modelId="{326F5D8E-6782-41D7-841A-67333201AD65}">
      <dsp:nvSpPr>
        <dsp:cNvPr id="0" name=""/>
        <dsp:cNvSpPr/>
      </dsp:nvSpPr>
      <dsp:spPr>
        <a:xfrm>
          <a:off x="131191" y="1265678"/>
          <a:ext cx="1038944" cy="588743"/>
        </a:xfrm>
        <a:prstGeom prst="roundRect">
          <a:avLst>
            <a:gd name="adj" fmla="val 10000"/>
          </a:avLst>
        </a:prstGeom>
        <a:solidFill>
          <a:schemeClr val="accent5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860" tIns="17145" rIns="22860" bIns="17145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itchFamily="18" charset="0"/>
              <a:ea typeface="+mn-ea"/>
              <a:cs typeface="Times New Roman" pitchFamily="18" charset="0"/>
            </a:rPr>
            <a:t>Составление социального паспорта школы</a:t>
          </a:r>
        </a:p>
      </dsp:txBody>
      <dsp:txXfrm>
        <a:off x="148435" y="1282922"/>
        <a:ext cx="1004456" cy="554255"/>
      </dsp:txXfrm>
    </dsp:sp>
    <dsp:sp modelId="{5B88B63D-7E00-4A4E-B834-866441980A71}">
      <dsp:nvSpPr>
        <dsp:cNvPr id="0" name=""/>
        <dsp:cNvSpPr/>
      </dsp:nvSpPr>
      <dsp:spPr>
        <a:xfrm>
          <a:off x="1397405" y="0"/>
          <a:ext cx="1298681" cy="1952625"/>
        </a:xfrm>
        <a:prstGeom prst="roundRect">
          <a:avLst>
            <a:gd name="adj" fmla="val 10000"/>
          </a:avLst>
        </a:prstGeom>
        <a:solidFill>
          <a:schemeClr val="accent5">
            <a:tint val="4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itchFamily="18" charset="0"/>
              <a:ea typeface="+mn-ea"/>
              <a:cs typeface="Times New Roman" pitchFamily="18" charset="0"/>
            </a:rPr>
            <a:t>Организация педагогического просвещения родителей</a:t>
          </a:r>
        </a:p>
      </dsp:txBody>
      <dsp:txXfrm>
        <a:off x="1397405" y="0"/>
        <a:ext cx="1298681" cy="585787"/>
      </dsp:txXfrm>
    </dsp:sp>
    <dsp:sp modelId="{1E41CB75-3DB3-49E0-AC47-B5B4F868AD91}">
      <dsp:nvSpPr>
        <dsp:cNvPr id="0" name=""/>
        <dsp:cNvSpPr/>
      </dsp:nvSpPr>
      <dsp:spPr>
        <a:xfrm>
          <a:off x="1527273" y="586359"/>
          <a:ext cx="1038944" cy="588743"/>
        </a:xfrm>
        <a:prstGeom prst="roundRect">
          <a:avLst>
            <a:gd name="adj" fmla="val 10000"/>
          </a:avLst>
        </a:prstGeom>
        <a:solidFill>
          <a:schemeClr val="accent5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860" tIns="17145" rIns="22860" bIns="17145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itchFamily="18" charset="0"/>
              <a:ea typeface="+mn-ea"/>
              <a:cs typeface="Times New Roman" pitchFamily="18" charset="0"/>
            </a:rPr>
            <a:t>Родительские  собрания</a:t>
          </a:r>
        </a:p>
      </dsp:txBody>
      <dsp:txXfrm>
        <a:off x="1544517" y="603603"/>
        <a:ext cx="1004456" cy="554255"/>
      </dsp:txXfrm>
    </dsp:sp>
    <dsp:sp modelId="{ED8C838A-3D1A-409F-9994-269B3923A31F}">
      <dsp:nvSpPr>
        <dsp:cNvPr id="0" name=""/>
        <dsp:cNvSpPr/>
      </dsp:nvSpPr>
      <dsp:spPr>
        <a:xfrm>
          <a:off x="1527273" y="1265678"/>
          <a:ext cx="1038944" cy="588743"/>
        </a:xfrm>
        <a:prstGeom prst="roundRect">
          <a:avLst>
            <a:gd name="adj" fmla="val 10000"/>
          </a:avLst>
        </a:prstGeom>
        <a:solidFill>
          <a:schemeClr val="accent5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860" tIns="17145" rIns="22860" bIns="17145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itchFamily="18" charset="0"/>
              <a:ea typeface="+mn-ea"/>
              <a:cs typeface="Times New Roman" pitchFamily="18" charset="0"/>
            </a:rPr>
            <a:t>Индивидуальные консультации</a:t>
          </a:r>
        </a:p>
      </dsp:txBody>
      <dsp:txXfrm>
        <a:off x="1544517" y="1282922"/>
        <a:ext cx="1004456" cy="554255"/>
      </dsp:txXfrm>
    </dsp:sp>
    <dsp:sp modelId="{006DAF89-8223-4732-AAD0-12A61B32ACE8}">
      <dsp:nvSpPr>
        <dsp:cNvPr id="0" name=""/>
        <dsp:cNvSpPr/>
      </dsp:nvSpPr>
      <dsp:spPr>
        <a:xfrm>
          <a:off x="2793488" y="0"/>
          <a:ext cx="1298681" cy="1952625"/>
        </a:xfrm>
        <a:prstGeom prst="roundRect">
          <a:avLst>
            <a:gd name="adj" fmla="val 10000"/>
          </a:avLst>
        </a:prstGeom>
        <a:solidFill>
          <a:schemeClr val="accent5">
            <a:tint val="4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itchFamily="18" charset="0"/>
              <a:ea typeface="+mn-ea"/>
              <a:cs typeface="Times New Roman" pitchFamily="18" charset="0"/>
            </a:rPr>
            <a:t>Организация и проведение совместных мероприятий детей и родителей</a:t>
          </a:r>
        </a:p>
      </dsp:txBody>
      <dsp:txXfrm>
        <a:off x="2793488" y="0"/>
        <a:ext cx="1298681" cy="585787"/>
      </dsp:txXfrm>
    </dsp:sp>
    <dsp:sp modelId="{4A56C0F6-3326-4611-927A-958CEF6CF391}">
      <dsp:nvSpPr>
        <dsp:cNvPr id="0" name=""/>
        <dsp:cNvSpPr/>
      </dsp:nvSpPr>
      <dsp:spPr>
        <a:xfrm>
          <a:off x="2923356" y="586359"/>
          <a:ext cx="1038944" cy="588743"/>
        </a:xfrm>
        <a:prstGeom prst="roundRect">
          <a:avLst>
            <a:gd name="adj" fmla="val 10000"/>
          </a:avLst>
        </a:prstGeom>
        <a:solidFill>
          <a:schemeClr val="accent5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860" tIns="17145" rIns="22860" bIns="17145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itchFamily="18" charset="0"/>
              <a:ea typeface="+mn-ea"/>
              <a:cs typeface="Times New Roman" pitchFamily="18" charset="0"/>
            </a:rPr>
            <a:t>День Знаний, последний звонок, выпускной вечер</a:t>
          </a:r>
        </a:p>
      </dsp:txBody>
      <dsp:txXfrm>
        <a:off x="2940600" y="603603"/>
        <a:ext cx="1004456" cy="554255"/>
      </dsp:txXfrm>
    </dsp:sp>
    <dsp:sp modelId="{0788B183-7020-4DF4-8949-005E23AB87F9}">
      <dsp:nvSpPr>
        <dsp:cNvPr id="0" name=""/>
        <dsp:cNvSpPr/>
      </dsp:nvSpPr>
      <dsp:spPr>
        <a:xfrm>
          <a:off x="2923356" y="1265678"/>
          <a:ext cx="1038944" cy="588743"/>
        </a:xfrm>
        <a:prstGeom prst="roundRect">
          <a:avLst>
            <a:gd name="adj" fmla="val 10000"/>
          </a:avLst>
        </a:prstGeom>
        <a:solidFill>
          <a:schemeClr val="accent5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860" tIns="17145" rIns="22860" bIns="17145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itchFamily="18" charset="0"/>
              <a:ea typeface="+mn-ea"/>
              <a:cs typeface="Times New Roman" pitchFamily="18" charset="0"/>
            </a:rPr>
            <a:t>День матери, Новый год, 23 февраля,  8 марта, масленница</a:t>
          </a:r>
        </a:p>
      </dsp:txBody>
      <dsp:txXfrm>
        <a:off x="2940600" y="1282922"/>
        <a:ext cx="1004456" cy="554255"/>
      </dsp:txXfrm>
    </dsp:sp>
    <dsp:sp modelId="{9FD6367C-7CF2-45C3-A78B-CE442BDC8B86}">
      <dsp:nvSpPr>
        <dsp:cNvPr id="0" name=""/>
        <dsp:cNvSpPr/>
      </dsp:nvSpPr>
      <dsp:spPr>
        <a:xfrm>
          <a:off x="4189570" y="0"/>
          <a:ext cx="1298681" cy="1952625"/>
        </a:xfrm>
        <a:prstGeom prst="roundRect">
          <a:avLst>
            <a:gd name="adj" fmla="val 10000"/>
          </a:avLst>
        </a:prstGeom>
        <a:solidFill>
          <a:schemeClr val="accent5">
            <a:tint val="4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itchFamily="18" charset="0"/>
              <a:ea typeface="+mn-ea"/>
              <a:cs typeface="Times New Roman" pitchFamily="18" charset="0"/>
            </a:rPr>
            <a:t>Профилактическая   работа</a:t>
          </a:r>
          <a:r>
            <a:rPr lang="ru-RU" sz="900" kern="1200" baseline="0">
              <a:latin typeface="Times New Roman" pitchFamily="18" charset="0"/>
              <a:ea typeface="+mn-ea"/>
              <a:cs typeface="Times New Roman" pitchFamily="18" charset="0"/>
            </a:rPr>
            <a:t> с семьями </a:t>
          </a:r>
          <a:endParaRPr lang="ru-RU" sz="900" kern="1200">
            <a:latin typeface="Times New Roman" pitchFamily="18" charset="0"/>
            <a:ea typeface="+mn-ea"/>
            <a:cs typeface="Times New Roman" pitchFamily="18" charset="0"/>
          </a:endParaRPr>
        </a:p>
      </dsp:txBody>
      <dsp:txXfrm>
        <a:off x="4189570" y="0"/>
        <a:ext cx="1298681" cy="585787"/>
      </dsp:txXfrm>
    </dsp:sp>
  </dsp:spTree>
</dsp:drawing>
</file>

<file path=word/diagrams/drawing1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9A6C0B3-659F-4211-BE8D-A24BE20D384C}">
      <dsp:nvSpPr>
        <dsp:cNvPr id="0" name=""/>
        <dsp:cNvSpPr/>
      </dsp:nvSpPr>
      <dsp:spPr>
        <a:xfrm>
          <a:off x="2161" y="348888"/>
          <a:ext cx="1170421" cy="702252"/>
        </a:xfrm>
        <a:prstGeom prst="rect">
          <a:avLst/>
        </a:prstGeom>
        <a:gradFill rotWithShape="0">
          <a:gsLst>
            <a:gs pos="0">
              <a:schemeClr val="accent5">
                <a:shade val="5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5">
                <a:shade val="5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5">
                <a:shade val="5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00" kern="1200">
              <a:latin typeface="Times New Roman" pitchFamily="18" charset="0"/>
              <a:ea typeface="+mn-ea"/>
              <a:cs typeface="Times New Roman" pitchFamily="18" charset="0"/>
            </a:rPr>
            <a:t>Организация; ознакомление родителей с правилами внутреннего распорядка, школьная форма</a:t>
          </a:r>
        </a:p>
      </dsp:txBody>
      <dsp:txXfrm>
        <a:off x="2161" y="348888"/>
        <a:ext cx="1170421" cy="702252"/>
      </dsp:txXfrm>
    </dsp:sp>
    <dsp:sp modelId="{40C0888D-B4CB-4849-92F6-D2BC692E1092}">
      <dsp:nvSpPr>
        <dsp:cNvPr id="0" name=""/>
        <dsp:cNvSpPr/>
      </dsp:nvSpPr>
      <dsp:spPr>
        <a:xfrm>
          <a:off x="1289625" y="348888"/>
          <a:ext cx="1170421" cy="702252"/>
        </a:xfrm>
        <a:prstGeom prst="rect">
          <a:avLst/>
        </a:prstGeom>
        <a:gradFill rotWithShape="0">
          <a:gsLst>
            <a:gs pos="0">
              <a:schemeClr val="accent5">
                <a:shade val="50000"/>
                <a:hueOff val="56216"/>
                <a:satOff val="-1243"/>
                <a:lumOff val="9330"/>
                <a:alphaOff val="0"/>
                <a:tint val="50000"/>
                <a:satMod val="300000"/>
              </a:schemeClr>
            </a:gs>
            <a:gs pos="35000">
              <a:schemeClr val="accent5">
                <a:shade val="50000"/>
                <a:hueOff val="56216"/>
                <a:satOff val="-1243"/>
                <a:lumOff val="9330"/>
                <a:alphaOff val="0"/>
                <a:tint val="37000"/>
                <a:satMod val="300000"/>
              </a:schemeClr>
            </a:gs>
            <a:gs pos="100000">
              <a:schemeClr val="accent5">
                <a:shade val="50000"/>
                <a:hueOff val="56216"/>
                <a:satOff val="-1243"/>
                <a:lumOff val="933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00" kern="1200">
              <a:latin typeface="Times New Roman" pitchFamily="18" charset="0"/>
              <a:ea typeface="+mn-ea"/>
              <a:cs typeface="Times New Roman" pitchFamily="18" charset="0"/>
            </a:rPr>
            <a:t>Переход на обучение по ФОП</a:t>
          </a:r>
        </a:p>
      </dsp:txBody>
      <dsp:txXfrm>
        <a:off x="1289625" y="348888"/>
        <a:ext cx="1170421" cy="702252"/>
      </dsp:txXfrm>
    </dsp:sp>
    <dsp:sp modelId="{3337B7AB-BF50-4082-A13C-3B047B47B723}">
      <dsp:nvSpPr>
        <dsp:cNvPr id="0" name=""/>
        <dsp:cNvSpPr/>
      </dsp:nvSpPr>
      <dsp:spPr>
        <a:xfrm>
          <a:off x="2577089" y="348888"/>
          <a:ext cx="1170421" cy="702252"/>
        </a:xfrm>
        <a:prstGeom prst="rect">
          <a:avLst/>
        </a:prstGeom>
        <a:gradFill rotWithShape="0">
          <a:gsLst>
            <a:gs pos="0">
              <a:schemeClr val="accent5">
                <a:shade val="50000"/>
                <a:hueOff val="112432"/>
                <a:satOff val="-2487"/>
                <a:lumOff val="18661"/>
                <a:alphaOff val="0"/>
                <a:tint val="50000"/>
                <a:satMod val="300000"/>
              </a:schemeClr>
            </a:gs>
            <a:gs pos="35000">
              <a:schemeClr val="accent5">
                <a:shade val="50000"/>
                <a:hueOff val="112432"/>
                <a:satOff val="-2487"/>
                <a:lumOff val="18661"/>
                <a:alphaOff val="0"/>
                <a:tint val="37000"/>
                <a:satMod val="300000"/>
              </a:schemeClr>
            </a:gs>
            <a:gs pos="100000">
              <a:schemeClr val="accent5">
                <a:shade val="50000"/>
                <a:hueOff val="112432"/>
                <a:satOff val="-2487"/>
                <a:lumOff val="18661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00" kern="1200">
              <a:latin typeface="Times New Roman" pitchFamily="18" charset="0"/>
              <a:ea typeface="+mn-ea"/>
              <a:cs typeface="Times New Roman" pitchFamily="18" charset="0"/>
            </a:rPr>
            <a:t>Об использовании устройств мобильной связи в образовательном учреждении</a:t>
          </a:r>
        </a:p>
      </dsp:txBody>
      <dsp:txXfrm>
        <a:off x="2577089" y="348888"/>
        <a:ext cx="1170421" cy="702252"/>
      </dsp:txXfrm>
    </dsp:sp>
    <dsp:sp modelId="{16E0B134-8298-40A3-87A0-7FBA00F9220A}">
      <dsp:nvSpPr>
        <dsp:cNvPr id="0" name=""/>
        <dsp:cNvSpPr/>
      </dsp:nvSpPr>
      <dsp:spPr>
        <a:xfrm>
          <a:off x="3864552" y="348888"/>
          <a:ext cx="1170421" cy="702252"/>
        </a:xfrm>
        <a:prstGeom prst="rect">
          <a:avLst/>
        </a:prstGeom>
        <a:gradFill rotWithShape="0">
          <a:gsLst>
            <a:gs pos="0">
              <a:schemeClr val="accent5">
                <a:shade val="50000"/>
                <a:hueOff val="168648"/>
                <a:satOff val="-3730"/>
                <a:lumOff val="27991"/>
                <a:alphaOff val="0"/>
                <a:tint val="50000"/>
                <a:satMod val="300000"/>
              </a:schemeClr>
            </a:gs>
            <a:gs pos="35000">
              <a:schemeClr val="accent5">
                <a:shade val="50000"/>
                <a:hueOff val="168648"/>
                <a:satOff val="-3730"/>
                <a:lumOff val="27991"/>
                <a:alphaOff val="0"/>
                <a:tint val="37000"/>
                <a:satMod val="300000"/>
              </a:schemeClr>
            </a:gs>
            <a:gs pos="100000">
              <a:schemeClr val="accent5">
                <a:shade val="50000"/>
                <a:hueOff val="168648"/>
                <a:satOff val="-3730"/>
                <a:lumOff val="27991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00" kern="1200">
              <a:latin typeface="Times New Roman" pitchFamily="18" charset="0"/>
              <a:ea typeface="+mn-ea"/>
              <a:cs typeface="Times New Roman" pitchFamily="18" charset="0"/>
            </a:rPr>
            <a:t>Организация школьного питания</a:t>
          </a:r>
        </a:p>
      </dsp:txBody>
      <dsp:txXfrm>
        <a:off x="3864552" y="348888"/>
        <a:ext cx="1170421" cy="702252"/>
      </dsp:txXfrm>
    </dsp:sp>
    <dsp:sp modelId="{303E8F22-33B9-4C62-B970-6F7411E229E4}">
      <dsp:nvSpPr>
        <dsp:cNvPr id="0" name=""/>
        <dsp:cNvSpPr/>
      </dsp:nvSpPr>
      <dsp:spPr>
        <a:xfrm>
          <a:off x="5152016" y="348888"/>
          <a:ext cx="1170421" cy="702252"/>
        </a:xfrm>
        <a:prstGeom prst="rect">
          <a:avLst/>
        </a:prstGeom>
        <a:gradFill rotWithShape="0">
          <a:gsLst>
            <a:gs pos="0">
              <a:schemeClr val="accent5">
                <a:shade val="50000"/>
                <a:hueOff val="224864"/>
                <a:satOff val="-4973"/>
                <a:lumOff val="37322"/>
                <a:alphaOff val="0"/>
                <a:tint val="50000"/>
                <a:satMod val="300000"/>
              </a:schemeClr>
            </a:gs>
            <a:gs pos="35000">
              <a:schemeClr val="accent5">
                <a:shade val="50000"/>
                <a:hueOff val="224864"/>
                <a:satOff val="-4973"/>
                <a:lumOff val="37322"/>
                <a:alphaOff val="0"/>
                <a:tint val="37000"/>
                <a:satMod val="300000"/>
              </a:schemeClr>
            </a:gs>
            <a:gs pos="100000">
              <a:schemeClr val="accent5">
                <a:shade val="50000"/>
                <a:hueOff val="224864"/>
                <a:satOff val="-4973"/>
                <a:lumOff val="37322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00" kern="1200">
              <a:latin typeface="Times New Roman" pitchFamily="18" charset="0"/>
              <a:ea typeface="+mn-ea"/>
              <a:cs typeface="Times New Roman" pitchFamily="18" charset="0"/>
            </a:rPr>
            <a:t>Организация дополнительного образования и внеурочной деятельности</a:t>
          </a:r>
        </a:p>
      </dsp:txBody>
      <dsp:txXfrm>
        <a:off x="5152016" y="348888"/>
        <a:ext cx="1170421" cy="702252"/>
      </dsp:txXfrm>
    </dsp:sp>
    <dsp:sp modelId="{746992C4-5AAE-42E9-A957-5CF2F8E31861}">
      <dsp:nvSpPr>
        <dsp:cNvPr id="0" name=""/>
        <dsp:cNvSpPr/>
      </dsp:nvSpPr>
      <dsp:spPr>
        <a:xfrm>
          <a:off x="645893" y="1168183"/>
          <a:ext cx="1170421" cy="702252"/>
        </a:xfrm>
        <a:prstGeom prst="rect">
          <a:avLst/>
        </a:prstGeom>
        <a:gradFill rotWithShape="0">
          <a:gsLst>
            <a:gs pos="0">
              <a:schemeClr val="accent5">
                <a:shade val="50000"/>
                <a:hueOff val="224864"/>
                <a:satOff val="-4973"/>
                <a:lumOff val="37322"/>
                <a:alphaOff val="0"/>
                <a:tint val="50000"/>
                <a:satMod val="300000"/>
              </a:schemeClr>
            </a:gs>
            <a:gs pos="35000">
              <a:schemeClr val="accent5">
                <a:shade val="50000"/>
                <a:hueOff val="224864"/>
                <a:satOff val="-4973"/>
                <a:lumOff val="37322"/>
                <a:alphaOff val="0"/>
                <a:tint val="37000"/>
                <a:satMod val="300000"/>
              </a:schemeClr>
            </a:gs>
            <a:gs pos="100000">
              <a:schemeClr val="accent5">
                <a:shade val="50000"/>
                <a:hueOff val="224864"/>
                <a:satOff val="-4973"/>
                <a:lumOff val="37322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00" kern="1200">
              <a:latin typeface="Times New Roman" pitchFamily="18" charset="0"/>
              <a:ea typeface="+mn-ea"/>
              <a:cs typeface="Times New Roman" pitchFamily="18" charset="0"/>
            </a:rPr>
            <a:t>Профилактика и безопасность (правила пожарной безопасности, профилактика ДТП, антитеррористическая безопасность, кибербезопасность)</a:t>
          </a:r>
        </a:p>
      </dsp:txBody>
      <dsp:txXfrm>
        <a:off x="645893" y="1168183"/>
        <a:ext cx="1170421" cy="702252"/>
      </dsp:txXfrm>
    </dsp:sp>
    <dsp:sp modelId="{7E812B88-4F56-4B21-9B05-C6920FDA099B}">
      <dsp:nvSpPr>
        <dsp:cNvPr id="0" name=""/>
        <dsp:cNvSpPr/>
      </dsp:nvSpPr>
      <dsp:spPr>
        <a:xfrm>
          <a:off x="1933357" y="1168183"/>
          <a:ext cx="1170421" cy="702252"/>
        </a:xfrm>
        <a:prstGeom prst="rect">
          <a:avLst/>
        </a:prstGeom>
        <a:gradFill rotWithShape="0">
          <a:gsLst>
            <a:gs pos="0">
              <a:schemeClr val="accent5">
                <a:shade val="50000"/>
                <a:hueOff val="168648"/>
                <a:satOff val="-3730"/>
                <a:lumOff val="27991"/>
                <a:alphaOff val="0"/>
                <a:tint val="50000"/>
                <a:satMod val="300000"/>
              </a:schemeClr>
            </a:gs>
            <a:gs pos="35000">
              <a:schemeClr val="accent5">
                <a:shade val="50000"/>
                <a:hueOff val="168648"/>
                <a:satOff val="-3730"/>
                <a:lumOff val="27991"/>
                <a:alphaOff val="0"/>
                <a:tint val="37000"/>
                <a:satMod val="300000"/>
              </a:schemeClr>
            </a:gs>
            <a:gs pos="100000">
              <a:schemeClr val="accent5">
                <a:shade val="50000"/>
                <a:hueOff val="168648"/>
                <a:satOff val="-3730"/>
                <a:lumOff val="27991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00" kern="1200">
              <a:latin typeface="Times New Roman" pitchFamily="18" charset="0"/>
              <a:ea typeface="+mn-ea"/>
              <a:cs typeface="Times New Roman" pitchFamily="18" charset="0"/>
            </a:rPr>
            <a:t>Организация летней занятости</a:t>
          </a:r>
        </a:p>
      </dsp:txBody>
      <dsp:txXfrm>
        <a:off x="1933357" y="1168183"/>
        <a:ext cx="1170421" cy="702252"/>
      </dsp:txXfrm>
    </dsp:sp>
    <dsp:sp modelId="{FE4BF60E-90DD-40DF-ABB1-0A0D54A3C7FF}">
      <dsp:nvSpPr>
        <dsp:cNvPr id="0" name=""/>
        <dsp:cNvSpPr/>
      </dsp:nvSpPr>
      <dsp:spPr>
        <a:xfrm>
          <a:off x="3220821" y="1168183"/>
          <a:ext cx="1170421" cy="702252"/>
        </a:xfrm>
        <a:prstGeom prst="rect">
          <a:avLst/>
        </a:prstGeom>
        <a:gradFill rotWithShape="0">
          <a:gsLst>
            <a:gs pos="0">
              <a:schemeClr val="accent5">
                <a:shade val="50000"/>
                <a:hueOff val="112432"/>
                <a:satOff val="-2487"/>
                <a:lumOff val="18661"/>
                <a:alphaOff val="0"/>
                <a:tint val="50000"/>
                <a:satMod val="300000"/>
              </a:schemeClr>
            </a:gs>
            <a:gs pos="35000">
              <a:schemeClr val="accent5">
                <a:shade val="50000"/>
                <a:hueOff val="112432"/>
                <a:satOff val="-2487"/>
                <a:lumOff val="18661"/>
                <a:alphaOff val="0"/>
                <a:tint val="37000"/>
                <a:satMod val="300000"/>
              </a:schemeClr>
            </a:gs>
            <a:gs pos="100000">
              <a:schemeClr val="accent5">
                <a:shade val="50000"/>
                <a:hueOff val="112432"/>
                <a:satOff val="-2487"/>
                <a:lumOff val="18661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00" kern="1200">
              <a:latin typeface="Times New Roman" pitchFamily="18" charset="0"/>
              <a:ea typeface="+mn-ea"/>
              <a:cs typeface="Times New Roman" pitchFamily="18" charset="0"/>
            </a:rPr>
            <a:t>Подготовка к ГИА</a:t>
          </a:r>
        </a:p>
      </dsp:txBody>
      <dsp:txXfrm>
        <a:off x="3220821" y="1168183"/>
        <a:ext cx="1170421" cy="702252"/>
      </dsp:txXfrm>
    </dsp:sp>
    <dsp:sp modelId="{9AB6D6CE-8CA7-4A0C-9FB2-3953B161A5FC}">
      <dsp:nvSpPr>
        <dsp:cNvPr id="0" name=""/>
        <dsp:cNvSpPr/>
      </dsp:nvSpPr>
      <dsp:spPr>
        <a:xfrm>
          <a:off x="4508284" y="1168183"/>
          <a:ext cx="1170421" cy="702252"/>
        </a:xfrm>
        <a:prstGeom prst="rect">
          <a:avLst/>
        </a:prstGeom>
        <a:gradFill rotWithShape="0">
          <a:gsLst>
            <a:gs pos="0">
              <a:schemeClr val="accent5">
                <a:shade val="50000"/>
                <a:hueOff val="56216"/>
                <a:satOff val="-1243"/>
                <a:lumOff val="9330"/>
                <a:alphaOff val="0"/>
                <a:tint val="50000"/>
                <a:satMod val="300000"/>
              </a:schemeClr>
            </a:gs>
            <a:gs pos="35000">
              <a:schemeClr val="accent5">
                <a:shade val="50000"/>
                <a:hueOff val="56216"/>
                <a:satOff val="-1243"/>
                <a:lumOff val="9330"/>
                <a:alphaOff val="0"/>
                <a:tint val="37000"/>
                <a:satMod val="300000"/>
              </a:schemeClr>
            </a:gs>
            <a:gs pos="100000">
              <a:schemeClr val="accent5">
                <a:shade val="50000"/>
                <a:hueOff val="56216"/>
                <a:satOff val="-1243"/>
                <a:lumOff val="933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00" kern="1200">
              <a:latin typeface="Times New Roman" pitchFamily="18" charset="0"/>
              <a:ea typeface="+mn-ea"/>
              <a:cs typeface="Times New Roman" pitchFamily="18" charset="0"/>
            </a:rPr>
            <a:t>Взаимодействие школы и семьи по профилактике противоправного поведения</a:t>
          </a:r>
        </a:p>
      </dsp:txBody>
      <dsp:txXfrm>
        <a:off x="4508284" y="1168183"/>
        <a:ext cx="1170421" cy="702252"/>
      </dsp:txXfrm>
    </dsp:sp>
  </dsp:spTree>
</dsp:drawing>
</file>

<file path=word/diagrams/drawing1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E9AC394-2A15-4074-85E5-B4C5693A2374}">
      <dsp:nvSpPr>
        <dsp:cNvPr id="0" name=""/>
        <dsp:cNvSpPr/>
      </dsp:nvSpPr>
      <dsp:spPr>
        <a:xfrm>
          <a:off x="1057" y="0"/>
          <a:ext cx="2692223" cy="942449"/>
        </a:xfrm>
        <a:prstGeom prst="roundRect">
          <a:avLst>
            <a:gd name="adj" fmla="val 5000"/>
          </a:avLst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5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24003" rIns="31115" bIns="0" numCol="1" spcCol="1270" anchor="t" anchorCtr="0">
          <a:noAutofit/>
        </a:bodyPr>
        <a:lstStyle/>
        <a:p>
          <a:pPr lvl="0" algn="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00" kern="1200">
              <a:latin typeface="Times New Roman" pitchFamily="18" charset="0"/>
              <a:ea typeface="+mn-ea"/>
              <a:cs typeface="Times New Roman" pitchFamily="18" charset="0"/>
            </a:rPr>
            <a:t>Общероссийское родительское собрание</a:t>
          </a:r>
        </a:p>
      </dsp:txBody>
      <dsp:txXfrm rot="16200000">
        <a:off x="-116124" y="117181"/>
        <a:ext cx="772808" cy="538444"/>
      </dsp:txXfrm>
    </dsp:sp>
    <dsp:sp modelId="{C3CD660A-BD19-4CED-B35A-5E89701C4F05}">
      <dsp:nvSpPr>
        <dsp:cNvPr id="0" name=""/>
        <dsp:cNvSpPr/>
      </dsp:nvSpPr>
      <dsp:spPr>
        <a:xfrm>
          <a:off x="539501" y="0"/>
          <a:ext cx="2005706" cy="942449"/>
        </a:xfrm>
        <a:prstGeom prst="rect">
          <a:avLst/>
        </a:prstGeom>
        <a:noFill/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/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54864" rIns="0" bIns="0" numCol="1" spcCol="1270" anchor="t" anchorCtr="0">
          <a:noAutofit/>
        </a:bodyPr>
        <a:lstStyle/>
        <a:p>
          <a:pPr lvl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kern="1200">
              <a:latin typeface="Times New Roman" pitchFamily="18" charset="0"/>
              <a:ea typeface="+mn-ea"/>
              <a:cs typeface="Times New Roman" pitchFamily="18" charset="0"/>
            </a:rPr>
            <a:t>Осознанный выбор будущего уже сегодня"</a:t>
          </a:r>
        </a:p>
      </dsp:txBody>
      <dsp:txXfrm>
        <a:off x="539501" y="0"/>
        <a:ext cx="2005706" cy="942449"/>
      </dsp:txXfrm>
    </dsp:sp>
    <dsp:sp modelId="{122F7346-0FD0-47AB-A876-251DC68832B5}">
      <dsp:nvSpPr>
        <dsp:cNvPr id="0" name=""/>
        <dsp:cNvSpPr/>
      </dsp:nvSpPr>
      <dsp:spPr>
        <a:xfrm>
          <a:off x="2787508" y="0"/>
          <a:ext cx="2692223" cy="942449"/>
        </a:xfrm>
        <a:prstGeom prst="roundRect">
          <a:avLst>
            <a:gd name="adj" fmla="val 5000"/>
          </a:avLst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chemeClr>
            </a:gs>
            <a:gs pos="35000">
              <a:schemeClr val="accent5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24003" rIns="31115" bIns="0" numCol="1" spcCol="1270" anchor="t" anchorCtr="0">
          <a:noAutofit/>
        </a:bodyPr>
        <a:lstStyle/>
        <a:p>
          <a:pPr lvl="0" algn="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00" kern="1200">
              <a:latin typeface="Times New Roman" pitchFamily="18" charset="0"/>
              <a:ea typeface="+mn-ea"/>
              <a:cs typeface="Times New Roman" pitchFamily="18" charset="0"/>
            </a:rPr>
            <a:t>Онлан-конференция</a:t>
          </a:r>
        </a:p>
      </dsp:txBody>
      <dsp:txXfrm rot="16200000">
        <a:off x="2670327" y="117181"/>
        <a:ext cx="772808" cy="538444"/>
      </dsp:txXfrm>
    </dsp:sp>
    <dsp:sp modelId="{7A5CE1BA-1862-46A3-9F06-DB91EB07CEE8}">
      <dsp:nvSpPr>
        <dsp:cNvPr id="0" name=""/>
        <dsp:cNvSpPr/>
      </dsp:nvSpPr>
      <dsp:spPr>
        <a:xfrm rot="5400000">
          <a:off x="2731724" y="605951"/>
          <a:ext cx="138491" cy="403833"/>
        </a:xfrm>
        <a:prstGeom prst="flowChartExtract">
          <a:avLst/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l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5">
              <a:alpha val="9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2">
          <a:scrgbClr r="0" g="0" b="0"/>
        </a:fillRef>
        <a:effectRef idx="0">
          <a:scrgbClr r="0" g="0" b="0"/>
        </a:effectRef>
        <a:fontRef idx="minor"/>
      </dsp:style>
    </dsp:sp>
    <dsp:sp modelId="{2742B959-EA77-418B-9651-68F6EE459A5A}">
      <dsp:nvSpPr>
        <dsp:cNvPr id="0" name=""/>
        <dsp:cNvSpPr/>
      </dsp:nvSpPr>
      <dsp:spPr>
        <a:xfrm>
          <a:off x="3325953" y="0"/>
          <a:ext cx="2005706" cy="942449"/>
        </a:xfrm>
        <a:prstGeom prst="rect">
          <a:avLst/>
        </a:prstGeom>
        <a:noFill/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/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65151" rIns="0" bIns="0" numCol="1" spcCol="1270" anchor="t" anchorCtr="0">
          <a:noAutofit/>
        </a:bodyPr>
        <a:lstStyle/>
        <a:p>
          <a:pPr lvl="0" algn="l" defTabSz="8445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900" kern="1200">
              <a:latin typeface="Times New Roman" pitchFamily="18" charset="0"/>
              <a:ea typeface="+mn-ea"/>
              <a:cs typeface="Times New Roman" pitchFamily="18" charset="0"/>
            </a:rPr>
            <a:t>"</a:t>
          </a:r>
          <a:r>
            <a:rPr lang="ru-RU" sz="1600" kern="1200">
              <a:latin typeface="Times New Roman" pitchFamily="18" charset="0"/>
              <a:ea typeface="+mn-ea"/>
              <a:cs typeface="Times New Roman" pitchFamily="18" charset="0"/>
            </a:rPr>
            <a:t>Общеросссийское собрание для родителей школьников"</a:t>
          </a:r>
        </a:p>
      </dsp:txBody>
      <dsp:txXfrm>
        <a:off x="3325953" y="0"/>
        <a:ext cx="2005706" cy="942449"/>
      </dsp:txXfrm>
    </dsp:sp>
  </dsp:spTree>
</dsp:drawing>
</file>

<file path=word/diagrams/drawing1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E0A323D-2800-429D-9855-D37C81B2EAE6}">
      <dsp:nvSpPr>
        <dsp:cNvPr id="0" name=""/>
        <dsp:cNvSpPr/>
      </dsp:nvSpPr>
      <dsp:spPr>
        <a:xfrm rot="16200000">
          <a:off x="160" y="92895"/>
          <a:ext cx="1008424" cy="1009100"/>
        </a:xfrm>
        <a:prstGeom prst="downArrow">
          <a:avLst>
            <a:gd name="adj1" fmla="val 50000"/>
            <a:gd name="adj2" fmla="val 35000"/>
          </a:avLst>
        </a:prstGeom>
        <a:solidFill>
          <a:schemeClr val="accent5">
            <a:alpha val="90000"/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64008" tIns="64008" rIns="64008" bIns="64008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anose="02020603050405020304" pitchFamily="18" charset="0"/>
              <a:cs typeface="Times New Roman" panose="02020603050405020304" pitchFamily="18" charset="0"/>
            </a:rPr>
            <a:t>Центр детских инициатив</a:t>
          </a:r>
        </a:p>
      </dsp:txBody>
      <dsp:txXfrm rot="5400000">
        <a:off x="-178" y="345339"/>
        <a:ext cx="832626" cy="504212"/>
      </dsp:txXfrm>
    </dsp:sp>
    <dsp:sp modelId="{2E52CE84-88F1-45C9-80DE-0379BB752467}">
      <dsp:nvSpPr>
        <dsp:cNvPr id="0" name=""/>
        <dsp:cNvSpPr/>
      </dsp:nvSpPr>
      <dsp:spPr>
        <a:xfrm rot="5400000">
          <a:off x="1067046" y="93233"/>
          <a:ext cx="1008424" cy="1008424"/>
        </a:xfrm>
        <a:prstGeom prst="downArrow">
          <a:avLst>
            <a:gd name="adj1" fmla="val 50000"/>
            <a:gd name="adj2" fmla="val 35000"/>
          </a:avLst>
        </a:prstGeom>
        <a:solidFill>
          <a:schemeClr val="accent5">
            <a:alpha val="90000"/>
            <a:hueOff val="0"/>
            <a:satOff val="0"/>
            <a:lumOff val="0"/>
            <a:alphaOff val="-40000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64008" tIns="64008" rIns="64008" bIns="64008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anose="02020603050405020304" pitchFamily="18" charset="0"/>
              <a:cs typeface="Times New Roman" panose="02020603050405020304" pitchFamily="18" charset="0"/>
            </a:rPr>
            <a:t>Медиацентр</a:t>
          </a:r>
        </a:p>
      </dsp:txBody>
      <dsp:txXfrm rot="-5400000">
        <a:off x="1243520" y="345339"/>
        <a:ext cx="831950" cy="504212"/>
      </dsp:txXfrm>
    </dsp:sp>
  </dsp:spTree>
</dsp:drawing>
</file>

<file path=word/diagrams/drawing1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2A0150B-8F6C-47A8-8F47-E569180A6193}">
      <dsp:nvSpPr>
        <dsp:cNvPr id="0" name=""/>
        <dsp:cNvSpPr/>
      </dsp:nvSpPr>
      <dsp:spPr>
        <a:xfrm>
          <a:off x="459864" y="0"/>
          <a:ext cx="5211799" cy="2266366"/>
        </a:xfrm>
        <a:prstGeom prst="rightArrow">
          <a:avLst/>
        </a:prstGeom>
        <a:solidFill>
          <a:schemeClr val="accent5">
            <a:tint val="55000"/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DAA8E68D-BEE6-4B91-90DD-AA8BC95C0063}">
      <dsp:nvSpPr>
        <dsp:cNvPr id="0" name=""/>
        <dsp:cNvSpPr/>
      </dsp:nvSpPr>
      <dsp:spPr>
        <a:xfrm>
          <a:off x="46" y="679909"/>
          <a:ext cx="1889924" cy="906546"/>
        </a:xfrm>
        <a:prstGeom prst="roundRect">
          <a:avLst/>
        </a:prstGeom>
        <a:gradFill rotWithShape="0">
          <a:gsLst>
            <a:gs pos="0">
              <a:schemeClr val="accent5">
                <a:shade val="5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5">
                <a:shade val="5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5">
                <a:shade val="5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latin typeface="Times New Roman" pitchFamily="18" charset="0"/>
              <a:ea typeface="+mn-ea"/>
              <a:cs typeface="Times New Roman" pitchFamily="18" charset="0"/>
            </a:rPr>
            <a:t>Цель медиацентра</a:t>
          </a:r>
        </a:p>
      </dsp:txBody>
      <dsp:txXfrm>
        <a:off x="44300" y="724163"/>
        <a:ext cx="1801416" cy="818038"/>
      </dsp:txXfrm>
    </dsp:sp>
    <dsp:sp modelId="{034C3B53-C400-4580-B45F-533CFCB9D17D}">
      <dsp:nvSpPr>
        <dsp:cNvPr id="0" name=""/>
        <dsp:cNvSpPr/>
      </dsp:nvSpPr>
      <dsp:spPr>
        <a:xfrm>
          <a:off x="2120802" y="679909"/>
          <a:ext cx="1889924" cy="906546"/>
        </a:xfrm>
        <a:prstGeom prst="roundRect">
          <a:avLst/>
        </a:prstGeom>
        <a:gradFill rotWithShape="0">
          <a:gsLst>
            <a:gs pos="0">
              <a:schemeClr val="accent5">
                <a:shade val="50000"/>
                <a:hueOff val="168648"/>
                <a:satOff val="-3730"/>
                <a:lumOff val="27991"/>
                <a:alphaOff val="0"/>
                <a:tint val="50000"/>
                <a:satMod val="300000"/>
              </a:schemeClr>
            </a:gs>
            <a:gs pos="35000">
              <a:schemeClr val="accent5">
                <a:shade val="50000"/>
                <a:hueOff val="168648"/>
                <a:satOff val="-3730"/>
                <a:lumOff val="27991"/>
                <a:alphaOff val="0"/>
                <a:tint val="37000"/>
                <a:satMod val="300000"/>
              </a:schemeClr>
            </a:gs>
            <a:gs pos="100000">
              <a:schemeClr val="accent5">
                <a:shade val="50000"/>
                <a:hueOff val="168648"/>
                <a:satOff val="-3730"/>
                <a:lumOff val="27991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itchFamily="18" charset="0"/>
              <a:ea typeface="+mn-ea"/>
              <a:cs typeface="Times New Roman" pitchFamily="18" charset="0"/>
            </a:rPr>
            <a:t>(совместно создаваемых школьниками и педагогами средств распространения текстовой, аудио и видео информации)</a:t>
          </a:r>
        </a:p>
      </dsp:txBody>
      <dsp:txXfrm>
        <a:off x="2165056" y="724163"/>
        <a:ext cx="1801416" cy="818038"/>
      </dsp:txXfrm>
    </dsp:sp>
    <dsp:sp modelId="{FFF89664-1105-4FA6-8193-4AF05126FBCB}">
      <dsp:nvSpPr>
        <dsp:cNvPr id="0" name=""/>
        <dsp:cNvSpPr/>
      </dsp:nvSpPr>
      <dsp:spPr>
        <a:xfrm>
          <a:off x="4241557" y="679909"/>
          <a:ext cx="1889924" cy="906546"/>
        </a:xfrm>
        <a:prstGeom prst="roundRect">
          <a:avLst/>
        </a:prstGeom>
        <a:gradFill rotWithShape="0">
          <a:gsLst>
            <a:gs pos="0">
              <a:schemeClr val="accent5">
                <a:shade val="50000"/>
                <a:hueOff val="168648"/>
                <a:satOff val="-3730"/>
                <a:lumOff val="27991"/>
                <a:alphaOff val="0"/>
                <a:tint val="50000"/>
                <a:satMod val="300000"/>
              </a:schemeClr>
            </a:gs>
            <a:gs pos="35000">
              <a:schemeClr val="accent5">
                <a:shade val="50000"/>
                <a:hueOff val="168648"/>
                <a:satOff val="-3730"/>
                <a:lumOff val="27991"/>
                <a:alphaOff val="0"/>
                <a:tint val="37000"/>
                <a:satMod val="300000"/>
              </a:schemeClr>
            </a:gs>
            <a:gs pos="100000">
              <a:schemeClr val="accent5">
                <a:shade val="50000"/>
                <a:hueOff val="168648"/>
                <a:satOff val="-3730"/>
                <a:lumOff val="27991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latin typeface="Times New Roman" pitchFamily="18" charset="0"/>
              <a:ea typeface="+mn-ea"/>
              <a:cs typeface="Times New Roman" pitchFamily="18" charset="0"/>
            </a:rPr>
            <a:t>развитие коммуникативной культуры школьников, формирование навыков общения и сотрудничества,                       поддержка творческой самореализации учащихся. </a:t>
          </a:r>
        </a:p>
      </dsp:txBody>
      <dsp:txXfrm>
        <a:off x="4285811" y="724163"/>
        <a:ext cx="1801416" cy="818038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55E611A-DC49-400F-AE43-AAFF84CE8359}">
      <dsp:nvSpPr>
        <dsp:cNvPr id="0" name=""/>
        <dsp:cNvSpPr/>
      </dsp:nvSpPr>
      <dsp:spPr>
        <a:xfrm>
          <a:off x="893" y="126950"/>
          <a:ext cx="896112" cy="896112"/>
        </a:xfrm>
        <a:prstGeom prst="ellipse">
          <a:avLst/>
        </a:prstGeom>
        <a:solidFill>
          <a:schemeClr val="accent5">
            <a:shade val="80000"/>
            <a:alpha val="5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49316" tIns="11430" rIns="49316" bIns="11430" numCol="1" spcCol="1270" anchor="ctr" anchorCtr="0">
          <a:noAutofit/>
        </a:bodyPr>
        <a:lstStyle/>
        <a:p>
          <a:pPr lvl="0" algn="l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itchFamily="18" charset="0"/>
              <a:cs typeface="Times New Roman" pitchFamily="18" charset="0"/>
            </a:rPr>
            <a:t>Физичес кое</a:t>
          </a:r>
        </a:p>
      </dsp:txBody>
      <dsp:txXfrm>
        <a:off x="132126" y="258183"/>
        <a:ext cx="633646" cy="633646"/>
      </dsp:txXfrm>
    </dsp:sp>
    <dsp:sp modelId="{81DCA20B-8A4D-499F-9419-B09F0D8B9FAA}">
      <dsp:nvSpPr>
        <dsp:cNvPr id="0" name=""/>
        <dsp:cNvSpPr/>
      </dsp:nvSpPr>
      <dsp:spPr>
        <a:xfrm>
          <a:off x="717783" y="126950"/>
          <a:ext cx="896112" cy="896112"/>
        </a:xfrm>
        <a:prstGeom prst="ellipse">
          <a:avLst/>
        </a:prstGeom>
        <a:solidFill>
          <a:schemeClr val="accent5">
            <a:shade val="80000"/>
            <a:alpha val="50000"/>
            <a:hueOff val="132881"/>
            <a:satOff val="-2526"/>
            <a:lumOff val="17243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49316" tIns="11430" rIns="49316" bIns="11430" numCol="1" spcCol="1270" anchor="ctr" anchorCtr="0">
          <a:noAutofit/>
        </a:bodyPr>
        <a:lstStyle/>
        <a:p>
          <a:pPr lvl="0" algn="l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itchFamily="18" charset="0"/>
              <a:cs typeface="Times New Roman" pitchFamily="18" charset="0"/>
            </a:rPr>
            <a:t>Трудовое</a:t>
          </a:r>
        </a:p>
      </dsp:txBody>
      <dsp:txXfrm>
        <a:off x="849016" y="258183"/>
        <a:ext cx="633646" cy="633646"/>
      </dsp:txXfrm>
    </dsp:sp>
    <dsp:sp modelId="{843F98EE-6162-41CA-B35E-E7D30626348B}">
      <dsp:nvSpPr>
        <dsp:cNvPr id="0" name=""/>
        <dsp:cNvSpPr/>
      </dsp:nvSpPr>
      <dsp:spPr>
        <a:xfrm>
          <a:off x="1434673" y="126950"/>
          <a:ext cx="896112" cy="896112"/>
        </a:xfrm>
        <a:prstGeom prst="ellipse">
          <a:avLst/>
        </a:prstGeom>
        <a:solidFill>
          <a:schemeClr val="accent5">
            <a:shade val="80000"/>
            <a:alpha val="50000"/>
            <a:hueOff val="265762"/>
            <a:satOff val="-5052"/>
            <a:lumOff val="34487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49316" tIns="11430" rIns="49316" bIns="11430" numCol="1" spcCol="1270" anchor="ctr" anchorCtr="0">
          <a:noAutofit/>
        </a:bodyPr>
        <a:lstStyle/>
        <a:p>
          <a:pPr lvl="0" algn="l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itchFamily="18" charset="0"/>
              <a:cs typeface="Times New Roman" pitchFamily="18" charset="0"/>
            </a:rPr>
            <a:t>Экологическое</a:t>
          </a:r>
        </a:p>
      </dsp:txBody>
      <dsp:txXfrm>
        <a:off x="1565906" y="258183"/>
        <a:ext cx="633646" cy="633646"/>
      </dsp:txXfrm>
    </dsp:sp>
    <dsp:sp modelId="{D8877933-B61F-4423-9413-C41A3002DCC8}">
      <dsp:nvSpPr>
        <dsp:cNvPr id="0" name=""/>
        <dsp:cNvSpPr/>
      </dsp:nvSpPr>
      <dsp:spPr>
        <a:xfrm>
          <a:off x="2151563" y="126950"/>
          <a:ext cx="896112" cy="896112"/>
        </a:xfrm>
        <a:prstGeom prst="ellipse">
          <a:avLst/>
        </a:prstGeom>
        <a:solidFill>
          <a:schemeClr val="accent5">
            <a:shade val="80000"/>
            <a:alpha val="50000"/>
            <a:hueOff val="132881"/>
            <a:satOff val="-2526"/>
            <a:lumOff val="17243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49316" tIns="11430" rIns="49316" bIns="11430" numCol="1" spcCol="1270" anchor="ctr" anchorCtr="0">
          <a:noAutofit/>
        </a:bodyPr>
        <a:lstStyle/>
        <a:p>
          <a:pPr lvl="0" algn="l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itchFamily="18" charset="0"/>
              <a:cs typeface="Times New Roman" pitchFamily="18" charset="0"/>
            </a:rPr>
            <a:t>Ценности научного познания</a:t>
          </a:r>
        </a:p>
      </dsp:txBody>
      <dsp:txXfrm>
        <a:off x="2282796" y="258183"/>
        <a:ext cx="633646" cy="633646"/>
      </dsp:txXfrm>
    </dsp:sp>
  </dsp:spTree>
</dsp:drawing>
</file>

<file path=word/diagrams/drawing2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5E7FBA-2E95-4E16-A30D-5A50F7517C10}">
      <dsp:nvSpPr>
        <dsp:cNvPr id="0" name=""/>
        <dsp:cNvSpPr/>
      </dsp:nvSpPr>
      <dsp:spPr>
        <a:xfrm>
          <a:off x="5163" y="169093"/>
          <a:ext cx="1543449" cy="926069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5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latin typeface="Times New Roman" pitchFamily="18" charset="0"/>
              <a:ea typeface="+mn-ea"/>
              <a:cs typeface="Times New Roman" pitchFamily="18" charset="0"/>
            </a:rPr>
            <a:t>через выпуск видео- новостей</a:t>
          </a:r>
        </a:p>
      </dsp:txBody>
      <dsp:txXfrm>
        <a:off x="32287" y="196217"/>
        <a:ext cx="1489201" cy="871821"/>
      </dsp:txXfrm>
    </dsp:sp>
    <dsp:sp modelId="{DD0419D9-2C66-4813-A79A-BCFF052620E1}">
      <dsp:nvSpPr>
        <dsp:cNvPr id="0" name=""/>
        <dsp:cNvSpPr/>
      </dsp:nvSpPr>
      <dsp:spPr>
        <a:xfrm>
          <a:off x="1702958" y="440740"/>
          <a:ext cx="327211" cy="382775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5">
                <a:shade val="9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5">
                <a:shade val="9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5">
                <a:shade val="9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100" kern="1200">
            <a:solidFill>
              <a:sysClr val="windowText" lastClr="000000"/>
            </a:solidFill>
            <a:latin typeface="Times New Roman" pitchFamily="18" charset="0"/>
            <a:ea typeface="+mn-ea"/>
            <a:cs typeface="Times New Roman" pitchFamily="18" charset="0"/>
          </a:endParaRPr>
        </a:p>
      </dsp:txBody>
      <dsp:txXfrm>
        <a:off x="1702958" y="517295"/>
        <a:ext cx="229048" cy="229665"/>
      </dsp:txXfrm>
    </dsp:sp>
    <dsp:sp modelId="{75567BBF-8386-439C-AECE-8440DDDB9C3D}">
      <dsp:nvSpPr>
        <dsp:cNvPr id="0" name=""/>
        <dsp:cNvSpPr/>
      </dsp:nvSpPr>
      <dsp:spPr>
        <a:xfrm>
          <a:off x="2165992" y="169093"/>
          <a:ext cx="1543449" cy="926069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chemeClr>
            </a:gs>
            <a:gs pos="35000">
              <a:schemeClr val="accent5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latin typeface="Times New Roman" pitchFamily="18" charset="0"/>
              <a:ea typeface="+mn-ea"/>
              <a:cs typeface="Times New Roman" pitchFamily="18" charset="0"/>
            </a:rPr>
            <a:t>через официальные страницы в социальных сетях</a:t>
          </a:r>
        </a:p>
      </dsp:txBody>
      <dsp:txXfrm>
        <a:off x="2193116" y="196217"/>
        <a:ext cx="1489201" cy="871821"/>
      </dsp:txXfrm>
    </dsp:sp>
    <dsp:sp modelId="{D9410685-3231-4227-A455-B8A4E1407029}">
      <dsp:nvSpPr>
        <dsp:cNvPr id="0" name=""/>
        <dsp:cNvSpPr/>
      </dsp:nvSpPr>
      <dsp:spPr>
        <a:xfrm>
          <a:off x="3863787" y="440740"/>
          <a:ext cx="327211" cy="382775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5">
                <a:shade val="90000"/>
                <a:hueOff val="265828"/>
                <a:satOff val="-6642"/>
                <a:lumOff val="31782"/>
                <a:alphaOff val="0"/>
                <a:tint val="50000"/>
                <a:satMod val="300000"/>
              </a:schemeClr>
            </a:gs>
            <a:gs pos="35000">
              <a:schemeClr val="accent5">
                <a:shade val="90000"/>
                <a:hueOff val="265828"/>
                <a:satOff val="-6642"/>
                <a:lumOff val="31782"/>
                <a:alphaOff val="0"/>
                <a:tint val="37000"/>
                <a:satMod val="300000"/>
              </a:schemeClr>
            </a:gs>
            <a:gs pos="100000">
              <a:schemeClr val="accent5">
                <a:shade val="90000"/>
                <a:hueOff val="265828"/>
                <a:satOff val="-6642"/>
                <a:lumOff val="31782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100" kern="1200">
            <a:solidFill>
              <a:sysClr val="windowText" lastClr="000000"/>
            </a:solidFill>
            <a:latin typeface="Times New Roman" pitchFamily="18" charset="0"/>
            <a:ea typeface="+mn-ea"/>
            <a:cs typeface="Times New Roman" pitchFamily="18" charset="0"/>
          </a:endParaRPr>
        </a:p>
      </dsp:txBody>
      <dsp:txXfrm>
        <a:off x="3863787" y="517295"/>
        <a:ext cx="229048" cy="229665"/>
      </dsp:txXfrm>
    </dsp:sp>
    <dsp:sp modelId="{689C7622-8C6F-4CC5-B718-67F78CB66FBE}">
      <dsp:nvSpPr>
        <dsp:cNvPr id="0" name=""/>
        <dsp:cNvSpPr/>
      </dsp:nvSpPr>
      <dsp:spPr>
        <a:xfrm>
          <a:off x="4326821" y="169093"/>
          <a:ext cx="1543449" cy="926069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chemeClr>
            </a:gs>
            <a:gs pos="35000">
              <a:schemeClr val="accent5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latin typeface="Times New Roman" pitchFamily="18" charset="0"/>
              <a:ea typeface="+mn-ea"/>
              <a:cs typeface="Times New Roman" pitchFamily="18" charset="0"/>
            </a:rPr>
            <a:t>через школьный сайт МБОУ Голицынской СОШ №2</a:t>
          </a:r>
        </a:p>
      </dsp:txBody>
      <dsp:txXfrm>
        <a:off x="4353945" y="196217"/>
        <a:ext cx="1489201" cy="871821"/>
      </dsp:txXfrm>
    </dsp:sp>
  </dsp:spTree>
</dsp:drawing>
</file>

<file path=word/diagrams/drawing2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8097507B-45A5-4110-ADDA-80CF5DD0B6D4}">
      <dsp:nvSpPr>
        <dsp:cNvPr id="0" name=""/>
        <dsp:cNvSpPr/>
      </dsp:nvSpPr>
      <dsp:spPr>
        <a:xfrm>
          <a:off x="2224" y="15916"/>
          <a:ext cx="1337709" cy="431627"/>
        </a:xfrm>
        <a:prstGeom prst="rect">
          <a:avLst/>
        </a:prstGeom>
        <a:solidFill>
          <a:schemeClr val="accent5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alpha val="9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4008" tIns="36576" rIns="64008" bIns="36576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b="1" kern="1200">
              <a:latin typeface="Times New Roman" pitchFamily="18" charset="0"/>
              <a:ea typeface="+mn-ea"/>
              <a:cs typeface="Times New Roman" pitchFamily="18" charset="0"/>
            </a:rPr>
            <a:t>Газета "Школьная планета", "Боевой листок"</a:t>
          </a:r>
        </a:p>
      </dsp:txBody>
      <dsp:txXfrm>
        <a:off x="2224" y="15916"/>
        <a:ext cx="1337709" cy="431627"/>
      </dsp:txXfrm>
    </dsp:sp>
    <dsp:sp modelId="{EAC2E014-2041-4C41-BF72-EEA0589862B0}">
      <dsp:nvSpPr>
        <dsp:cNvPr id="0" name=""/>
        <dsp:cNvSpPr/>
      </dsp:nvSpPr>
      <dsp:spPr>
        <a:xfrm>
          <a:off x="2224" y="447543"/>
          <a:ext cx="1337709" cy="395280"/>
        </a:xfrm>
        <a:prstGeom prst="rect">
          <a:avLst/>
        </a:prstGeom>
        <a:solidFill>
          <a:schemeClr val="accent5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4008" tIns="64008" rIns="85344" bIns="96012" numCol="1" spcCol="1270" anchor="t" anchorCtr="0">
          <a:noAutofit/>
        </a:bodyPr>
        <a:lstStyle/>
        <a:p>
          <a:pPr marL="114300" lvl="1" indent="-114300" algn="ctr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200" kern="1200">
              <a:latin typeface="Times New Roman" pitchFamily="18" charset="0"/>
              <a:ea typeface="+mn-ea"/>
              <a:cs typeface="Times New Roman" pitchFamily="18" charset="0"/>
            </a:rPr>
            <a:t>24 выпуска</a:t>
          </a:r>
        </a:p>
      </dsp:txBody>
      <dsp:txXfrm>
        <a:off x="2224" y="447543"/>
        <a:ext cx="1337709" cy="395280"/>
      </dsp:txXfrm>
    </dsp:sp>
    <dsp:sp modelId="{B3E036D8-707E-4E89-915D-C43DB92EBB61}">
      <dsp:nvSpPr>
        <dsp:cNvPr id="0" name=""/>
        <dsp:cNvSpPr/>
      </dsp:nvSpPr>
      <dsp:spPr>
        <a:xfrm>
          <a:off x="1527213" y="15916"/>
          <a:ext cx="1337709" cy="431627"/>
        </a:xfrm>
        <a:prstGeom prst="rect">
          <a:avLst/>
        </a:prstGeom>
        <a:solidFill>
          <a:schemeClr val="accent5">
            <a:alpha val="90000"/>
            <a:hueOff val="0"/>
            <a:satOff val="0"/>
            <a:lumOff val="0"/>
            <a:alphaOff val="-13333"/>
          </a:schemeClr>
        </a:solidFill>
        <a:ln w="25400" cap="flat" cmpd="sng" algn="ctr">
          <a:solidFill>
            <a:schemeClr val="accent5">
              <a:alpha val="90000"/>
              <a:hueOff val="0"/>
              <a:satOff val="0"/>
              <a:lumOff val="0"/>
              <a:alphaOff val="-13333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5344" tIns="48768" rIns="85344" bIns="48768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latin typeface="Times New Roman" pitchFamily="18" charset="0"/>
              <a:ea typeface="+mn-ea"/>
              <a:cs typeface="Times New Roman" pitchFamily="18" charset="0"/>
            </a:rPr>
            <a:t>Радио"Лидер"</a:t>
          </a:r>
        </a:p>
      </dsp:txBody>
      <dsp:txXfrm>
        <a:off x="1527213" y="15916"/>
        <a:ext cx="1337709" cy="431627"/>
      </dsp:txXfrm>
    </dsp:sp>
    <dsp:sp modelId="{E0CE58FE-3A11-4D09-AB63-6C02D5B3A355}">
      <dsp:nvSpPr>
        <dsp:cNvPr id="0" name=""/>
        <dsp:cNvSpPr/>
      </dsp:nvSpPr>
      <dsp:spPr>
        <a:xfrm>
          <a:off x="1527213" y="447543"/>
          <a:ext cx="1337709" cy="395280"/>
        </a:xfrm>
        <a:prstGeom prst="rect">
          <a:avLst/>
        </a:prstGeom>
        <a:solidFill>
          <a:schemeClr val="accent5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4008" tIns="64008" rIns="85344" bIns="96012" numCol="1" spcCol="1270" anchor="t" anchorCtr="0">
          <a:noAutofit/>
        </a:bodyPr>
        <a:lstStyle/>
        <a:p>
          <a:pPr marL="114300" lvl="1" indent="-114300" algn="ctr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200" kern="1200">
              <a:latin typeface="Times New Roman" pitchFamily="18" charset="0"/>
              <a:ea typeface="+mn-ea"/>
              <a:cs typeface="Times New Roman" pitchFamily="18" charset="0"/>
            </a:rPr>
            <a:t>12 выпусков</a:t>
          </a:r>
        </a:p>
      </dsp:txBody>
      <dsp:txXfrm>
        <a:off x="1527213" y="447543"/>
        <a:ext cx="1337709" cy="395280"/>
      </dsp:txXfrm>
    </dsp:sp>
    <dsp:sp modelId="{3AF7785C-6920-4576-AF5E-4AAF19D37DEF}">
      <dsp:nvSpPr>
        <dsp:cNvPr id="0" name=""/>
        <dsp:cNvSpPr/>
      </dsp:nvSpPr>
      <dsp:spPr>
        <a:xfrm>
          <a:off x="3052201" y="15916"/>
          <a:ext cx="1337709" cy="431627"/>
        </a:xfrm>
        <a:prstGeom prst="rect">
          <a:avLst/>
        </a:prstGeom>
        <a:solidFill>
          <a:schemeClr val="accent5">
            <a:alpha val="90000"/>
            <a:hueOff val="0"/>
            <a:satOff val="0"/>
            <a:lumOff val="0"/>
            <a:alphaOff val="-26667"/>
          </a:schemeClr>
        </a:solidFill>
        <a:ln w="25400" cap="flat" cmpd="sng" algn="ctr">
          <a:solidFill>
            <a:schemeClr val="accent5">
              <a:alpha val="90000"/>
              <a:hueOff val="0"/>
              <a:satOff val="0"/>
              <a:lumOff val="0"/>
              <a:alphaOff val="-26667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1120" tIns="40640" rIns="71120" bIns="4064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Телеканал "Яхонтовые вести"</a:t>
          </a:r>
        </a:p>
      </dsp:txBody>
      <dsp:txXfrm>
        <a:off x="3052201" y="15916"/>
        <a:ext cx="1337709" cy="431627"/>
      </dsp:txXfrm>
    </dsp:sp>
    <dsp:sp modelId="{E25CCD7C-3F5B-4F3A-B852-EAAFDD30B9AF}">
      <dsp:nvSpPr>
        <dsp:cNvPr id="0" name=""/>
        <dsp:cNvSpPr/>
      </dsp:nvSpPr>
      <dsp:spPr>
        <a:xfrm>
          <a:off x="3052201" y="447543"/>
          <a:ext cx="1337709" cy="395280"/>
        </a:xfrm>
        <a:prstGeom prst="rect">
          <a:avLst/>
        </a:prstGeom>
        <a:solidFill>
          <a:schemeClr val="accent5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8674" tIns="58674" rIns="78232" bIns="88011" numCol="1" spcCol="1270" anchor="t" anchorCtr="0">
          <a:noAutofit/>
        </a:bodyPr>
        <a:lstStyle/>
        <a:p>
          <a:pPr marL="57150" lvl="1" indent="-57150" algn="ctr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4 выпуска</a:t>
          </a:r>
        </a:p>
      </dsp:txBody>
      <dsp:txXfrm>
        <a:off x="3052201" y="447543"/>
        <a:ext cx="1337709" cy="395280"/>
      </dsp:txXfrm>
    </dsp:sp>
    <dsp:sp modelId="{9CEC9899-220E-4FE7-BCE2-E47A6C2E5B4B}">
      <dsp:nvSpPr>
        <dsp:cNvPr id="0" name=""/>
        <dsp:cNvSpPr/>
      </dsp:nvSpPr>
      <dsp:spPr>
        <a:xfrm>
          <a:off x="4577190" y="15916"/>
          <a:ext cx="1337709" cy="431627"/>
        </a:xfrm>
        <a:prstGeom prst="rect">
          <a:avLst/>
        </a:prstGeom>
        <a:solidFill>
          <a:schemeClr val="accent5">
            <a:alpha val="90000"/>
            <a:hueOff val="0"/>
            <a:satOff val="0"/>
            <a:lumOff val="0"/>
            <a:alphaOff val="-40000"/>
          </a:schemeClr>
        </a:solidFill>
        <a:ln w="25400" cap="flat" cmpd="sng" algn="ctr">
          <a:solidFill>
            <a:schemeClr val="accent5">
              <a:alpha val="90000"/>
              <a:hueOff val="0"/>
              <a:satOff val="0"/>
              <a:lumOff val="0"/>
              <a:alphaOff val="-40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5344" tIns="48768" rIns="85344" bIns="48768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latin typeface="Times New Roman" pitchFamily="18" charset="0"/>
              <a:ea typeface="+mn-ea"/>
              <a:cs typeface="Times New Roman" pitchFamily="18" charset="0"/>
            </a:rPr>
            <a:t>Публикации в ВК, Телеграмм</a:t>
          </a:r>
        </a:p>
      </dsp:txBody>
      <dsp:txXfrm>
        <a:off x="4577190" y="15916"/>
        <a:ext cx="1337709" cy="431627"/>
      </dsp:txXfrm>
    </dsp:sp>
    <dsp:sp modelId="{5AC90040-6130-4D36-A8F5-BCBF9694A7D9}">
      <dsp:nvSpPr>
        <dsp:cNvPr id="0" name=""/>
        <dsp:cNvSpPr/>
      </dsp:nvSpPr>
      <dsp:spPr>
        <a:xfrm>
          <a:off x="4577190" y="447543"/>
          <a:ext cx="1337709" cy="395280"/>
        </a:xfrm>
        <a:prstGeom prst="rect">
          <a:avLst/>
        </a:prstGeom>
        <a:solidFill>
          <a:schemeClr val="accent5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4008" tIns="64008" rIns="85344" bIns="96012" numCol="1" spcCol="1270" anchor="t" anchorCtr="0">
          <a:noAutofit/>
        </a:bodyPr>
        <a:lstStyle/>
        <a:p>
          <a:pPr marL="114300" lvl="1" indent="-114300" algn="ctr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200" kern="1200">
              <a:latin typeface="Times New Roman" pitchFamily="18" charset="0"/>
              <a:ea typeface="+mn-ea"/>
              <a:cs typeface="Times New Roman" pitchFamily="18" charset="0"/>
            </a:rPr>
            <a:t>327 публикаций</a:t>
          </a:r>
        </a:p>
      </dsp:txBody>
      <dsp:txXfrm>
        <a:off x="4577190" y="447543"/>
        <a:ext cx="1337709" cy="395280"/>
      </dsp:txXfrm>
    </dsp:sp>
  </dsp:spTree>
</dsp:drawing>
</file>

<file path=word/diagrams/drawing2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5030110-76B2-4459-AE7B-CBF8CCEDE7F3}">
      <dsp:nvSpPr>
        <dsp:cNvPr id="0" name=""/>
        <dsp:cNvSpPr/>
      </dsp:nvSpPr>
      <dsp:spPr>
        <a:xfrm>
          <a:off x="442007" y="0"/>
          <a:ext cx="5009419" cy="1868556"/>
        </a:xfrm>
        <a:prstGeom prst="rightArrow">
          <a:avLst/>
        </a:prstGeom>
        <a:solidFill>
          <a:schemeClr val="accent5">
            <a:tint val="40000"/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996E6DFF-5F3F-4BE0-A74B-13D1EAFCB157}">
      <dsp:nvSpPr>
        <dsp:cNvPr id="0" name=""/>
        <dsp:cNvSpPr/>
      </dsp:nvSpPr>
      <dsp:spPr>
        <a:xfrm>
          <a:off x="2014" y="560566"/>
          <a:ext cx="1308756" cy="747422"/>
        </a:xfrm>
        <a:prstGeom prst="roundRect">
          <a:avLst/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5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anose="02020603050405020304" pitchFamily="18" charset="0"/>
              <a:cs typeface="Times New Roman" panose="02020603050405020304" pitchFamily="18" charset="0"/>
            </a:rPr>
            <a:t>Разъяснение существующего законодательства РФ, прав и обязанностей родителей.</a:t>
          </a:r>
        </a:p>
      </dsp:txBody>
      <dsp:txXfrm>
        <a:off x="38500" y="597052"/>
        <a:ext cx="1235784" cy="674450"/>
      </dsp:txXfrm>
    </dsp:sp>
    <dsp:sp modelId="{33A9481E-373A-4A89-B222-47958BA3456F}">
      <dsp:nvSpPr>
        <dsp:cNvPr id="0" name=""/>
        <dsp:cNvSpPr/>
      </dsp:nvSpPr>
      <dsp:spPr>
        <a:xfrm>
          <a:off x="1528897" y="560566"/>
          <a:ext cx="1308756" cy="747422"/>
        </a:xfrm>
        <a:prstGeom prst="roundRect">
          <a:avLst/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-13333"/>
                <a:tint val="50000"/>
                <a:satMod val="300000"/>
              </a:schemeClr>
            </a:gs>
            <a:gs pos="35000">
              <a:schemeClr val="accent5">
                <a:alpha val="90000"/>
                <a:hueOff val="0"/>
                <a:satOff val="0"/>
                <a:lumOff val="0"/>
                <a:alphaOff val="-13333"/>
                <a:tint val="37000"/>
                <a:satMod val="30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-13333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anose="02020603050405020304" pitchFamily="18" charset="0"/>
              <a:cs typeface="Times New Roman" panose="02020603050405020304" pitchFamily="18" charset="0"/>
            </a:rPr>
            <a:t>Проведение индивидуально-воспитательной работы с подростками.</a:t>
          </a:r>
        </a:p>
      </dsp:txBody>
      <dsp:txXfrm>
        <a:off x="1565383" y="597052"/>
        <a:ext cx="1235784" cy="674450"/>
      </dsp:txXfrm>
    </dsp:sp>
    <dsp:sp modelId="{F28C6380-40AF-4A1B-A4D1-C9CE1F8C39E4}">
      <dsp:nvSpPr>
        <dsp:cNvPr id="0" name=""/>
        <dsp:cNvSpPr/>
      </dsp:nvSpPr>
      <dsp:spPr>
        <a:xfrm>
          <a:off x="3055780" y="560566"/>
          <a:ext cx="1308756" cy="747422"/>
        </a:xfrm>
        <a:prstGeom prst="roundRect">
          <a:avLst/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-26667"/>
                <a:tint val="50000"/>
                <a:satMod val="300000"/>
              </a:schemeClr>
            </a:gs>
            <a:gs pos="35000">
              <a:schemeClr val="accent5">
                <a:alpha val="90000"/>
                <a:hueOff val="0"/>
                <a:satOff val="0"/>
                <a:lumOff val="0"/>
                <a:alphaOff val="-26667"/>
                <a:tint val="37000"/>
                <a:satMod val="30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-26667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anose="02020603050405020304" pitchFamily="18" charset="0"/>
              <a:cs typeface="Times New Roman" panose="02020603050405020304" pitchFamily="18" charset="0"/>
            </a:rPr>
            <a:t>Организация работы с социально опасными, неблагополучными семьями </a:t>
          </a:r>
        </a:p>
      </dsp:txBody>
      <dsp:txXfrm>
        <a:off x="3092266" y="597052"/>
        <a:ext cx="1235784" cy="674450"/>
      </dsp:txXfrm>
    </dsp:sp>
    <dsp:sp modelId="{CEBA4982-62F4-4C74-A4E4-391C6D3E6B1C}">
      <dsp:nvSpPr>
        <dsp:cNvPr id="0" name=""/>
        <dsp:cNvSpPr/>
      </dsp:nvSpPr>
      <dsp:spPr>
        <a:xfrm>
          <a:off x="4582663" y="560566"/>
          <a:ext cx="1308756" cy="747422"/>
        </a:xfrm>
        <a:prstGeom prst="roundRect">
          <a:avLst/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chemeClr>
            </a:gs>
            <a:gs pos="35000">
              <a:schemeClr val="accent5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anose="02020603050405020304" pitchFamily="18" charset="0"/>
              <a:cs typeface="Times New Roman" panose="02020603050405020304" pitchFamily="18" charset="0"/>
            </a:rPr>
            <a:t>Проведение просветительской деятельности по данной проблеме.</a:t>
          </a:r>
        </a:p>
      </dsp:txBody>
      <dsp:txXfrm>
        <a:off x="4619149" y="597052"/>
        <a:ext cx="1235784" cy="674450"/>
      </dsp:txXfrm>
    </dsp:sp>
  </dsp:spTree>
</dsp:drawing>
</file>

<file path=word/diagrams/drawing2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843798A-8EFC-412B-A9E5-1377952205D1}">
      <dsp:nvSpPr>
        <dsp:cNvPr id="0" name=""/>
        <dsp:cNvSpPr/>
      </dsp:nvSpPr>
      <dsp:spPr>
        <a:xfrm>
          <a:off x="0" y="-34887"/>
          <a:ext cx="940573" cy="940573"/>
        </a:xfrm>
        <a:prstGeom prst="pie">
          <a:avLst>
            <a:gd name="adj1" fmla="val 5400000"/>
            <a:gd name="adj2" fmla="val 1620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3810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</dsp:sp>
    <dsp:sp modelId="{D05A9802-FD15-4D70-9BED-CCA4219AD043}">
      <dsp:nvSpPr>
        <dsp:cNvPr id="0" name=""/>
        <dsp:cNvSpPr/>
      </dsp:nvSpPr>
      <dsp:spPr>
        <a:xfrm>
          <a:off x="470286" y="-34887"/>
          <a:ext cx="5467322" cy="940573"/>
        </a:xfrm>
        <a:prstGeom prst="rect">
          <a:avLst/>
        </a:prstGeom>
        <a:solidFill>
          <a:schemeClr val="accent5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Профилактика безопасного поведения </a:t>
          </a:r>
        </a:p>
      </dsp:txBody>
      <dsp:txXfrm>
        <a:off x="470286" y="-34887"/>
        <a:ext cx="5467322" cy="446772"/>
      </dsp:txXfrm>
    </dsp:sp>
    <dsp:sp modelId="{A39012EB-FEFE-45FB-926C-0E8BAB8B5759}">
      <dsp:nvSpPr>
        <dsp:cNvPr id="0" name=""/>
        <dsp:cNvSpPr/>
      </dsp:nvSpPr>
      <dsp:spPr>
        <a:xfrm>
          <a:off x="246900" y="411884"/>
          <a:ext cx="446772" cy="446772"/>
        </a:xfrm>
        <a:prstGeom prst="pie">
          <a:avLst>
            <a:gd name="adj1" fmla="val 5400000"/>
            <a:gd name="adj2" fmla="val 1620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3810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</dsp:sp>
    <dsp:sp modelId="{8D1A3871-9B1F-454D-A048-74B3F72E4A69}">
      <dsp:nvSpPr>
        <dsp:cNvPr id="0" name=""/>
        <dsp:cNvSpPr/>
      </dsp:nvSpPr>
      <dsp:spPr>
        <a:xfrm>
          <a:off x="470286" y="295080"/>
          <a:ext cx="5467322" cy="680380"/>
        </a:xfrm>
        <a:prstGeom prst="rect">
          <a:avLst/>
        </a:prstGeom>
        <a:solidFill>
          <a:schemeClr val="accent5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Профилактика правонарушений, преступлений и безнадзорного поведения несовершеннолетних </a:t>
          </a:r>
        </a:p>
      </dsp:txBody>
      <dsp:txXfrm>
        <a:off x="470286" y="295080"/>
        <a:ext cx="5467322" cy="680380"/>
      </dsp:txXfrm>
    </dsp:sp>
  </dsp:spTree>
</dsp:drawing>
</file>

<file path=word/diagrams/drawing2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EFE8531-5880-4754-870D-96DE20361060}">
      <dsp:nvSpPr>
        <dsp:cNvPr id="0" name=""/>
        <dsp:cNvSpPr/>
      </dsp:nvSpPr>
      <dsp:spPr>
        <a:xfrm rot="5400000">
          <a:off x="-172026" y="173182"/>
          <a:ext cx="1146846" cy="802792"/>
        </a:xfrm>
        <a:prstGeom prst="chevron">
          <a:avLst/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5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5">
              <a:alpha val="90000"/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Классные </a:t>
          </a:r>
        </a:p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часы</a:t>
          </a:r>
        </a:p>
      </dsp:txBody>
      <dsp:txXfrm rot="-5400000">
        <a:off x="1" y="402551"/>
        <a:ext cx="802792" cy="344054"/>
      </dsp:txXfrm>
    </dsp:sp>
    <dsp:sp modelId="{73AC3095-4531-4B98-818E-863F0A64DC8B}">
      <dsp:nvSpPr>
        <dsp:cNvPr id="0" name=""/>
        <dsp:cNvSpPr/>
      </dsp:nvSpPr>
      <dsp:spPr>
        <a:xfrm rot="5400000">
          <a:off x="2973801" y="-2170434"/>
          <a:ext cx="745450" cy="5087467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5">
              <a:alpha val="9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6896" tIns="5080" rIns="5080" bIns="5080" numCol="1" spcCol="1270" anchor="ctr" anchorCtr="0">
          <a:noAutofit/>
        </a:bodyPr>
        <a:lstStyle/>
        <a:p>
          <a:pPr marL="57150" lvl="1" indent="-57150" algn="l" defTabSz="3556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"Правила безопасного поведения" </a:t>
          </a:r>
        </a:p>
        <a:p>
          <a:pPr marL="57150" lvl="1" indent="-57150" algn="l" defTabSz="3556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"Здоровые привычки"</a:t>
          </a:r>
        </a:p>
        <a:p>
          <a:pPr marL="57150" lvl="1" indent="-57150" algn="l" defTabSz="3556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"Безопасность в интернете"</a:t>
          </a:r>
        </a:p>
      </dsp:txBody>
      <dsp:txXfrm rot="-5400000">
        <a:off x="802793" y="36964"/>
        <a:ext cx="5051077" cy="672670"/>
      </dsp:txXfrm>
    </dsp:sp>
    <dsp:sp modelId="{A423CAB4-C5C5-48CC-A486-5E9EE8D24DD5}">
      <dsp:nvSpPr>
        <dsp:cNvPr id="0" name=""/>
        <dsp:cNvSpPr/>
      </dsp:nvSpPr>
      <dsp:spPr>
        <a:xfrm rot="5400000">
          <a:off x="-172026" y="1117841"/>
          <a:ext cx="1146846" cy="802792"/>
        </a:xfrm>
        <a:prstGeom prst="chevron">
          <a:avLst/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chemeClr>
            </a:gs>
            <a:gs pos="35000">
              <a:schemeClr val="accent5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5">
              <a:alpha val="90000"/>
              <a:hueOff val="0"/>
              <a:satOff val="0"/>
              <a:lumOff val="0"/>
              <a:alphaOff val="-20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Встречи со специалистами</a:t>
          </a:r>
        </a:p>
      </dsp:txBody>
      <dsp:txXfrm rot="-5400000">
        <a:off x="1" y="1347210"/>
        <a:ext cx="802792" cy="344054"/>
      </dsp:txXfrm>
    </dsp:sp>
    <dsp:sp modelId="{8E5FECE7-5A09-42A9-B1C3-9912EED348BB}">
      <dsp:nvSpPr>
        <dsp:cNvPr id="0" name=""/>
        <dsp:cNvSpPr/>
      </dsp:nvSpPr>
      <dsp:spPr>
        <a:xfrm rot="5400000">
          <a:off x="2973801" y="-1187250"/>
          <a:ext cx="745450" cy="5087467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5">
              <a:alpha val="90000"/>
              <a:hueOff val="0"/>
              <a:satOff val="0"/>
              <a:lumOff val="0"/>
              <a:alphaOff val="-2000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6896" tIns="5080" rIns="5080" bIns="5080" numCol="1" spcCol="1270" anchor="ctr" anchorCtr="0">
          <a:noAutofit/>
        </a:bodyPr>
        <a:lstStyle/>
        <a:p>
          <a:pPr marL="57150" lvl="1" indent="-57150" algn="l" defTabSz="3556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"Новый год и трезвые традиции"</a:t>
          </a:r>
        </a:p>
        <a:p>
          <a:pPr marL="57150" lvl="1" indent="-57150" algn="l" defTabSz="3556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"День Профилактики"</a:t>
          </a:r>
        </a:p>
        <a:p>
          <a:pPr marL="57150" lvl="1" indent="-57150" algn="l" defTabSz="3556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"Беседы с инспектором ОДН"</a:t>
          </a:r>
        </a:p>
      </dsp:txBody>
      <dsp:txXfrm rot="-5400000">
        <a:off x="802793" y="1020148"/>
        <a:ext cx="5051077" cy="672670"/>
      </dsp:txXfrm>
    </dsp:sp>
    <dsp:sp modelId="{7C027CA0-B465-4B27-A7CB-8B818A66255A}">
      <dsp:nvSpPr>
        <dsp:cNvPr id="0" name=""/>
        <dsp:cNvSpPr/>
      </dsp:nvSpPr>
      <dsp:spPr>
        <a:xfrm rot="5400000">
          <a:off x="-172026" y="2062499"/>
          <a:ext cx="1146846" cy="802792"/>
        </a:xfrm>
        <a:prstGeom prst="chevron">
          <a:avLst/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chemeClr>
            </a:gs>
            <a:gs pos="35000">
              <a:schemeClr val="accent5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5">
              <a:alpha val="90000"/>
              <a:hueOff val="0"/>
              <a:satOff val="0"/>
              <a:lumOff val="0"/>
              <a:alphaOff val="-40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Работа с родителями</a:t>
          </a:r>
        </a:p>
      </dsp:txBody>
      <dsp:txXfrm rot="-5400000">
        <a:off x="1" y="2291868"/>
        <a:ext cx="802792" cy="344054"/>
      </dsp:txXfrm>
    </dsp:sp>
    <dsp:sp modelId="{37C08DE2-4211-49A1-9586-321C36E3DD32}">
      <dsp:nvSpPr>
        <dsp:cNvPr id="0" name=""/>
        <dsp:cNvSpPr/>
      </dsp:nvSpPr>
      <dsp:spPr>
        <a:xfrm rot="5400000">
          <a:off x="2973801" y="-280535"/>
          <a:ext cx="745450" cy="5087467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5">
              <a:alpha val="90000"/>
              <a:hueOff val="0"/>
              <a:satOff val="0"/>
              <a:lumOff val="0"/>
              <a:alphaOff val="-4000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6896" tIns="5080" rIns="5080" bIns="5080" numCol="1" spcCol="1270" anchor="ctr" anchorCtr="0">
          <a:noAutofit/>
        </a:bodyPr>
        <a:lstStyle/>
        <a:p>
          <a:pPr marL="57150" lvl="1" indent="-57150" algn="l" defTabSz="3556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Родительские собрания</a:t>
          </a:r>
        </a:p>
        <a:p>
          <a:pPr marL="57150" lvl="1" indent="-57150" algn="l" defTabSz="3556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Онлайн-собрание "Интернет манипуляции"</a:t>
          </a:r>
        </a:p>
      </dsp:txBody>
      <dsp:txXfrm rot="-5400000">
        <a:off x="802793" y="1926863"/>
        <a:ext cx="5051077" cy="672670"/>
      </dsp:txXfrm>
    </dsp:sp>
  </dsp:spTree>
</dsp:drawing>
</file>

<file path=word/diagrams/drawing2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75A0846-C109-44B1-93AD-0B239CB49A85}">
      <dsp:nvSpPr>
        <dsp:cNvPr id="0" name=""/>
        <dsp:cNvSpPr/>
      </dsp:nvSpPr>
      <dsp:spPr>
        <a:xfrm rot="5400000">
          <a:off x="369488" y="484228"/>
          <a:ext cx="752320" cy="90991"/>
        </a:xfrm>
        <a:prstGeom prst="rect">
          <a:avLst/>
        </a:prstGeom>
        <a:solidFill>
          <a:schemeClr val="accent5">
            <a:shade val="9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D2AA58B4-5554-49A9-B967-0C0B035574D0}">
      <dsp:nvSpPr>
        <dsp:cNvPr id="0" name=""/>
        <dsp:cNvSpPr/>
      </dsp:nvSpPr>
      <dsp:spPr>
        <a:xfrm>
          <a:off x="540474" y="1025"/>
          <a:ext cx="1011015" cy="606609"/>
        </a:xfrm>
        <a:prstGeom prst="roundRect">
          <a:avLst>
            <a:gd name="adj" fmla="val 10000"/>
          </a:avLst>
        </a:prstGeom>
        <a:solidFill>
          <a:schemeClr val="accent5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ТУ г. Голицыно</a:t>
          </a:r>
        </a:p>
      </dsp:txBody>
      <dsp:txXfrm>
        <a:off x="558241" y="18792"/>
        <a:ext cx="975481" cy="571075"/>
      </dsp:txXfrm>
    </dsp:sp>
    <dsp:sp modelId="{4151A0C9-BF21-44D9-A99D-DAF52D0175F2}">
      <dsp:nvSpPr>
        <dsp:cNvPr id="0" name=""/>
        <dsp:cNvSpPr/>
      </dsp:nvSpPr>
      <dsp:spPr>
        <a:xfrm rot="5400000">
          <a:off x="369488" y="1242490"/>
          <a:ext cx="752320" cy="90991"/>
        </a:xfrm>
        <a:prstGeom prst="rect">
          <a:avLst/>
        </a:prstGeom>
        <a:solidFill>
          <a:schemeClr val="accent5">
            <a:shade val="90000"/>
            <a:hueOff val="18988"/>
            <a:satOff val="-474"/>
            <a:lumOff val="227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52B10FC9-98D0-4AC0-837E-526ECC955AC8}">
      <dsp:nvSpPr>
        <dsp:cNvPr id="0" name=""/>
        <dsp:cNvSpPr/>
      </dsp:nvSpPr>
      <dsp:spPr>
        <a:xfrm>
          <a:off x="540474" y="759287"/>
          <a:ext cx="1011015" cy="606609"/>
        </a:xfrm>
        <a:prstGeom prst="roundRect">
          <a:avLst>
            <a:gd name="adj" fmla="val 10000"/>
          </a:avLst>
        </a:prstGeom>
        <a:solidFill>
          <a:schemeClr val="accent5">
            <a:alpha val="90000"/>
            <a:hueOff val="0"/>
            <a:satOff val="0"/>
            <a:lumOff val="0"/>
            <a:alphaOff val="-2667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Голицынский пограничный институт ФСБ РФ</a:t>
          </a:r>
        </a:p>
      </dsp:txBody>
      <dsp:txXfrm>
        <a:off x="558241" y="777054"/>
        <a:ext cx="975481" cy="571075"/>
      </dsp:txXfrm>
    </dsp:sp>
    <dsp:sp modelId="{1CCEB1D8-E976-496E-8A9B-0096ACBFCFC0}">
      <dsp:nvSpPr>
        <dsp:cNvPr id="0" name=""/>
        <dsp:cNvSpPr/>
      </dsp:nvSpPr>
      <dsp:spPr>
        <a:xfrm rot="5400000">
          <a:off x="369488" y="2000752"/>
          <a:ext cx="752320" cy="90991"/>
        </a:xfrm>
        <a:prstGeom prst="rect">
          <a:avLst/>
        </a:prstGeom>
        <a:solidFill>
          <a:schemeClr val="accent5">
            <a:shade val="90000"/>
            <a:hueOff val="37975"/>
            <a:satOff val="-949"/>
            <a:lumOff val="454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0941F50F-FCB8-41C1-A04C-4AD1717D27C8}">
      <dsp:nvSpPr>
        <dsp:cNvPr id="0" name=""/>
        <dsp:cNvSpPr/>
      </dsp:nvSpPr>
      <dsp:spPr>
        <a:xfrm>
          <a:off x="540474" y="1517549"/>
          <a:ext cx="1011015" cy="606609"/>
        </a:xfrm>
        <a:prstGeom prst="roundRect">
          <a:avLst>
            <a:gd name="adj" fmla="val 10000"/>
          </a:avLst>
        </a:prstGeom>
        <a:solidFill>
          <a:schemeClr val="accent5">
            <a:alpha val="90000"/>
            <a:hueOff val="0"/>
            <a:satOff val="0"/>
            <a:lumOff val="0"/>
            <a:alphaOff val="-5333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Госпиталь ФСБ РФ</a:t>
          </a:r>
        </a:p>
      </dsp:txBody>
      <dsp:txXfrm>
        <a:off x="558241" y="1535316"/>
        <a:ext cx="975481" cy="571075"/>
      </dsp:txXfrm>
    </dsp:sp>
    <dsp:sp modelId="{7E5CEE6A-FA8A-4A3A-B0A0-E016CD4153AE}">
      <dsp:nvSpPr>
        <dsp:cNvPr id="0" name=""/>
        <dsp:cNvSpPr/>
      </dsp:nvSpPr>
      <dsp:spPr>
        <a:xfrm>
          <a:off x="748619" y="2379883"/>
          <a:ext cx="1338709" cy="90991"/>
        </a:xfrm>
        <a:prstGeom prst="rect">
          <a:avLst/>
        </a:prstGeom>
        <a:solidFill>
          <a:schemeClr val="accent5">
            <a:shade val="90000"/>
            <a:hueOff val="56963"/>
            <a:satOff val="-1423"/>
            <a:lumOff val="681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A38B377C-2A4F-4AD1-9111-A25BBAB97CED}">
      <dsp:nvSpPr>
        <dsp:cNvPr id="0" name=""/>
        <dsp:cNvSpPr/>
      </dsp:nvSpPr>
      <dsp:spPr>
        <a:xfrm>
          <a:off x="540474" y="2275811"/>
          <a:ext cx="1011015" cy="606609"/>
        </a:xfrm>
        <a:prstGeom prst="roundRect">
          <a:avLst>
            <a:gd name="adj" fmla="val 10000"/>
          </a:avLst>
        </a:prstGeom>
        <a:solidFill>
          <a:schemeClr val="accent5">
            <a:alpha val="90000"/>
            <a:hueOff val="0"/>
            <a:satOff val="0"/>
            <a:lumOff val="0"/>
            <a:alphaOff val="-800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МБУЗ «Детская поликлиника»</a:t>
          </a:r>
        </a:p>
      </dsp:txBody>
      <dsp:txXfrm>
        <a:off x="558241" y="2293578"/>
        <a:ext cx="975481" cy="571075"/>
      </dsp:txXfrm>
    </dsp:sp>
    <dsp:sp modelId="{B4A6731A-9CCE-428B-88D6-E81663FC4259}">
      <dsp:nvSpPr>
        <dsp:cNvPr id="0" name=""/>
        <dsp:cNvSpPr/>
      </dsp:nvSpPr>
      <dsp:spPr>
        <a:xfrm rot="16200000">
          <a:off x="1714139" y="2000752"/>
          <a:ext cx="752320" cy="90991"/>
        </a:xfrm>
        <a:prstGeom prst="rect">
          <a:avLst/>
        </a:prstGeom>
        <a:solidFill>
          <a:schemeClr val="accent5">
            <a:shade val="90000"/>
            <a:hueOff val="75951"/>
            <a:satOff val="-1898"/>
            <a:lumOff val="9081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7BE3A08-DC42-45A6-9DBA-D752C0E5A353}">
      <dsp:nvSpPr>
        <dsp:cNvPr id="0" name=""/>
        <dsp:cNvSpPr/>
      </dsp:nvSpPr>
      <dsp:spPr>
        <a:xfrm>
          <a:off x="1885125" y="2275811"/>
          <a:ext cx="1011015" cy="606609"/>
        </a:xfrm>
        <a:prstGeom prst="roundRect">
          <a:avLst>
            <a:gd name="adj" fmla="val 10000"/>
          </a:avLst>
        </a:prstGeom>
        <a:solidFill>
          <a:schemeClr val="accent5">
            <a:alpha val="90000"/>
            <a:hueOff val="0"/>
            <a:satOff val="0"/>
            <a:lumOff val="0"/>
            <a:alphaOff val="-10667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КДЦ «Октябрь» (включая отдел городской библиотеки)</a:t>
          </a:r>
        </a:p>
      </dsp:txBody>
      <dsp:txXfrm>
        <a:off x="1902892" y="2293578"/>
        <a:ext cx="975481" cy="571075"/>
      </dsp:txXfrm>
    </dsp:sp>
    <dsp:sp modelId="{3A3190F1-304E-4825-A6F9-B8741A0371AB}">
      <dsp:nvSpPr>
        <dsp:cNvPr id="0" name=""/>
        <dsp:cNvSpPr/>
      </dsp:nvSpPr>
      <dsp:spPr>
        <a:xfrm rot="16200000">
          <a:off x="1714139" y="1242490"/>
          <a:ext cx="752320" cy="90991"/>
        </a:xfrm>
        <a:prstGeom prst="rect">
          <a:avLst/>
        </a:prstGeom>
        <a:solidFill>
          <a:schemeClr val="accent5">
            <a:shade val="90000"/>
            <a:hueOff val="94939"/>
            <a:satOff val="-2372"/>
            <a:lumOff val="11351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9C42501D-E745-4129-9CC0-9F34464D7D1D}">
      <dsp:nvSpPr>
        <dsp:cNvPr id="0" name=""/>
        <dsp:cNvSpPr/>
      </dsp:nvSpPr>
      <dsp:spPr>
        <a:xfrm>
          <a:off x="1885125" y="1517549"/>
          <a:ext cx="1011015" cy="606609"/>
        </a:xfrm>
        <a:prstGeom prst="roundRect">
          <a:avLst>
            <a:gd name="adj" fmla="val 10000"/>
          </a:avLst>
        </a:prstGeom>
        <a:solidFill>
          <a:schemeClr val="accent5">
            <a:alpha val="90000"/>
            <a:hueOff val="0"/>
            <a:satOff val="0"/>
            <a:lumOff val="0"/>
            <a:alphaOff val="-13333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ДЮСШ «Старый городок», </a:t>
          </a:r>
        </a:p>
      </dsp:txBody>
      <dsp:txXfrm>
        <a:off x="1902892" y="1535316"/>
        <a:ext cx="975481" cy="571075"/>
      </dsp:txXfrm>
    </dsp:sp>
    <dsp:sp modelId="{3A3A4F89-9577-461A-8326-8A21B7FAF39B}">
      <dsp:nvSpPr>
        <dsp:cNvPr id="0" name=""/>
        <dsp:cNvSpPr/>
      </dsp:nvSpPr>
      <dsp:spPr>
        <a:xfrm rot="16200000">
          <a:off x="1714139" y="484228"/>
          <a:ext cx="752320" cy="90991"/>
        </a:xfrm>
        <a:prstGeom prst="rect">
          <a:avLst/>
        </a:prstGeom>
        <a:solidFill>
          <a:schemeClr val="accent5">
            <a:shade val="90000"/>
            <a:hueOff val="113926"/>
            <a:satOff val="-2847"/>
            <a:lumOff val="13621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5873A343-2498-4544-84E9-0558ACBD1EC5}">
      <dsp:nvSpPr>
        <dsp:cNvPr id="0" name=""/>
        <dsp:cNvSpPr/>
      </dsp:nvSpPr>
      <dsp:spPr>
        <a:xfrm>
          <a:off x="1885125" y="759287"/>
          <a:ext cx="1011015" cy="606609"/>
        </a:xfrm>
        <a:prstGeom prst="roundRect">
          <a:avLst>
            <a:gd name="adj" fmla="val 10000"/>
          </a:avLst>
        </a:prstGeom>
        <a:solidFill>
          <a:schemeClr val="accent5">
            <a:alpha val="90000"/>
            <a:hueOff val="0"/>
            <a:satOff val="0"/>
            <a:lumOff val="0"/>
            <a:alphaOff val="-1600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ОДН Голицынского отдела полиции</a:t>
          </a:r>
        </a:p>
      </dsp:txBody>
      <dsp:txXfrm>
        <a:off x="1902892" y="777054"/>
        <a:ext cx="975481" cy="571075"/>
      </dsp:txXfrm>
    </dsp:sp>
    <dsp:sp modelId="{BB6D576C-30CA-4AD9-B6A2-8D2BC5F55E5E}">
      <dsp:nvSpPr>
        <dsp:cNvPr id="0" name=""/>
        <dsp:cNvSpPr/>
      </dsp:nvSpPr>
      <dsp:spPr>
        <a:xfrm>
          <a:off x="2093270" y="105097"/>
          <a:ext cx="1338709" cy="90991"/>
        </a:xfrm>
        <a:prstGeom prst="rect">
          <a:avLst/>
        </a:prstGeom>
        <a:solidFill>
          <a:schemeClr val="accent5">
            <a:shade val="90000"/>
            <a:hueOff val="132914"/>
            <a:satOff val="-3321"/>
            <a:lumOff val="15891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DCED84E2-A7F3-430D-952E-0E521F75288A}">
      <dsp:nvSpPr>
        <dsp:cNvPr id="0" name=""/>
        <dsp:cNvSpPr/>
      </dsp:nvSpPr>
      <dsp:spPr>
        <a:xfrm>
          <a:off x="1885125" y="1025"/>
          <a:ext cx="1011015" cy="606609"/>
        </a:xfrm>
        <a:prstGeom prst="roundRect">
          <a:avLst>
            <a:gd name="adj" fmla="val 10000"/>
          </a:avLst>
        </a:prstGeom>
        <a:solidFill>
          <a:schemeClr val="accent5">
            <a:alpha val="90000"/>
            <a:hueOff val="0"/>
            <a:satOff val="0"/>
            <a:lumOff val="0"/>
            <a:alphaOff val="-18667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КДН и ЗП г.Одинцово</a:t>
          </a:r>
          <a:endParaRPr lang="ru-RU" sz="900" kern="1200">
            <a:solidFill>
              <a:sysClr val="windowText" lastClr="000000"/>
            </a:solidFill>
            <a:latin typeface="Times New Roman" pitchFamily="18" charset="0"/>
            <a:ea typeface="+mn-ea"/>
            <a:cs typeface="Times New Roman" pitchFamily="18" charset="0"/>
          </a:endParaRPr>
        </a:p>
      </dsp:txBody>
      <dsp:txXfrm>
        <a:off x="1902892" y="18792"/>
        <a:ext cx="975481" cy="571075"/>
      </dsp:txXfrm>
    </dsp:sp>
    <dsp:sp modelId="{85F45AA7-BC93-4221-A6C7-4FA70C5B1EF5}">
      <dsp:nvSpPr>
        <dsp:cNvPr id="0" name=""/>
        <dsp:cNvSpPr/>
      </dsp:nvSpPr>
      <dsp:spPr>
        <a:xfrm rot="5400000">
          <a:off x="3058790" y="484228"/>
          <a:ext cx="752320" cy="90991"/>
        </a:xfrm>
        <a:prstGeom prst="rect">
          <a:avLst/>
        </a:prstGeom>
        <a:solidFill>
          <a:schemeClr val="accent5">
            <a:shade val="90000"/>
            <a:hueOff val="151902"/>
            <a:satOff val="-3795"/>
            <a:lumOff val="18161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3D77CD3-FD85-4D62-A272-B779D8866725}">
      <dsp:nvSpPr>
        <dsp:cNvPr id="0" name=""/>
        <dsp:cNvSpPr/>
      </dsp:nvSpPr>
      <dsp:spPr>
        <a:xfrm>
          <a:off x="3229777" y="1025"/>
          <a:ext cx="1011015" cy="606609"/>
        </a:xfrm>
        <a:prstGeom prst="roundRect">
          <a:avLst>
            <a:gd name="adj" fmla="val 10000"/>
          </a:avLst>
        </a:prstGeom>
        <a:solidFill>
          <a:schemeClr val="accent5">
            <a:alpha val="90000"/>
            <a:hueOff val="0"/>
            <a:satOff val="0"/>
            <a:lumOff val="0"/>
            <a:alphaOff val="-21333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Храм Серафима Саровского г.Голицыно</a:t>
          </a:r>
          <a:endParaRPr lang="ru-RU" sz="900" kern="1200">
            <a:solidFill>
              <a:sysClr val="windowText" lastClr="000000"/>
            </a:solidFill>
            <a:latin typeface="Times New Roman" pitchFamily="18" charset="0"/>
            <a:ea typeface="+mn-ea"/>
            <a:cs typeface="Times New Roman" pitchFamily="18" charset="0"/>
          </a:endParaRPr>
        </a:p>
      </dsp:txBody>
      <dsp:txXfrm>
        <a:off x="3247544" y="18792"/>
        <a:ext cx="975481" cy="571075"/>
      </dsp:txXfrm>
    </dsp:sp>
    <dsp:sp modelId="{81843145-8C8E-4705-A885-352D7490B9CA}">
      <dsp:nvSpPr>
        <dsp:cNvPr id="0" name=""/>
        <dsp:cNvSpPr/>
      </dsp:nvSpPr>
      <dsp:spPr>
        <a:xfrm rot="5400000">
          <a:off x="3058790" y="1242490"/>
          <a:ext cx="752320" cy="90991"/>
        </a:xfrm>
        <a:prstGeom prst="rect">
          <a:avLst/>
        </a:prstGeom>
        <a:solidFill>
          <a:schemeClr val="accent5">
            <a:shade val="90000"/>
            <a:hueOff val="170889"/>
            <a:satOff val="-4270"/>
            <a:lumOff val="20431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FC4632BB-2C8A-412C-B960-679ACDA176C5}">
      <dsp:nvSpPr>
        <dsp:cNvPr id="0" name=""/>
        <dsp:cNvSpPr/>
      </dsp:nvSpPr>
      <dsp:spPr>
        <a:xfrm>
          <a:off x="3229777" y="759287"/>
          <a:ext cx="1011015" cy="606609"/>
        </a:xfrm>
        <a:prstGeom prst="roundRect">
          <a:avLst>
            <a:gd name="adj" fmla="val 10000"/>
          </a:avLst>
        </a:prstGeom>
        <a:solidFill>
          <a:schemeClr val="accent5">
            <a:alpha val="90000"/>
            <a:hueOff val="0"/>
            <a:satOff val="0"/>
            <a:lumOff val="0"/>
            <a:alphaOff val="-2400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Государственно  историко-литературный музей- заповедник А.С.Пушкина</a:t>
          </a:r>
          <a:endParaRPr lang="ru-RU" sz="900" kern="1200">
            <a:solidFill>
              <a:sysClr val="windowText" lastClr="000000"/>
            </a:solidFill>
            <a:latin typeface="Times New Roman" pitchFamily="18" charset="0"/>
            <a:ea typeface="+mn-ea"/>
            <a:cs typeface="Times New Roman" pitchFamily="18" charset="0"/>
          </a:endParaRPr>
        </a:p>
      </dsp:txBody>
      <dsp:txXfrm>
        <a:off x="3247544" y="777054"/>
        <a:ext cx="975481" cy="571075"/>
      </dsp:txXfrm>
    </dsp:sp>
    <dsp:sp modelId="{1A0E09AF-5639-496C-85FE-4F735FC3E480}">
      <dsp:nvSpPr>
        <dsp:cNvPr id="0" name=""/>
        <dsp:cNvSpPr/>
      </dsp:nvSpPr>
      <dsp:spPr>
        <a:xfrm rot="5400000">
          <a:off x="3058790" y="2000752"/>
          <a:ext cx="752320" cy="90991"/>
        </a:xfrm>
        <a:prstGeom prst="rect">
          <a:avLst/>
        </a:prstGeom>
        <a:solidFill>
          <a:schemeClr val="accent5">
            <a:shade val="90000"/>
            <a:hueOff val="189877"/>
            <a:satOff val="-4744"/>
            <a:lumOff val="22701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CB4D8BE9-9589-45C2-BA77-B6BB78C39CB2}">
      <dsp:nvSpPr>
        <dsp:cNvPr id="0" name=""/>
        <dsp:cNvSpPr/>
      </dsp:nvSpPr>
      <dsp:spPr>
        <a:xfrm>
          <a:off x="3229777" y="1517549"/>
          <a:ext cx="1011015" cy="606609"/>
        </a:xfrm>
        <a:prstGeom prst="roundRect">
          <a:avLst>
            <a:gd name="adj" fmla="val 10000"/>
          </a:avLst>
        </a:prstGeom>
        <a:solidFill>
          <a:schemeClr val="accent5">
            <a:alpha val="90000"/>
            <a:hueOff val="0"/>
            <a:satOff val="0"/>
            <a:lumOff val="0"/>
            <a:alphaOff val="-26667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solidFill>
                <a:sysClr val="windowText" lastClr="000000"/>
              </a:solidFill>
              <a:latin typeface="Times New Roman" pitchFamily="18" charset="0"/>
              <a:ea typeface="+mn-ea"/>
              <a:cs typeface="Times New Roman" pitchFamily="18" charset="0"/>
            </a:rPr>
            <a:t>УМЦ Голицыно</a:t>
          </a:r>
        </a:p>
      </dsp:txBody>
      <dsp:txXfrm>
        <a:off x="3247544" y="1535316"/>
        <a:ext cx="975481" cy="571075"/>
      </dsp:txXfrm>
    </dsp:sp>
    <dsp:sp modelId="{76BB2BC5-AFA5-4A41-80C7-F29D44F423A1}">
      <dsp:nvSpPr>
        <dsp:cNvPr id="0" name=""/>
        <dsp:cNvSpPr/>
      </dsp:nvSpPr>
      <dsp:spPr>
        <a:xfrm>
          <a:off x="3437921" y="2379883"/>
          <a:ext cx="1338709" cy="90991"/>
        </a:xfrm>
        <a:prstGeom prst="rect">
          <a:avLst/>
        </a:prstGeom>
        <a:solidFill>
          <a:schemeClr val="accent5">
            <a:shade val="90000"/>
            <a:hueOff val="208865"/>
            <a:satOff val="-5219"/>
            <a:lumOff val="24972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5BFE8364-878F-4677-B370-9876D52C5B60}">
      <dsp:nvSpPr>
        <dsp:cNvPr id="0" name=""/>
        <dsp:cNvSpPr/>
      </dsp:nvSpPr>
      <dsp:spPr>
        <a:xfrm>
          <a:off x="3229777" y="2275811"/>
          <a:ext cx="1011015" cy="606609"/>
        </a:xfrm>
        <a:prstGeom prst="roundRect">
          <a:avLst>
            <a:gd name="adj" fmla="val 10000"/>
          </a:avLst>
        </a:prstGeom>
        <a:solidFill>
          <a:schemeClr val="accent5">
            <a:alpha val="90000"/>
            <a:hueOff val="0"/>
            <a:satOff val="0"/>
            <a:lumOff val="0"/>
            <a:alphaOff val="-29333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10 батальон ДПС</a:t>
          </a:r>
          <a:endParaRPr lang="ru-RU" sz="900" kern="1200">
            <a:solidFill>
              <a:sysClr val="windowText" lastClr="000000"/>
            </a:solidFill>
            <a:latin typeface="Times New Roman" pitchFamily="18" charset="0"/>
            <a:ea typeface="+mn-ea"/>
            <a:cs typeface="Times New Roman" pitchFamily="18" charset="0"/>
          </a:endParaRPr>
        </a:p>
      </dsp:txBody>
      <dsp:txXfrm>
        <a:off x="3247544" y="2293578"/>
        <a:ext cx="975481" cy="571075"/>
      </dsp:txXfrm>
    </dsp:sp>
    <dsp:sp modelId="{6425574D-DE5B-4D17-AF40-F4EE87CED83D}">
      <dsp:nvSpPr>
        <dsp:cNvPr id="0" name=""/>
        <dsp:cNvSpPr/>
      </dsp:nvSpPr>
      <dsp:spPr>
        <a:xfrm rot="16200000">
          <a:off x="4403441" y="2000752"/>
          <a:ext cx="752320" cy="90991"/>
        </a:xfrm>
        <a:prstGeom prst="rect">
          <a:avLst/>
        </a:prstGeom>
        <a:solidFill>
          <a:schemeClr val="accent5">
            <a:shade val="90000"/>
            <a:hueOff val="227853"/>
            <a:satOff val="-5693"/>
            <a:lumOff val="27242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1A93388B-B4FA-40F4-A45B-A983FDDFB5B0}">
      <dsp:nvSpPr>
        <dsp:cNvPr id="0" name=""/>
        <dsp:cNvSpPr/>
      </dsp:nvSpPr>
      <dsp:spPr>
        <a:xfrm>
          <a:off x="4574428" y="2275811"/>
          <a:ext cx="1011015" cy="606609"/>
        </a:xfrm>
        <a:prstGeom prst="roundRect">
          <a:avLst>
            <a:gd name="adj" fmla="val 10000"/>
          </a:avLst>
        </a:prstGeom>
        <a:solidFill>
          <a:schemeClr val="accent5">
            <a:alpha val="90000"/>
            <a:hueOff val="0"/>
            <a:satOff val="0"/>
            <a:lumOff val="0"/>
            <a:alphaOff val="-3200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ЗПИТ (Западно – подмосковным институтом туризма – филиал)</a:t>
          </a:r>
        </a:p>
      </dsp:txBody>
      <dsp:txXfrm>
        <a:off x="4592195" y="2293578"/>
        <a:ext cx="975481" cy="571075"/>
      </dsp:txXfrm>
    </dsp:sp>
    <dsp:sp modelId="{0499C4FA-7CA4-44D3-85FF-B5A73500DD5B}">
      <dsp:nvSpPr>
        <dsp:cNvPr id="0" name=""/>
        <dsp:cNvSpPr/>
      </dsp:nvSpPr>
      <dsp:spPr>
        <a:xfrm rot="16200000">
          <a:off x="4403441" y="1242490"/>
          <a:ext cx="752320" cy="90991"/>
        </a:xfrm>
        <a:prstGeom prst="rect">
          <a:avLst/>
        </a:prstGeom>
        <a:solidFill>
          <a:schemeClr val="accent5">
            <a:shade val="90000"/>
            <a:hueOff val="246840"/>
            <a:satOff val="-6168"/>
            <a:lumOff val="29512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FBF2C971-D0E8-4908-B4CE-25FF4A55C541}">
      <dsp:nvSpPr>
        <dsp:cNvPr id="0" name=""/>
        <dsp:cNvSpPr/>
      </dsp:nvSpPr>
      <dsp:spPr>
        <a:xfrm>
          <a:off x="4574428" y="1517549"/>
          <a:ext cx="1011015" cy="606609"/>
        </a:xfrm>
        <a:prstGeom prst="roundRect">
          <a:avLst>
            <a:gd name="adj" fmla="val 10000"/>
          </a:avLst>
        </a:prstGeom>
        <a:solidFill>
          <a:schemeClr val="accent5">
            <a:alpha val="90000"/>
            <a:hueOff val="0"/>
            <a:satOff val="0"/>
            <a:lumOff val="0"/>
            <a:alphaOff val="-34667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solidFill>
                <a:sysClr val="windowText" lastClr="000000"/>
              </a:solidFill>
              <a:latin typeface="Times New Roman" pitchFamily="18" charset="0"/>
              <a:ea typeface="+mn-ea"/>
              <a:cs typeface="Times New Roman" pitchFamily="18" charset="0"/>
            </a:rPr>
            <a:t>Колледж МОКФУ </a:t>
          </a:r>
        </a:p>
      </dsp:txBody>
      <dsp:txXfrm>
        <a:off x="4592195" y="1535316"/>
        <a:ext cx="975481" cy="571075"/>
      </dsp:txXfrm>
    </dsp:sp>
    <dsp:sp modelId="{85940ABA-AD0E-47CC-B1F9-E6D9E91AFE0A}">
      <dsp:nvSpPr>
        <dsp:cNvPr id="0" name=""/>
        <dsp:cNvSpPr/>
      </dsp:nvSpPr>
      <dsp:spPr>
        <a:xfrm rot="16200000">
          <a:off x="4403441" y="484228"/>
          <a:ext cx="752320" cy="90991"/>
        </a:xfrm>
        <a:prstGeom prst="rect">
          <a:avLst/>
        </a:prstGeom>
        <a:solidFill>
          <a:schemeClr val="accent5">
            <a:shade val="90000"/>
            <a:hueOff val="265828"/>
            <a:satOff val="-6642"/>
            <a:lumOff val="31782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724CB3A-8DFA-4438-B5E9-8582B54F7C57}">
      <dsp:nvSpPr>
        <dsp:cNvPr id="0" name=""/>
        <dsp:cNvSpPr/>
      </dsp:nvSpPr>
      <dsp:spPr>
        <a:xfrm>
          <a:off x="4574428" y="759287"/>
          <a:ext cx="1011015" cy="606609"/>
        </a:xfrm>
        <a:prstGeom prst="roundRect">
          <a:avLst>
            <a:gd name="adj" fmla="val 10000"/>
          </a:avLst>
        </a:prstGeom>
        <a:solidFill>
          <a:schemeClr val="accent5">
            <a:alpha val="90000"/>
            <a:hueOff val="0"/>
            <a:satOff val="0"/>
            <a:lumOff val="0"/>
            <a:alphaOff val="-37333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Звенигородский международный юридический институт</a:t>
          </a:r>
        </a:p>
      </dsp:txBody>
      <dsp:txXfrm>
        <a:off x="4592195" y="777054"/>
        <a:ext cx="975481" cy="571075"/>
      </dsp:txXfrm>
    </dsp:sp>
    <dsp:sp modelId="{F0E582A6-84D1-46E0-B9F5-D72BE5F21D67}">
      <dsp:nvSpPr>
        <dsp:cNvPr id="0" name=""/>
        <dsp:cNvSpPr/>
      </dsp:nvSpPr>
      <dsp:spPr>
        <a:xfrm>
          <a:off x="4574428" y="1025"/>
          <a:ext cx="1011015" cy="606609"/>
        </a:xfrm>
        <a:prstGeom prst="roundRect">
          <a:avLst>
            <a:gd name="adj" fmla="val 10000"/>
          </a:avLst>
        </a:prstGeom>
        <a:solidFill>
          <a:schemeClr val="accent5">
            <a:alpha val="90000"/>
            <a:hueOff val="0"/>
            <a:satOff val="0"/>
            <a:lumOff val="0"/>
            <a:alphaOff val="-4000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Совет ветеранов</a:t>
          </a:r>
        </a:p>
      </dsp:txBody>
      <dsp:txXfrm>
        <a:off x="4592195" y="18792"/>
        <a:ext cx="975481" cy="571075"/>
      </dsp:txXfrm>
    </dsp:sp>
  </dsp:spTree>
</dsp:drawing>
</file>

<file path=word/diagrams/drawing2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0CD3C8B-59A7-4925-BAB5-400F47EE075C}">
      <dsp:nvSpPr>
        <dsp:cNvPr id="0" name=""/>
        <dsp:cNvSpPr/>
      </dsp:nvSpPr>
      <dsp:spPr>
        <a:xfrm>
          <a:off x="5126" y="0"/>
          <a:ext cx="1532381" cy="720421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5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диагностическое</a:t>
          </a:r>
        </a:p>
      </dsp:txBody>
      <dsp:txXfrm>
        <a:off x="26226" y="21100"/>
        <a:ext cx="1490181" cy="678221"/>
      </dsp:txXfrm>
    </dsp:sp>
    <dsp:sp modelId="{B6794679-BD1D-4B9E-8814-FCA61226B4BF}">
      <dsp:nvSpPr>
        <dsp:cNvPr id="0" name=""/>
        <dsp:cNvSpPr/>
      </dsp:nvSpPr>
      <dsp:spPr>
        <a:xfrm>
          <a:off x="1690746" y="170195"/>
          <a:ext cx="324864" cy="380030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5">
                <a:shade val="9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5">
                <a:shade val="9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5">
                <a:shade val="9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700" kern="1200">
            <a:latin typeface="Times New Roman" pitchFamily="18" charset="0"/>
            <a:cs typeface="Times New Roman" pitchFamily="18" charset="0"/>
          </a:endParaRPr>
        </a:p>
      </dsp:txBody>
      <dsp:txXfrm>
        <a:off x="1690746" y="246201"/>
        <a:ext cx="227405" cy="228018"/>
      </dsp:txXfrm>
    </dsp:sp>
    <dsp:sp modelId="{6F0B0DCB-DC97-4FBE-87D6-21842FEC3178}">
      <dsp:nvSpPr>
        <dsp:cNvPr id="0" name=""/>
        <dsp:cNvSpPr/>
      </dsp:nvSpPr>
      <dsp:spPr>
        <a:xfrm>
          <a:off x="2150461" y="0"/>
          <a:ext cx="1532381" cy="720421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chemeClr>
            </a:gs>
            <a:gs pos="35000">
              <a:schemeClr val="accent5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консультативное</a:t>
          </a:r>
        </a:p>
      </dsp:txBody>
      <dsp:txXfrm>
        <a:off x="2171561" y="21100"/>
        <a:ext cx="1490181" cy="678221"/>
      </dsp:txXfrm>
    </dsp:sp>
    <dsp:sp modelId="{231E4AAD-DEC9-4C21-ABB7-A1370A357881}">
      <dsp:nvSpPr>
        <dsp:cNvPr id="0" name=""/>
        <dsp:cNvSpPr/>
      </dsp:nvSpPr>
      <dsp:spPr>
        <a:xfrm>
          <a:off x="3836080" y="170195"/>
          <a:ext cx="324864" cy="380030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5">
                <a:shade val="90000"/>
                <a:hueOff val="265828"/>
                <a:satOff val="-6642"/>
                <a:lumOff val="31782"/>
                <a:alphaOff val="0"/>
                <a:tint val="50000"/>
                <a:satMod val="300000"/>
              </a:schemeClr>
            </a:gs>
            <a:gs pos="35000">
              <a:schemeClr val="accent5">
                <a:shade val="90000"/>
                <a:hueOff val="265828"/>
                <a:satOff val="-6642"/>
                <a:lumOff val="31782"/>
                <a:alphaOff val="0"/>
                <a:tint val="37000"/>
                <a:satMod val="300000"/>
              </a:schemeClr>
            </a:gs>
            <a:gs pos="100000">
              <a:schemeClr val="accent5">
                <a:shade val="90000"/>
                <a:hueOff val="265828"/>
                <a:satOff val="-6642"/>
                <a:lumOff val="31782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700" kern="1200">
            <a:latin typeface="Times New Roman" pitchFamily="18" charset="0"/>
            <a:cs typeface="Times New Roman" pitchFamily="18" charset="0"/>
          </a:endParaRPr>
        </a:p>
      </dsp:txBody>
      <dsp:txXfrm>
        <a:off x="3836080" y="246201"/>
        <a:ext cx="227405" cy="228018"/>
      </dsp:txXfrm>
    </dsp:sp>
    <dsp:sp modelId="{D02E6F30-169C-4FC3-AF25-61BDFA83BFDB}">
      <dsp:nvSpPr>
        <dsp:cNvPr id="0" name=""/>
        <dsp:cNvSpPr/>
      </dsp:nvSpPr>
      <dsp:spPr>
        <a:xfrm>
          <a:off x="4295795" y="0"/>
          <a:ext cx="1532381" cy="720421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chemeClr>
            </a:gs>
            <a:gs pos="35000">
              <a:schemeClr val="accent5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социально-просветительское</a:t>
          </a:r>
        </a:p>
      </dsp:txBody>
      <dsp:txXfrm>
        <a:off x="4316895" y="21100"/>
        <a:ext cx="1490181" cy="678221"/>
      </dsp:txXfrm>
    </dsp:sp>
  </dsp:spTree>
</dsp:drawing>
</file>

<file path=word/diagrams/drawing2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10AEE0A-D226-4989-9EB9-7A0B54A1C87C}">
      <dsp:nvSpPr>
        <dsp:cNvPr id="0" name=""/>
        <dsp:cNvSpPr/>
      </dsp:nvSpPr>
      <dsp:spPr>
        <a:xfrm>
          <a:off x="559233" y="1824037"/>
          <a:ext cx="363312" cy="1384576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181656" y="0"/>
              </a:lnTo>
              <a:lnTo>
                <a:pt x="181656" y="1384576"/>
              </a:lnTo>
              <a:lnTo>
                <a:pt x="363312" y="1384576"/>
              </a:lnTo>
            </a:path>
          </a:pathLst>
        </a:custGeom>
        <a:noFill/>
        <a:ln w="25400" cap="flat" cmpd="sng" algn="ctr">
          <a:solidFill>
            <a:schemeClr val="accent5">
              <a:tint val="90000"/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/>
          <a:lightRig rig="threePt" dir="t">
            <a:rot lat="0" lon="0" rev="7500000"/>
          </a:lightRig>
        </a:scene3d>
        <a:sp3d z="-40000" prstMaterial="matte"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900" kern="12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705103" y="2480539"/>
        <a:ext cx="71572" cy="71572"/>
      </dsp:txXfrm>
    </dsp:sp>
    <dsp:sp modelId="{ED900FBA-CC51-4597-9F2A-D8DD8DC06D49}">
      <dsp:nvSpPr>
        <dsp:cNvPr id="0" name=""/>
        <dsp:cNvSpPr/>
      </dsp:nvSpPr>
      <dsp:spPr>
        <a:xfrm>
          <a:off x="559233" y="1824037"/>
          <a:ext cx="363312" cy="692288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181656" y="0"/>
              </a:lnTo>
              <a:lnTo>
                <a:pt x="181656" y="692288"/>
              </a:lnTo>
              <a:lnTo>
                <a:pt x="363312" y="692288"/>
              </a:lnTo>
            </a:path>
          </a:pathLst>
        </a:custGeom>
        <a:noFill/>
        <a:ln w="25400" cap="flat" cmpd="sng" algn="ctr">
          <a:solidFill>
            <a:schemeClr val="accent5">
              <a:tint val="90000"/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/>
          <a:lightRig rig="threePt" dir="t">
            <a:rot lat="0" lon="0" rev="7500000"/>
          </a:lightRig>
        </a:scene3d>
        <a:sp3d z="-40000" prstMaterial="matte"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900" kern="12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721343" y="2150635"/>
        <a:ext cx="39091" cy="39091"/>
      </dsp:txXfrm>
    </dsp:sp>
    <dsp:sp modelId="{07E7464F-27B5-4653-AD6C-9BEE2968D304}">
      <dsp:nvSpPr>
        <dsp:cNvPr id="0" name=""/>
        <dsp:cNvSpPr/>
      </dsp:nvSpPr>
      <dsp:spPr>
        <a:xfrm>
          <a:off x="559233" y="1778317"/>
          <a:ext cx="363312" cy="91440"/>
        </a:xfrm>
        <a:custGeom>
          <a:avLst/>
          <a:gdLst/>
          <a:ahLst/>
          <a:cxnLst/>
          <a:rect l="0" t="0" r="0" b="0"/>
          <a:pathLst>
            <a:path>
              <a:moveTo>
                <a:pt x="0" y="45720"/>
              </a:moveTo>
              <a:lnTo>
                <a:pt x="363312" y="45720"/>
              </a:lnTo>
            </a:path>
          </a:pathLst>
        </a:custGeom>
        <a:noFill/>
        <a:ln w="25400" cap="flat" cmpd="sng" algn="ctr">
          <a:solidFill>
            <a:schemeClr val="accent5">
              <a:tint val="90000"/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/>
          <a:lightRig rig="threePt" dir="t">
            <a:rot lat="0" lon="0" rev="7500000"/>
          </a:lightRig>
        </a:scene3d>
        <a:sp3d z="-40000" prstMaterial="matte"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900" kern="12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731806" y="1814954"/>
        <a:ext cx="18165" cy="18165"/>
      </dsp:txXfrm>
    </dsp:sp>
    <dsp:sp modelId="{342D34FF-A2A9-4348-91EE-4BF5F08FB26D}">
      <dsp:nvSpPr>
        <dsp:cNvPr id="0" name=""/>
        <dsp:cNvSpPr/>
      </dsp:nvSpPr>
      <dsp:spPr>
        <a:xfrm>
          <a:off x="559233" y="1131749"/>
          <a:ext cx="363312" cy="692288"/>
        </a:xfrm>
        <a:custGeom>
          <a:avLst/>
          <a:gdLst/>
          <a:ahLst/>
          <a:cxnLst/>
          <a:rect l="0" t="0" r="0" b="0"/>
          <a:pathLst>
            <a:path>
              <a:moveTo>
                <a:pt x="0" y="692288"/>
              </a:moveTo>
              <a:lnTo>
                <a:pt x="181656" y="692288"/>
              </a:lnTo>
              <a:lnTo>
                <a:pt x="181656" y="0"/>
              </a:lnTo>
              <a:lnTo>
                <a:pt x="363312" y="0"/>
              </a:lnTo>
            </a:path>
          </a:pathLst>
        </a:custGeom>
        <a:noFill/>
        <a:ln w="25400" cap="flat" cmpd="sng" algn="ctr">
          <a:solidFill>
            <a:schemeClr val="accent5">
              <a:tint val="90000"/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/>
          <a:lightRig rig="threePt" dir="t">
            <a:rot lat="0" lon="0" rev="7500000"/>
          </a:lightRig>
        </a:scene3d>
        <a:sp3d z="-40000" prstMaterial="matte"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900" kern="12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721343" y="1458347"/>
        <a:ext cx="39091" cy="39091"/>
      </dsp:txXfrm>
    </dsp:sp>
    <dsp:sp modelId="{C0378795-09EE-447C-8D9B-311EE82B3DA3}">
      <dsp:nvSpPr>
        <dsp:cNvPr id="0" name=""/>
        <dsp:cNvSpPr/>
      </dsp:nvSpPr>
      <dsp:spPr>
        <a:xfrm>
          <a:off x="559233" y="439460"/>
          <a:ext cx="363312" cy="1384576"/>
        </a:xfrm>
        <a:custGeom>
          <a:avLst/>
          <a:gdLst/>
          <a:ahLst/>
          <a:cxnLst/>
          <a:rect l="0" t="0" r="0" b="0"/>
          <a:pathLst>
            <a:path>
              <a:moveTo>
                <a:pt x="0" y="1384576"/>
              </a:moveTo>
              <a:lnTo>
                <a:pt x="181656" y="1384576"/>
              </a:lnTo>
              <a:lnTo>
                <a:pt x="181656" y="0"/>
              </a:lnTo>
              <a:lnTo>
                <a:pt x="363312" y="0"/>
              </a:lnTo>
            </a:path>
          </a:pathLst>
        </a:custGeom>
        <a:noFill/>
        <a:ln w="25400" cap="flat" cmpd="sng" algn="ctr">
          <a:solidFill>
            <a:schemeClr val="accent5">
              <a:tint val="90000"/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/>
          <a:lightRig rig="threePt" dir="t">
            <a:rot lat="0" lon="0" rev="7500000"/>
          </a:lightRig>
        </a:scene3d>
        <a:sp3d z="-40000" prstMaterial="matte"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900" kern="12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705103" y="1095962"/>
        <a:ext cx="71572" cy="71572"/>
      </dsp:txXfrm>
    </dsp:sp>
    <dsp:sp modelId="{14EA951B-BD42-4044-9AC7-6105D18654A5}">
      <dsp:nvSpPr>
        <dsp:cNvPr id="0" name=""/>
        <dsp:cNvSpPr/>
      </dsp:nvSpPr>
      <dsp:spPr>
        <a:xfrm rot="16200000">
          <a:off x="-1175131" y="1547122"/>
          <a:ext cx="2914898" cy="553830"/>
        </a:xfrm>
        <a:prstGeom prst="rect">
          <a:avLst/>
        </a:prstGeom>
        <a:gradFill rotWithShape="0">
          <a:gsLst>
            <a:gs pos="0">
              <a:schemeClr val="accent5">
                <a:alpha val="80000"/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5">
                <a:alpha val="80000"/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5">
                <a:alpha val="80000"/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5715" tIns="5715" rIns="5715" bIns="5715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b="1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ПРИНЦИПЫ</a:t>
          </a:r>
        </a:p>
      </dsp:txBody>
      <dsp:txXfrm>
        <a:off x="-1175131" y="1547122"/>
        <a:ext cx="2914898" cy="553830"/>
      </dsp:txXfrm>
    </dsp:sp>
    <dsp:sp modelId="{2CEAA7D4-9B81-460E-B23D-F7DB92872CD3}">
      <dsp:nvSpPr>
        <dsp:cNvPr id="0" name=""/>
        <dsp:cNvSpPr/>
      </dsp:nvSpPr>
      <dsp:spPr>
        <a:xfrm>
          <a:off x="922546" y="162545"/>
          <a:ext cx="5310926" cy="553830"/>
        </a:xfrm>
        <a:prstGeom prst="rect">
          <a:avLst/>
        </a:prstGeom>
        <a:gradFill rotWithShape="0">
          <a:gsLst>
            <a:gs pos="0">
              <a:schemeClr val="accent5">
                <a:alpha val="70000"/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5">
                <a:alpha val="70000"/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5">
                <a:alpha val="70000"/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5715" tIns="5715" rIns="5715" bIns="5715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Систематичность и преемственность - профориентационная работа не ограничивается работой только с обучающимися выпускных классов. Эта работа ведется с первого по одиннадцатый класс.</a:t>
          </a:r>
        </a:p>
      </dsp:txBody>
      <dsp:txXfrm>
        <a:off x="922546" y="162545"/>
        <a:ext cx="5310926" cy="553830"/>
      </dsp:txXfrm>
    </dsp:sp>
    <dsp:sp modelId="{B092A805-DC60-467D-9E02-0EED1ACCD9B0}">
      <dsp:nvSpPr>
        <dsp:cNvPr id="0" name=""/>
        <dsp:cNvSpPr/>
      </dsp:nvSpPr>
      <dsp:spPr>
        <a:xfrm>
          <a:off x="922546" y="854833"/>
          <a:ext cx="5268945" cy="553830"/>
        </a:xfrm>
        <a:prstGeom prst="rect">
          <a:avLst/>
        </a:prstGeom>
        <a:gradFill rotWithShape="0">
          <a:gsLst>
            <a:gs pos="0">
              <a:schemeClr val="accent5">
                <a:alpha val="70000"/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5">
                <a:alpha val="70000"/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5">
                <a:alpha val="70000"/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5715" tIns="5715" rIns="5715" bIns="5715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Дифференцированный и индивидуальный подход к обучающимся в зависимости от возраста и уровня сформированности их интересов, от различий в ценностных ориентациях и жизненных планах, от уровня успеваемости.</a:t>
          </a:r>
        </a:p>
      </dsp:txBody>
      <dsp:txXfrm>
        <a:off x="922546" y="854833"/>
        <a:ext cx="5268945" cy="553830"/>
      </dsp:txXfrm>
    </dsp:sp>
    <dsp:sp modelId="{96036D1D-448C-4472-8994-CA9D950813CE}">
      <dsp:nvSpPr>
        <dsp:cNvPr id="0" name=""/>
        <dsp:cNvSpPr/>
      </dsp:nvSpPr>
      <dsp:spPr>
        <a:xfrm>
          <a:off x="922546" y="1547122"/>
          <a:ext cx="5303169" cy="553830"/>
        </a:xfrm>
        <a:prstGeom prst="rect">
          <a:avLst/>
        </a:prstGeom>
        <a:gradFill rotWithShape="0">
          <a:gsLst>
            <a:gs pos="0">
              <a:schemeClr val="accent5">
                <a:alpha val="70000"/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5">
                <a:alpha val="70000"/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5">
                <a:alpha val="70000"/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5715" tIns="5715" rIns="5715" bIns="5715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Оптимальное сочетание массовых, групповых и индивидуальных форм профориентационной работы с обучающимися и родителями. </a:t>
          </a:r>
        </a:p>
      </dsp:txBody>
      <dsp:txXfrm>
        <a:off x="922546" y="1547122"/>
        <a:ext cx="5303169" cy="553830"/>
      </dsp:txXfrm>
    </dsp:sp>
    <dsp:sp modelId="{32E1AE41-0933-4E41-832C-C0FBD871B548}">
      <dsp:nvSpPr>
        <dsp:cNvPr id="0" name=""/>
        <dsp:cNvSpPr/>
      </dsp:nvSpPr>
      <dsp:spPr>
        <a:xfrm>
          <a:off x="922546" y="2239410"/>
          <a:ext cx="5305094" cy="553830"/>
        </a:xfrm>
        <a:prstGeom prst="rect">
          <a:avLst/>
        </a:prstGeom>
        <a:gradFill rotWithShape="0">
          <a:gsLst>
            <a:gs pos="0">
              <a:schemeClr val="accent5">
                <a:alpha val="70000"/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5">
                <a:alpha val="70000"/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5">
                <a:alpha val="70000"/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5715" tIns="5715" rIns="5715" bIns="5715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Взаимосвязь школы, семьи, профессиональных учебных заведений, службы занятости, общественных организаций. </a:t>
          </a:r>
        </a:p>
      </dsp:txBody>
      <dsp:txXfrm>
        <a:off x="922546" y="2239410"/>
        <a:ext cx="5305094" cy="553830"/>
      </dsp:txXfrm>
    </dsp:sp>
    <dsp:sp modelId="{71B412E8-BD73-4035-917C-0069EDBC6285}">
      <dsp:nvSpPr>
        <dsp:cNvPr id="0" name=""/>
        <dsp:cNvSpPr/>
      </dsp:nvSpPr>
      <dsp:spPr>
        <a:xfrm>
          <a:off x="922546" y="2931698"/>
          <a:ext cx="5304550" cy="553830"/>
        </a:xfrm>
        <a:prstGeom prst="rect">
          <a:avLst/>
        </a:prstGeom>
        <a:gradFill rotWithShape="0">
          <a:gsLst>
            <a:gs pos="0">
              <a:schemeClr val="accent5">
                <a:alpha val="70000"/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5">
                <a:alpha val="70000"/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5">
                <a:alpha val="70000"/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5715" tIns="5715" rIns="5715" bIns="5715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Связь профориентации с жизнью. </a:t>
          </a:r>
        </a:p>
      </dsp:txBody>
      <dsp:txXfrm>
        <a:off x="922546" y="2931698"/>
        <a:ext cx="5304550" cy="553830"/>
      </dsp:txXfrm>
    </dsp:sp>
  </dsp:spTree>
</dsp:drawing>
</file>

<file path=word/diagrams/drawing2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EFE8531-5880-4754-870D-96DE20361060}">
      <dsp:nvSpPr>
        <dsp:cNvPr id="0" name=""/>
        <dsp:cNvSpPr/>
      </dsp:nvSpPr>
      <dsp:spPr>
        <a:xfrm rot="5400000">
          <a:off x="-118885" y="121036"/>
          <a:ext cx="792569" cy="554798"/>
        </a:xfrm>
        <a:prstGeom prst="chevron">
          <a:avLst/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l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715" tIns="5715" rIns="5715" bIns="5715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itchFamily="18" charset="0"/>
              <a:cs typeface="Times New Roman" pitchFamily="18" charset="0"/>
            </a:rPr>
            <a:t>Классные </a:t>
          </a:r>
        </a:p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itchFamily="18" charset="0"/>
              <a:cs typeface="Times New Roman" pitchFamily="18" charset="0"/>
            </a:rPr>
            <a:t>часы</a:t>
          </a:r>
        </a:p>
      </dsp:txBody>
      <dsp:txXfrm rot="-5400000">
        <a:off x="1" y="279549"/>
        <a:ext cx="554798" cy="237771"/>
      </dsp:txXfrm>
    </dsp:sp>
    <dsp:sp modelId="{73AC3095-4531-4B98-818E-863F0A64DC8B}">
      <dsp:nvSpPr>
        <dsp:cNvPr id="0" name=""/>
        <dsp:cNvSpPr/>
      </dsp:nvSpPr>
      <dsp:spPr>
        <a:xfrm rot="5400000">
          <a:off x="2966810" y="-2410263"/>
          <a:ext cx="515441" cy="5339465"/>
        </a:xfrm>
        <a:prstGeom prst="round2SameRect">
          <a:avLst/>
        </a:prstGeom>
        <a:solidFill>
          <a:schemeClr val="accent5">
            <a:alpha val="90000"/>
            <a:tint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5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4008" tIns="5715" rIns="5715" bIns="5715" numCol="1" spcCol="1270" anchor="ctr" anchorCtr="0">
          <a:noAutofit/>
        </a:bodyPr>
        <a:lstStyle/>
        <a:p>
          <a:pPr marL="57150" lvl="1" indent="-57150" algn="l" defTabSz="4000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900" kern="1200">
              <a:latin typeface="Times New Roman" pitchFamily="18" charset="0"/>
              <a:cs typeface="Times New Roman" pitchFamily="18" charset="0"/>
            </a:rPr>
            <a:t>"Твой выбор" </a:t>
          </a:r>
        </a:p>
        <a:p>
          <a:pPr marL="57150" lvl="1" indent="-57150" algn="l" defTabSz="4000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900" kern="1200">
              <a:latin typeface="Times New Roman" pitchFamily="18" charset="0"/>
              <a:cs typeface="Times New Roman" pitchFamily="18" charset="0"/>
            </a:rPr>
            <a:t>"Мир современных профессий"</a:t>
          </a:r>
        </a:p>
        <a:p>
          <a:pPr marL="57150" lvl="1" indent="-57150" algn="l" defTabSz="4000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900" kern="1200">
              <a:latin typeface="Times New Roman" pitchFamily="18" charset="0"/>
              <a:cs typeface="Times New Roman" pitchFamily="18" charset="0"/>
            </a:rPr>
            <a:t>Цикл онлайн уроков "Проектория"</a:t>
          </a:r>
        </a:p>
      </dsp:txBody>
      <dsp:txXfrm rot="-5400000">
        <a:off x="554798" y="26911"/>
        <a:ext cx="5314303" cy="465117"/>
      </dsp:txXfrm>
    </dsp:sp>
    <dsp:sp modelId="{A423CAB4-C5C5-48CC-A486-5E9EE8D24DD5}">
      <dsp:nvSpPr>
        <dsp:cNvPr id="0" name=""/>
        <dsp:cNvSpPr/>
      </dsp:nvSpPr>
      <dsp:spPr>
        <a:xfrm rot="5400000">
          <a:off x="-118885" y="756560"/>
          <a:ext cx="792569" cy="554798"/>
        </a:xfrm>
        <a:prstGeom prst="chevron">
          <a:avLst/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l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715" tIns="5715" rIns="5715" bIns="5715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itchFamily="18" charset="0"/>
              <a:cs typeface="Times New Roman" pitchFamily="18" charset="0"/>
            </a:rPr>
            <a:t>Экскурсии</a:t>
          </a:r>
        </a:p>
      </dsp:txBody>
      <dsp:txXfrm rot="-5400000">
        <a:off x="1" y="915073"/>
        <a:ext cx="554798" cy="237771"/>
      </dsp:txXfrm>
    </dsp:sp>
    <dsp:sp modelId="{8E5FECE7-5A09-42A9-B1C3-9912EED348BB}">
      <dsp:nvSpPr>
        <dsp:cNvPr id="0" name=""/>
        <dsp:cNvSpPr/>
      </dsp:nvSpPr>
      <dsp:spPr>
        <a:xfrm rot="5400000">
          <a:off x="2966946" y="-1748250"/>
          <a:ext cx="515170" cy="5339465"/>
        </a:xfrm>
        <a:prstGeom prst="round2SameRect">
          <a:avLst/>
        </a:prstGeom>
        <a:solidFill>
          <a:schemeClr val="accent5">
            <a:alpha val="90000"/>
            <a:tint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5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4008" tIns="5715" rIns="5715" bIns="5715" numCol="1" spcCol="1270" anchor="ctr" anchorCtr="0">
          <a:noAutofit/>
        </a:bodyPr>
        <a:lstStyle/>
        <a:p>
          <a:pPr marL="57150" lvl="1" indent="-57150" algn="l" defTabSz="4000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900" kern="1200">
              <a:latin typeface="Times New Roman" pitchFamily="18" charset="0"/>
              <a:cs typeface="Times New Roman" pitchFamily="18" charset="0"/>
            </a:rPr>
            <a:t>Международный Юридический Институт</a:t>
          </a:r>
        </a:p>
        <a:p>
          <a:pPr marL="57150" lvl="1" indent="-57150" algn="l" defTabSz="4000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900" kern="1200">
              <a:latin typeface="Times New Roman" pitchFamily="18" charset="0"/>
              <a:cs typeface="Times New Roman" pitchFamily="18" charset="0"/>
            </a:rPr>
            <a:t>Голицынский Пограничничный Институт ФСБ РФ</a:t>
          </a:r>
        </a:p>
        <a:p>
          <a:pPr marL="57150" lvl="1" indent="-57150" algn="l" defTabSz="4000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900" kern="1200">
              <a:latin typeface="Times New Roman" pitchFamily="18" charset="0"/>
              <a:cs typeface="Times New Roman" pitchFamily="18" charset="0"/>
            </a:rPr>
            <a:t>МГИМО</a:t>
          </a:r>
        </a:p>
      </dsp:txBody>
      <dsp:txXfrm rot="-5400000">
        <a:off x="554799" y="689046"/>
        <a:ext cx="5314316" cy="464872"/>
      </dsp:txXfrm>
    </dsp:sp>
    <dsp:sp modelId="{7C027CA0-B465-4B27-A7CB-8B818A66255A}">
      <dsp:nvSpPr>
        <dsp:cNvPr id="0" name=""/>
        <dsp:cNvSpPr/>
      </dsp:nvSpPr>
      <dsp:spPr>
        <a:xfrm rot="5400000">
          <a:off x="-118885" y="1392084"/>
          <a:ext cx="792569" cy="554798"/>
        </a:xfrm>
        <a:prstGeom prst="chevron">
          <a:avLst/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l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Работа с родителями</a:t>
          </a:r>
        </a:p>
      </dsp:txBody>
      <dsp:txXfrm rot="-5400000">
        <a:off x="1" y="1550597"/>
        <a:ext cx="554798" cy="237771"/>
      </dsp:txXfrm>
    </dsp:sp>
    <dsp:sp modelId="{37C08DE2-4211-49A1-9586-321C36E3DD32}">
      <dsp:nvSpPr>
        <dsp:cNvPr id="0" name=""/>
        <dsp:cNvSpPr/>
      </dsp:nvSpPr>
      <dsp:spPr>
        <a:xfrm rot="5400000">
          <a:off x="2966946" y="-1138948"/>
          <a:ext cx="515170" cy="5339465"/>
        </a:xfrm>
        <a:prstGeom prst="round2SameRect">
          <a:avLst/>
        </a:prstGeom>
        <a:solidFill>
          <a:schemeClr val="accent5">
            <a:alpha val="90000"/>
            <a:tint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5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4008" tIns="5715" rIns="5715" bIns="5715" numCol="1" spcCol="1270" anchor="ctr" anchorCtr="0">
          <a:noAutofit/>
        </a:bodyPr>
        <a:lstStyle/>
        <a:p>
          <a:pPr marL="57150" lvl="1" indent="-57150" algn="l" defTabSz="4000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900" kern="1200">
              <a:latin typeface="Times New Roman" pitchFamily="18" charset="0"/>
              <a:cs typeface="Times New Roman" pitchFamily="18" charset="0"/>
            </a:rPr>
            <a:t>Родительские собрания "Куда пойти учиться"</a:t>
          </a:r>
        </a:p>
        <a:p>
          <a:pPr marL="57150" lvl="1" indent="-57150" algn="l" defTabSz="4000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900" kern="1200">
              <a:latin typeface="Times New Roman" pitchFamily="18" charset="0"/>
              <a:cs typeface="Times New Roman" pitchFamily="18" charset="0"/>
            </a:rPr>
            <a:t>Дни открытых дверей в учебных заведениях</a:t>
          </a:r>
        </a:p>
      </dsp:txBody>
      <dsp:txXfrm rot="-5400000">
        <a:off x="554799" y="1298348"/>
        <a:ext cx="5314316" cy="464872"/>
      </dsp:txXfrm>
    </dsp:sp>
    <dsp:sp modelId="{C7EA6C01-BE61-41C4-8621-F10EC71D0E9D}">
      <dsp:nvSpPr>
        <dsp:cNvPr id="0" name=""/>
        <dsp:cNvSpPr/>
      </dsp:nvSpPr>
      <dsp:spPr>
        <a:xfrm rot="5400000">
          <a:off x="-118885" y="2027609"/>
          <a:ext cx="792569" cy="554798"/>
        </a:xfrm>
        <a:prstGeom prst="chevron">
          <a:avLst/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l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810" tIns="3810" rIns="3810" bIns="381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600" kern="1200">
              <a:latin typeface="Times New Roman" pitchFamily="18" charset="0"/>
              <a:cs typeface="Times New Roman" pitchFamily="18" charset="0"/>
            </a:rPr>
            <a:t>Внеурочная деятельность</a:t>
          </a:r>
        </a:p>
      </dsp:txBody>
      <dsp:txXfrm rot="-5400000">
        <a:off x="1" y="2186122"/>
        <a:ext cx="554798" cy="237771"/>
      </dsp:txXfrm>
    </dsp:sp>
    <dsp:sp modelId="{3771F8C5-C588-4855-84AD-9221BE7EAC21}">
      <dsp:nvSpPr>
        <dsp:cNvPr id="0" name=""/>
        <dsp:cNvSpPr/>
      </dsp:nvSpPr>
      <dsp:spPr>
        <a:xfrm rot="5400000">
          <a:off x="2966946" y="-503423"/>
          <a:ext cx="515170" cy="5339465"/>
        </a:xfrm>
        <a:prstGeom prst="round2SameRect">
          <a:avLst/>
        </a:prstGeom>
        <a:solidFill>
          <a:schemeClr val="accent5">
            <a:alpha val="90000"/>
            <a:tint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5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4008" tIns="5715" rIns="5715" bIns="5715" numCol="1" spcCol="1270" anchor="ctr" anchorCtr="0">
          <a:noAutofit/>
        </a:bodyPr>
        <a:lstStyle/>
        <a:p>
          <a:pPr marL="57150" lvl="1" indent="-57150" algn="l" defTabSz="4000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900" kern="1200">
              <a:latin typeface="Times New Roman" pitchFamily="18" charset="0"/>
              <a:cs typeface="Times New Roman" pitchFamily="18" charset="0"/>
            </a:rPr>
            <a:t>Россия-мои горизонты</a:t>
          </a:r>
        </a:p>
      </dsp:txBody>
      <dsp:txXfrm rot="-5400000">
        <a:off x="554799" y="1933873"/>
        <a:ext cx="5314316" cy="464872"/>
      </dsp:txXfrm>
    </dsp:sp>
  </dsp:spTree>
</dsp:drawing>
</file>

<file path=word/diagrams/drawing2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E06AD30-AD42-4A56-B580-CB81706D1B40}">
      <dsp:nvSpPr>
        <dsp:cNvPr id="0" name=""/>
        <dsp:cNvSpPr/>
      </dsp:nvSpPr>
      <dsp:spPr>
        <a:xfrm>
          <a:off x="2597353" y="769"/>
          <a:ext cx="710793" cy="710793"/>
        </a:xfrm>
        <a:prstGeom prst="ellipse">
          <a:avLst/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5">
                <a:alpha val="90000"/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00" b="1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Ученическое самоуправление</a:t>
          </a:r>
        </a:p>
      </dsp:txBody>
      <dsp:txXfrm>
        <a:off x="2701446" y="104862"/>
        <a:ext cx="502607" cy="502607"/>
      </dsp:txXfrm>
    </dsp:sp>
    <dsp:sp modelId="{AB3006E7-5CDB-4240-AFA0-7066E044ED4B}">
      <dsp:nvSpPr>
        <dsp:cNvPr id="0" name=""/>
        <dsp:cNvSpPr/>
      </dsp:nvSpPr>
      <dsp:spPr>
        <a:xfrm rot="1542857">
          <a:off x="3334071" y="465210"/>
          <a:ext cx="188366" cy="239892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5">
                <a:shade val="90000"/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5">
                <a:shade val="90000"/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5">
                <a:shade val="90000"/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700" b="1" kern="1200">
            <a:solidFill>
              <a:sysClr val="windowText" lastClr="000000"/>
            </a:solidFill>
          </a:endParaRPr>
        </a:p>
      </dsp:txBody>
      <dsp:txXfrm>
        <a:off x="3336869" y="500929"/>
        <a:ext cx="131856" cy="143936"/>
      </dsp:txXfrm>
    </dsp:sp>
    <dsp:sp modelId="{2B7B1E3F-958A-4769-8158-84FD90893CDF}">
      <dsp:nvSpPr>
        <dsp:cNvPr id="0" name=""/>
        <dsp:cNvSpPr/>
      </dsp:nvSpPr>
      <dsp:spPr>
        <a:xfrm>
          <a:off x="3557967" y="463376"/>
          <a:ext cx="710793" cy="710793"/>
        </a:xfrm>
        <a:prstGeom prst="ellipse">
          <a:avLst/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-6667"/>
                <a:shade val="51000"/>
                <a:satMod val="130000"/>
              </a:schemeClr>
            </a:gs>
            <a:gs pos="80000">
              <a:schemeClr val="accent5">
                <a:alpha val="90000"/>
                <a:hueOff val="0"/>
                <a:satOff val="0"/>
                <a:lumOff val="0"/>
                <a:alphaOff val="-6667"/>
                <a:shade val="93000"/>
                <a:satMod val="13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-6667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00" b="1" kern="12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Юные инспекора движения</a:t>
          </a:r>
        </a:p>
      </dsp:txBody>
      <dsp:txXfrm>
        <a:off x="3662060" y="567469"/>
        <a:ext cx="502607" cy="502607"/>
      </dsp:txXfrm>
    </dsp:sp>
    <dsp:sp modelId="{74FE3624-8413-4E97-B3DA-E7F768652F81}">
      <dsp:nvSpPr>
        <dsp:cNvPr id="0" name=""/>
        <dsp:cNvSpPr/>
      </dsp:nvSpPr>
      <dsp:spPr>
        <a:xfrm rot="4628571">
          <a:off x="3936621" y="1213364"/>
          <a:ext cx="188366" cy="239892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5">
                <a:shade val="90000"/>
                <a:hueOff val="44305"/>
                <a:satOff val="-1107"/>
                <a:lumOff val="5297"/>
                <a:alphaOff val="0"/>
                <a:shade val="51000"/>
                <a:satMod val="130000"/>
              </a:schemeClr>
            </a:gs>
            <a:gs pos="80000">
              <a:schemeClr val="accent5">
                <a:shade val="90000"/>
                <a:hueOff val="44305"/>
                <a:satOff val="-1107"/>
                <a:lumOff val="5297"/>
                <a:alphaOff val="0"/>
                <a:shade val="93000"/>
                <a:satMod val="130000"/>
              </a:schemeClr>
            </a:gs>
            <a:gs pos="100000">
              <a:schemeClr val="accent5">
                <a:shade val="90000"/>
                <a:hueOff val="44305"/>
                <a:satOff val="-1107"/>
                <a:lumOff val="5297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700" b="1" kern="1200">
            <a:solidFill>
              <a:sysClr val="windowText" lastClr="000000"/>
            </a:solidFill>
          </a:endParaRPr>
        </a:p>
      </dsp:txBody>
      <dsp:txXfrm>
        <a:off x="3958589" y="1233795"/>
        <a:ext cx="131856" cy="143936"/>
      </dsp:txXfrm>
    </dsp:sp>
    <dsp:sp modelId="{A758E931-08E0-4762-9DF7-4A86564DF993}">
      <dsp:nvSpPr>
        <dsp:cNvPr id="0" name=""/>
        <dsp:cNvSpPr/>
      </dsp:nvSpPr>
      <dsp:spPr>
        <a:xfrm>
          <a:off x="3795220" y="1502846"/>
          <a:ext cx="710793" cy="710793"/>
        </a:xfrm>
        <a:prstGeom prst="ellipse">
          <a:avLst/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-13333"/>
                <a:shade val="51000"/>
                <a:satMod val="130000"/>
              </a:schemeClr>
            </a:gs>
            <a:gs pos="80000">
              <a:schemeClr val="accent5">
                <a:alpha val="90000"/>
                <a:hueOff val="0"/>
                <a:satOff val="0"/>
                <a:lumOff val="0"/>
                <a:alphaOff val="-13333"/>
                <a:shade val="93000"/>
                <a:satMod val="13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-13333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00" b="1" kern="12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Дружина юных пожарных</a:t>
          </a:r>
        </a:p>
      </dsp:txBody>
      <dsp:txXfrm>
        <a:off x="3899313" y="1606939"/>
        <a:ext cx="502607" cy="502607"/>
      </dsp:txXfrm>
    </dsp:sp>
    <dsp:sp modelId="{0C4BF8A6-4C03-48B0-AB69-6F9A811A2B3F}">
      <dsp:nvSpPr>
        <dsp:cNvPr id="0" name=""/>
        <dsp:cNvSpPr/>
      </dsp:nvSpPr>
      <dsp:spPr>
        <a:xfrm rot="7714286">
          <a:off x="3727374" y="2150924"/>
          <a:ext cx="188366" cy="239892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5">
                <a:shade val="90000"/>
                <a:hueOff val="88609"/>
                <a:satOff val="-2214"/>
                <a:lumOff val="10594"/>
                <a:alphaOff val="0"/>
                <a:shade val="51000"/>
                <a:satMod val="130000"/>
              </a:schemeClr>
            </a:gs>
            <a:gs pos="80000">
              <a:schemeClr val="accent5">
                <a:shade val="90000"/>
                <a:hueOff val="88609"/>
                <a:satOff val="-2214"/>
                <a:lumOff val="10594"/>
                <a:alphaOff val="0"/>
                <a:shade val="93000"/>
                <a:satMod val="130000"/>
              </a:schemeClr>
            </a:gs>
            <a:gs pos="100000">
              <a:schemeClr val="accent5">
                <a:shade val="90000"/>
                <a:hueOff val="88609"/>
                <a:satOff val="-2214"/>
                <a:lumOff val="10594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700" b="1" kern="1200">
            <a:solidFill>
              <a:sysClr val="windowText" lastClr="000000"/>
            </a:solidFill>
          </a:endParaRPr>
        </a:p>
      </dsp:txBody>
      <dsp:txXfrm rot="10800000">
        <a:off x="3773246" y="2176811"/>
        <a:ext cx="131856" cy="143936"/>
      </dsp:txXfrm>
    </dsp:sp>
    <dsp:sp modelId="{3C3AD79B-783D-4ACE-A521-E37081CA1539}">
      <dsp:nvSpPr>
        <dsp:cNvPr id="0" name=""/>
        <dsp:cNvSpPr/>
      </dsp:nvSpPr>
      <dsp:spPr>
        <a:xfrm>
          <a:off x="3130454" y="2336437"/>
          <a:ext cx="710793" cy="710793"/>
        </a:xfrm>
        <a:prstGeom prst="ellipse">
          <a:avLst/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-20000"/>
                <a:shade val="51000"/>
                <a:satMod val="130000"/>
              </a:schemeClr>
            </a:gs>
            <a:gs pos="80000">
              <a:schemeClr val="accent5">
                <a:alpha val="90000"/>
                <a:hueOff val="0"/>
                <a:satOff val="0"/>
                <a:lumOff val="0"/>
                <a:alphaOff val="-20000"/>
                <a:shade val="93000"/>
                <a:satMod val="13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-2000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00" b="1" kern="12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Юные друзья пограничников</a:t>
          </a:r>
        </a:p>
      </dsp:txBody>
      <dsp:txXfrm>
        <a:off x="3234547" y="2440530"/>
        <a:ext cx="502607" cy="502607"/>
      </dsp:txXfrm>
    </dsp:sp>
    <dsp:sp modelId="{01FD5CE2-FB35-4E57-B532-EDBEC603B68D}">
      <dsp:nvSpPr>
        <dsp:cNvPr id="0" name=""/>
        <dsp:cNvSpPr/>
      </dsp:nvSpPr>
      <dsp:spPr>
        <a:xfrm rot="10800000">
          <a:off x="2863897" y="2571887"/>
          <a:ext cx="188366" cy="239892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5">
                <a:shade val="90000"/>
                <a:hueOff val="132914"/>
                <a:satOff val="-3321"/>
                <a:lumOff val="15891"/>
                <a:alphaOff val="0"/>
                <a:shade val="51000"/>
                <a:satMod val="130000"/>
              </a:schemeClr>
            </a:gs>
            <a:gs pos="80000">
              <a:schemeClr val="accent5">
                <a:shade val="90000"/>
                <a:hueOff val="132914"/>
                <a:satOff val="-3321"/>
                <a:lumOff val="15891"/>
                <a:alphaOff val="0"/>
                <a:shade val="93000"/>
                <a:satMod val="130000"/>
              </a:schemeClr>
            </a:gs>
            <a:gs pos="100000">
              <a:schemeClr val="accent5">
                <a:shade val="90000"/>
                <a:hueOff val="132914"/>
                <a:satOff val="-3321"/>
                <a:lumOff val="15891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700" b="1" kern="1200">
            <a:solidFill>
              <a:sysClr val="windowText" lastClr="000000"/>
            </a:solidFill>
          </a:endParaRPr>
        </a:p>
      </dsp:txBody>
      <dsp:txXfrm rot="10800000">
        <a:off x="2920407" y="2619865"/>
        <a:ext cx="131856" cy="143936"/>
      </dsp:txXfrm>
    </dsp:sp>
    <dsp:sp modelId="{21B4634E-C0F4-44C5-90A3-168575B57148}">
      <dsp:nvSpPr>
        <dsp:cNvPr id="0" name=""/>
        <dsp:cNvSpPr/>
      </dsp:nvSpPr>
      <dsp:spPr>
        <a:xfrm>
          <a:off x="2064252" y="2336437"/>
          <a:ext cx="710793" cy="710793"/>
        </a:xfrm>
        <a:prstGeom prst="ellipse">
          <a:avLst/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-26667"/>
                <a:shade val="51000"/>
                <a:satMod val="130000"/>
              </a:schemeClr>
            </a:gs>
            <a:gs pos="80000">
              <a:schemeClr val="accent5">
                <a:alpha val="90000"/>
                <a:hueOff val="0"/>
                <a:satOff val="0"/>
                <a:lumOff val="0"/>
                <a:alphaOff val="-26667"/>
                <a:shade val="93000"/>
                <a:satMod val="13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-26667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00" b="1" kern="12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Юнармия</a:t>
          </a:r>
        </a:p>
      </dsp:txBody>
      <dsp:txXfrm>
        <a:off x="2168345" y="2440530"/>
        <a:ext cx="502607" cy="502607"/>
      </dsp:txXfrm>
    </dsp:sp>
    <dsp:sp modelId="{D1D59A1A-13A5-417F-AD88-FD7B9A1A0438}">
      <dsp:nvSpPr>
        <dsp:cNvPr id="0" name=""/>
        <dsp:cNvSpPr/>
      </dsp:nvSpPr>
      <dsp:spPr>
        <a:xfrm rot="13885714">
          <a:off x="1996406" y="2159260"/>
          <a:ext cx="188366" cy="239892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5">
                <a:shade val="90000"/>
                <a:hueOff val="177219"/>
                <a:satOff val="-4428"/>
                <a:lumOff val="21188"/>
                <a:alphaOff val="0"/>
                <a:shade val="51000"/>
                <a:satMod val="130000"/>
              </a:schemeClr>
            </a:gs>
            <a:gs pos="80000">
              <a:schemeClr val="accent5">
                <a:shade val="90000"/>
                <a:hueOff val="177219"/>
                <a:satOff val="-4428"/>
                <a:lumOff val="21188"/>
                <a:alphaOff val="0"/>
                <a:shade val="93000"/>
                <a:satMod val="130000"/>
              </a:schemeClr>
            </a:gs>
            <a:gs pos="100000">
              <a:schemeClr val="accent5">
                <a:shade val="90000"/>
                <a:hueOff val="177219"/>
                <a:satOff val="-4428"/>
                <a:lumOff val="21188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700" b="1" kern="1200">
            <a:solidFill>
              <a:sysClr val="windowText" lastClr="000000"/>
            </a:solidFill>
          </a:endParaRPr>
        </a:p>
      </dsp:txBody>
      <dsp:txXfrm rot="10800000">
        <a:off x="2042278" y="2229329"/>
        <a:ext cx="131856" cy="143936"/>
      </dsp:txXfrm>
    </dsp:sp>
    <dsp:sp modelId="{FA900840-119F-40F9-9A8C-DBFF8B2F57B2}">
      <dsp:nvSpPr>
        <dsp:cNvPr id="0" name=""/>
        <dsp:cNvSpPr/>
      </dsp:nvSpPr>
      <dsp:spPr>
        <a:xfrm>
          <a:off x="1399486" y="1502846"/>
          <a:ext cx="710793" cy="710793"/>
        </a:xfrm>
        <a:prstGeom prst="ellipse">
          <a:avLst/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-33333"/>
                <a:shade val="51000"/>
                <a:satMod val="130000"/>
              </a:schemeClr>
            </a:gs>
            <a:gs pos="80000">
              <a:schemeClr val="accent5">
                <a:alpha val="90000"/>
                <a:hueOff val="0"/>
                <a:satOff val="0"/>
                <a:lumOff val="0"/>
                <a:alphaOff val="-33333"/>
                <a:shade val="93000"/>
                <a:satMod val="13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-33333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00" b="1" kern="12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Волонтёры</a:t>
          </a:r>
        </a:p>
      </dsp:txBody>
      <dsp:txXfrm>
        <a:off x="1503579" y="1606939"/>
        <a:ext cx="502607" cy="502607"/>
      </dsp:txXfrm>
    </dsp:sp>
    <dsp:sp modelId="{A588D8FF-C433-4C35-B93C-244F2A296ACF}">
      <dsp:nvSpPr>
        <dsp:cNvPr id="0" name=""/>
        <dsp:cNvSpPr/>
      </dsp:nvSpPr>
      <dsp:spPr>
        <a:xfrm rot="16971429">
          <a:off x="1778139" y="1223759"/>
          <a:ext cx="188366" cy="239892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5">
                <a:shade val="90000"/>
                <a:hueOff val="221523"/>
                <a:satOff val="-5535"/>
                <a:lumOff val="26485"/>
                <a:alphaOff val="0"/>
                <a:shade val="51000"/>
                <a:satMod val="130000"/>
              </a:schemeClr>
            </a:gs>
            <a:gs pos="80000">
              <a:schemeClr val="accent5">
                <a:shade val="90000"/>
                <a:hueOff val="221523"/>
                <a:satOff val="-5535"/>
                <a:lumOff val="26485"/>
                <a:alphaOff val="0"/>
                <a:shade val="93000"/>
                <a:satMod val="130000"/>
              </a:schemeClr>
            </a:gs>
            <a:gs pos="100000">
              <a:schemeClr val="accent5">
                <a:shade val="90000"/>
                <a:hueOff val="221523"/>
                <a:satOff val="-5535"/>
                <a:lumOff val="26485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700" b="1" kern="1200">
            <a:solidFill>
              <a:sysClr val="windowText" lastClr="000000"/>
            </a:solidFill>
          </a:endParaRPr>
        </a:p>
      </dsp:txBody>
      <dsp:txXfrm>
        <a:off x="1800107" y="1299284"/>
        <a:ext cx="131856" cy="143936"/>
      </dsp:txXfrm>
    </dsp:sp>
    <dsp:sp modelId="{C5486E20-1993-43C0-83D1-F6FF2BA31063}">
      <dsp:nvSpPr>
        <dsp:cNvPr id="0" name=""/>
        <dsp:cNvSpPr/>
      </dsp:nvSpPr>
      <dsp:spPr>
        <a:xfrm>
          <a:off x="1636738" y="463376"/>
          <a:ext cx="710793" cy="710793"/>
        </a:xfrm>
        <a:prstGeom prst="ellipse">
          <a:avLst/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-40000"/>
                <a:shade val="51000"/>
                <a:satMod val="130000"/>
              </a:schemeClr>
            </a:gs>
            <a:gs pos="80000">
              <a:schemeClr val="accent5">
                <a:alpha val="90000"/>
                <a:hueOff val="0"/>
                <a:satOff val="0"/>
                <a:lumOff val="0"/>
                <a:alphaOff val="-40000"/>
                <a:shade val="93000"/>
                <a:satMod val="13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-4000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00" b="1" kern="120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Движение первых</a:t>
          </a:r>
        </a:p>
      </dsp:txBody>
      <dsp:txXfrm>
        <a:off x="1740831" y="567469"/>
        <a:ext cx="502607" cy="502607"/>
      </dsp:txXfrm>
    </dsp:sp>
    <dsp:sp modelId="{80F736B7-669A-44A7-A00F-6C76815C794F}">
      <dsp:nvSpPr>
        <dsp:cNvPr id="0" name=""/>
        <dsp:cNvSpPr/>
      </dsp:nvSpPr>
      <dsp:spPr>
        <a:xfrm rot="20057143">
          <a:off x="2373456" y="469836"/>
          <a:ext cx="188366" cy="239892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5">
                <a:shade val="90000"/>
                <a:hueOff val="265828"/>
                <a:satOff val="-6642"/>
                <a:lumOff val="31782"/>
                <a:alphaOff val="0"/>
                <a:shade val="51000"/>
                <a:satMod val="130000"/>
              </a:schemeClr>
            </a:gs>
            <a:gs pos="80000">
              <a:schemeClr val="accent5">
                <a:shade val="90000"/>
                <a:hueOff val="265828"/>
                <a:satOff val="-6642"/>
                <a:lumOff val="31782"/>
                <a:alphaOff val="0"/>
                <a:shade val="93000"/>
                <a:satMod val="130000"/>
              </a:schemeClr>
            </a:gs>
            <a:gs pos="100000">
              <a:schemeClr val="accent5">
                <a:shade val="90000"/>
                <a:hueOff val="265828"/>
                <a:satOff val="-6642"/>
                <a:lumOff val="31782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700" b="1" kern="1200">
            <a:solidFill>
              <a:sysClr val="windowText" lastClr="000000"/>
            </a:solidFill>
          </a:endParaRPr>
        </a:p>
      </dsp:txBody>
      <dsp:txXfrm>
        <a:off x="2376254" y="530073"/>
        <a:ext cx="131856" cy="143936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976C9EF-13F2-4F03-818F-8EDCCFB484C5}">
      <dsp:nvSpPr>
        <dsp:cNvPr id="0" name=""/>
        <dsp:cNvSpPr/>
      </dsp:nvSpPr>
      <dsp:spPr>
        <a:xfrm>
          <a:off x="0" y="1136"/>
          <a:ext cx="1374405" cy="581450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shade val="5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5">
                <a:shade val="5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5">
                <a:shade val="5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b="1" kern="1200">
              <a:latin typeface="Times New Roman" pitchFamily="18" charset="0"/>
              <a:cs typeface="Times New Roman" pitchFamily="18" charset="0"/>
            </a:rPr>
            <a:t>Модули программы воспитания</a:t>
          </a:r>
        </a:p>
      </dsp:txBody>
      <dsp:txXfrm>
        <a:off x="17030" y="18166"/>
        <a:ext cx="1340345" cy="547390"/>
      </dsp:txXfrm>
    </dsp:sp>
    <dsp:sp modelId="{EA9D1EB6-B4DF-4AA3-93F1-B3ED5EDE2189}">
      <dsp:nvSpPr>
        <dsp:cNvPr id="0" name=""/>
        <dsp:cNvSpPr/>
      </dsp:nvSpPr>
      <dsp:spPr>
        <a:xfrm rot="5400000">
          <a:off x="578180" y="597123"/>
          <a:ext cx="218043" cy="261652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5">
                <a:shade val="9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5">
                <a:shade val="9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5">
                <a:shade val="9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kern="1200"/>
        </a:p>
      </dsp:txBody>
      <dsp:txXfrm rot="-5400000">
        <a:off x="608706" y="618928"/>
        <a:ext cx="156992" cy="152630"/>
      </dsp:txXfrm>
    </dsp:sp>
    <dsp:sp modelId="{3F390252-466E-40F4-BA9C-F03500962EC5}">
      <dsp:nvSpPr>
        <dsp:cNvPr id="0" name=""/>
        <dsp:cNvSpPr/>
      </dsp:nvSpPr>
      <dsp:spPr>
        <a:xfrm>
          <a:off x="0" y="873311"/>
          <a:ext cx="1374405" cy="581450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shade val="50000"/>
                <a:hueOff val="168648"/>
                <a:satOff val="-3730"/>
                <a:lumOff val="27991"/>
                <a:alphaOff val="0"/>
                <a:tint val="50000"/>
                <a:satMod val="300000"/>
              </a:schemeClr>
            </a:gs>
            <a:gs pos="35000">
              <a:schemeClr val="accent5">
                <a:shade val="50000"/>
                <a:hueOff val="168648"/>
                <a:satOff val="-3730"/>
                <a:lumOff val="27991"/>
                <a:alphaOff val="0"/>
                <a:tint val="37000"/>
                <a:satMod val="300000"/>
              </a:schemeClr>
            </a:gs>
            <a:gs pos="100000">
              <a:schemeClr val="accent5">
                <a:shade val="50000"/>
                <a:hueOff val="168648"/>
                <a:satOff val="-3730"/>
                <a:lumOff val="27991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latin typeface="Times New Roman" pitchFamily="18" charset="0"/>
              <a:cs typeface="Times New Roman" pitchFamily="18" charset="0"/>
            </a:rPr>
            <a:t>Урочная деятельность</a:t>
          </a:r>
        </a:p>
      </dsp:txBody>
      <dsp:txXfrm>
        <a:off x="17030" y="890341"/>
        <a:ext cx="1340345" cy="547390"/>
      </dsp:txXfrm>
    </dsp:sp>
    <dsp:sp modelId="{78C8F87D-93F7-4950-88F4-98BE2C41827A}">
      <dsp:nvSpPr>
        <dsp:cNvPr id="0" name=""/>
        <dsp:cNvSpPr/>
      </dsp:nvSpPr>
      <dsp:spPr>
        <a:xfrm rot="5400000">
          <a:off x="578180" y="1469298"/>
          <a:ext cx="218043" cy="261652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5">
                <a:shade val="90000"/>
                <a:hueOff val="265828"/>
                <a:satOff val="-6642"/>
                <a:lumOff val="31782"/>
                <a:alphaOff val="0"/>
                <a:tint val="50000"/>
                <a:satMod val="300000"/>
              </a:schemeClr>
            </a:gs>
            <a:gs pos="35000">
              <a:schemeClr val="accent5">
                <a:shade val="90000"/>
                <a:hueOff val="265828"/>
                <a:satOff val="-6642"/>
                <a:lumOff val="31782"/>
                <a:alphaOff val="0"/>
                <a:tint val="37000"/>
                <a:satMod val="300000"/>
              </a:schemeClr>
            </a:gs>
            <a:gs pos="100000">
              <a:schemeClr val="accent5">
                <a:shade val="90000"/>
                <a:hueOff val="265828"/>
                <a:satOff val="-6642"/>
                <a:lumOff val="31782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kern="1200"/>
        </a:p>
      </dsp:txBody>
      <dsp:txXfrm rot="-5400000">
        <a:off x="608706" y="1491103"/>
        <a:ext cx="156992" cy="152630"/>
      </dsp:txXfrm>
    </dsp:sp>
    <dsp:sp modelId="{A71FFC8A-70BA-4CD0-B755-85E5EDADEED5}">
      <dsp:nvSpPr>
        <dsp:cNvPr id="0" name=""/>
        <dsp:cNvSpPr/>
      </dsp:nvSpPr>
      <dsp:spPr>
        <a:xfrm>
          <a:off x="0" y="1745487"/>
          <a:ext cx="1374405" cy="581450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shade val="50000"/>
                <a:hueOff val="168648"/>
                <a:satOff val="-3730"/>
                <a:lumOff val="27991"/>
                <a:alphaOff val="0"/>
                <a:tint val="50000"/>
                <a:satMod val="300000"/>
              </a:schemeClr>
            </a:gs>
            <a:gs pos="35000">
              <a:schemeClr val="accent5">
                <a:shade val="50000"/>
                <a:hueOff val="168648"/>
                <a:satOff val="-3730"/>
                <a:lumOff val="27991"/>
                <a:alphaOff val="0"/>
                <a:tint val="37000"/>
                <a:satMod val="300000"/>
              </a:schemeClr>
            </a:gs>
            <a:gs pos="100000">
              <a:schemeClr val="accent5">
                <a:shade val="50000"/>
                <a:hueOff val="168648"/>
                <a:satOff val="-3730"/>
                <a:lumOff val="27991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latin typeface="Times New Roman" pitchFamily="18" charset="0"/>
              <a:cs typeface="Times New Roman" pitchFamily="18" charset="0"/>
            </a:rPr>
            <a:t>Внеурочная деятельность и дополнительное образование</a:t>
          </a:r>
        </a:p>
      </dsp:txBody>
      <dsp:txXfrm>
        <a:off x="17030" y="1762517"/>
        <a:ext cx="1340345" cy="547390"/>
      </dsp:txXfrm>
    </dsp:sp>
  </dsp:spTree>
</dsp:drawing>
</file>

<file path=word/diagrams/drawing3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B4D776E-6D39-4884-B265-0276DA0FF1AB}">
      <dsp:nvSpPr>
        <dsp:cNvPr id="0" name=""/>
        <dsp:cNvSpPr/>
      </dsp:nvSpPr>
      <dsp:spPr>
        <a:xfrm>
          <a:off x="0" y="0"/>
          <a:ext cx="4211569" cy="443287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5">
                <a:alpha val="90000"/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l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Повысить уровень ответственности и самостоятельности обучающихся 9–11-х классов; </a:t>
          </a:r>
        </a:p>
      </dsp:txBody>
      <dsp:txXfrm>
        <a:off x="12983" y="12983"/>
        <a:ext cx="3681364" cy="417321"/>
      </dsp:txXfrm>
    </dsp:sp>
    <dsp:sp modelId="{EF391DEF-A653-469E-BA7C-CA5ADC9D2F56}">
      <dsp:nvSpPr>
        <dsp:cNvPr id="0" name=""/>
        <dsp:cNvSpPr/>
      </dsp:nvSpPr>
      <dsp:spPr>
        <a:xfrm>
          <a:off x="314500" y="504855"/>
          <a:ext cx="4211569" cy="443287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-10000"/>
                <a:shade val="51000"/>
                <a:satMod val="130000"/>
              </a:schemeClr>
            </a:gs>
            <a:gs pos="80000">
              <a:schemeClr val="accent5">
                <a:alpha val="90000"/>
                <a:hueOff val="0"/>
                <a:satOff val="0"/>
                <a:lumOff val="0"/>
                <a:alphaOff val="-10000"/>
                <a:shade val="93000"/>
                <a:satMod val="13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-1000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l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Сохранить высокий уровень познавательной активности школьников на уровне НОО и повысить его на уровнях ООО и СОО;</a:t>
          </a:r>
        </a:p>
      </dsp:txBody>
      <dsp:txXfrm>
        <a:off x="327483" y="517838"/>
        <a:ext cx="3582966" cy="417321"/>
      </dsp:txXfrm>
    </dsp:sp>
    <dsp:sp modelId="{2FFEA362-EA2A-4BE3-9D01-E79BD3383163}">
      <dsp:nvSpPr>
        <dsp:cNvPr id="0" name=""/>
        <dsp:cNvSpPr/>
      </dsp:nvSpPr>
      <dsp:spPr>
        <a:xfrm>
          <a:off x="629000" y="1009710"/>
          <a:ext cx="4211569" cy="443287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-20000"/>
                <a:shade val="51000"/>
                <a:satMod val="130000"/>
              </a:schemeClr>
            </a:gs>
            <a:gs pos="80000">
              <a:schemeClr val="accent5">
                <a:alpha val="90000"/>
                <a:hueOff val="0"/>
                <a:satOff val="0"/>
                <a:lumOff val="0"/>
                <a:alphaOff val="-20000"/>
                <a:shade val="93000"/>
                <a:satMod val="13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-2000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l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Повысить уровень учебной мотивации школьников;</a:t>
          </a:r>
        </a:p>
      </dsp:txBody>
      <dsp:txXfrm>
        <a:off x="641983" y="1022693"/>
        <a:ext cx="3582966" cy="417321"/>
      </dsp:txXfrm>
    </dsp:sp>
    <dsp:sp modelId="{0EF13545-75AF-49BF-8B6D-A6D6CBFA616F}">
      <dsp:nvSpPr>
        <dsp:cNvPr id="0" name=""/>
        <dsp:cNvSpPr/>
      </dsp:nvSpPr>
      <dsp:spPr>
        <a:xfrm>
          <a:off x="943500" y="1514566"/>
          <a:ext cx="4211569" cy="443287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-30000"/>
                <a:shade val="51000"/>
                <a:satMod val="130000"/>
              </a:schemeClr>
            </a:gs>
            <a:gs pos="80000">
              <a:schemeClr val="accent5">
                <a:alpha val="90000"/>
                <a:hueOff val="0"/>
                <a:satOff val="0"/>
                <a:lumOff val="0"/>
                <a:alphaOff val="-30000"/>
                <a:shade val="93000"/>
                <a:satMod val="13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-3000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l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Повысить долю обучающихся 9–11-х классов, которые показали сформированность нравственных ценностей; </a:t>
          </a:r>
        </a:p>
      </dsp:txBody>
      <dsp:txXfrm>
        <a:off x="956483" y="1527549"/>
        <a:ext cx="3582966" cy="417321"/>
      </dsp:txXfrm>
    </dsp:sp>
    <dsp:sp modelId="{086D61DC-71F2-41B9-9C50-555E2581A343}">
      <dsp:nvSpPr>
        <dsp:cNvPr id="0" name=""/>
        <dsp:cNvSpPr/>
      </dsp:nvSpPr>
      <dsp:spPr>
        <a:xfrm>
          <a:off x="1258001" y="2019421"/>
          <a:ext cx="4211569" cy="443287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-40000"/>
                <a:shade val="51000"/>
                <a:satMod val="130000"/>
              </a:schemeClr>
            </a:gs>
            <a:gs pos="80000">
              <a:schemeClr val="accent5">
                <a:alpha val="90000"/>
                <a:hueOff val="0"/>
                <a:satOff val="0"/>
                <a:lumOff val="0"/>
                <a:alphaOff val="-40000"/>
                <a:shade val="93000"/>
                <a:satMod val="13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-4000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l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Повысить уровень социальной компетентности обучающихся 5–9-х классов;</a:t>
          </a:r>
        </a:p>
      </dsp:txBody>
      <dsp:txXfrm>
        <a:off x="1270984" y="2032404"/>
        <a:ext cx="3582966" cy="417321"/>
      </dsp:txXfrm>
    </dsp:sp>
    <dsp:sp modelId="{D5C437DA-EAC3-44EA-8F38-A76E6C2D6821}">
      <dsp:nvSpPr>
        <dsp:cNvPr id="0" name=""/>
        <dsp:cNvSpPr/>
      </dsp:nvSpPr>
      <dsp:spPr>
        <a:xfrm>
          <a:off x="3923432" y="323846"/>
          <a:ext cx="288136" cy="288136"/>
        </a:xfrm>
        <a:prstGeom prst="downArrow">
          <a:avLst>
            <a:gd name="adj1" fmla="val 55000"/>
            <a:gd name="adj2" fmla="val 45000"/>
          </a:avLst>
        </a:prstGeom>
        <a:solidFill>
          <a:schemeClr val="accent5">
            <a:alpha val="90000"/>
            <a:tint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5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800" kern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3988263" y="323846"/>
        <a:ext cx="158474" cy="216822"/>
      </dsp:txXfrm>
    </dsp:sp>
    <dsp:sp modelId="{C4515A9C-5794-4FE1-A614-ED582DE7DBE1}">
      <dsp:nvSpPr>
        <dsp:cNvPr id="0" name=""/>
        <dsp:cNvSpPr/>
      </dsp:nvSpPr>
      <dsp:spPr>
        <a:xfrm>
          <a:off x="4237933" y="828701"/>
          <a:ext cx="288136" cy="288136"/>
        </a:xfrm>
        <a:prstGeom prst="downArrow">
          <a:avLst>
            <a:gd name="adj1" fmla="val 55000"/>
            <a:gd name="adj2" fmla="val 45000"/>
          </a:avLst>
        </a:prstGeom>
        <a:solidFill>
          <a:schemeClr val="accent5">
            <a:alpha val="90000"/>
            <a:tint val="40000"/>
            <a:hueOff val="0"/>
            <a:satOff val="0"/>
            <a:lumOff val="0"/>
            <a:alphaOff val="-13333"/>
          </a:schemeClr>
        </a:solidFill>
        <a:ln w="9525" cap="flat" cmpd="sng" algn="ctr">
          <a:solidFill>
            <a:schemeClr val="accent5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800" kern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4302764" y="828701"/>
        <a:ext cx="158474" cy="216822"/>
      </dsp:txXfrm>
    </dsp:sp>
    <dsp:sp modelId="{C918AA07-BFD6-41F1-83C0-2C2B4BC9E680}">
      <dsp:nvSpPr>
        <dsp:cNvPr id="0" name=""/>
        <dsp:cNvSpPr/>
      </dsp:nvSpPr>
      <dsp:spPr>
        <a:xfrm>
          <a:off x="4552433" y="1326168"/>
          <a:ext cx="288136" cy="288136"/>
        </a:xfrm>
        <a:prstGeom prst="downArrow">
          <a:avLst>
            <a:gd name="adj1" fmla="val 55000"/>
            <a:gd name="adj2" fmla="val 45000"/>
          </a:avLst>
        </a:prstGeom>
        <a:solidFill>
          <a:schemeClr val="accent5">
            <a:alpha val="90000"/>
            <a:tint val="40000"/>
            <a:hueOff val="0"/>
            <a:satOff val="0"/>
            <a:lumOff val="0"/>
            <a:alphaOff val="-26667"/>
          </a:schemeClr>
        </a:solidFill>
        <a:ln w="9525" cap="flat" cmpd="sng" algn="ctr">
          <a:solidFill>
            <a:schemeClr val="accent5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800" kern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4617264" y="1326168"/>
        <a:ext cx="158474" cy="216822"/>
      </dsp:txXfrm>
    </dsp:sp>
    <dsp:sp modelId="{CEE1E08F-E9EE-434B-A4A6-7F3F3A8A1AD6}">
      <dsp:nvSpPr>
        <dsp:cNvPr id="0" name=""/>
        <dsp:cNvSpPr/>
      </dsp:nvSpPr>
      <dsp:spPr>
        <a:xfrm>
          <a:off x="4866933" y="1835949"/>
          <a:ext cx="288136" cy="288136"/>
        </a:xfrm>
        <a:prstGeom prst="downArrow">
          <a:avLst>
            <a:gd name="adj1" fmla="val 55000"/>
            <a:gd name="adj2" fmla="val 45000"/>
          </a:avLst>
        </a:prstGeom>
        <a:solidFill>
          <a:schemeClr val="accent5">
            <a:alpha val="90000"/>
            <a:tint val="40000"/>
            <a:hueOff val="0"/>
            <a:satOff val="0"/>
            <a:lumOff val="0"/>
            <a:alphaOff val="-40000"/>
          </a:schemeClr>
        </a:solidFill>
        <a:ln w="9525" cap="flat" cmpd="sng" algn="ctr">
          <a:solidFill>
            <a:schemeClr val="accent5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800" kern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4931764" y="1835949"/>
        <a:ext cx="158474" cy="216822"/>
      </dsp:txXfrm>
    </dsp:sp>
  </dsp:spTree>
</dsp:drawing>
</file>

<file path=word/diagrams/drawing3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651A8DE2-718C-4082-A2DE-C84FC2B80263}">
      <dsp:nvSpPr>
        <dsp:cNvPr id="0" name=""/>
        <dsp:cNvSpPr/>
      </dsp:nvSpPr>
      <dsp:spPr>
        <a:xfrm>
          <a:off x="1295" y="320070"/>
          <a:ext cx="1027429" cy="616457"/>
        </a:xfrm>
        <a:prstGeom prst="rect">
          <a:avLst/>
        </a:prstGeom>
        <a:gradFill rotWithShape="0">
          <a:gsLst>
            <a:gs pos="0">
              <a:schemeClr val="accent5">
                <a:shade val="5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5">
                <a:shade val="5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5">
                <a:shade val="5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высокие показатели результатов учащихся в конкурсах различного уровня и добровольческих акциях</a:t>
          </a:r>
        </a:p>
      </dsp:txBody>
      <dsp:txXfrm>
        <a:off x="1295" y="320070"/>
        <a:ext cx="1027429" cy="616457"/>
      </dsp:txXfrm>
    </dsp:sp>
    <dsp:sp modelId="{54E7403E-40CE-47FC-8D4D-2CCC9B32132B}">
      <dsp:nvSpPr>
        <dsp:cNvPr id="0" name=""/>
        <dsp:cNvSpPr/>
      </dsp:nvSpPr>
      <dsp:spPr>
        <a:xfrm>
          <a:off x="1131467" y="320070"/>
          <a:ext cx="1027429" cy="616457"/>
        </a:xfrm>
        <a:prstGeom prst="rect">
          <a:avLst/>
        </a:prstGeom>
        <a:gradFill rotWithShape="0">
          <a:gsLst>
            <a:gs pos="0">
              <a:schemeClr val="accent5">
                <a:shade val="50000"/>
                <a:hueOff val="126486"/>
                <a:satOff val="-2798"/>
                <a:lumOff val="20993"/>
                <a:alphaOff val="0"/>
                <a:tint val="50000"/>
                <a:satMod val="300000"/>
              </a:schemeClr>
            </a:gs>
            <a:gs pos="35000">
              <a:schemeClr val="accent5">
                <a:shade val="50000"/>
                <a:hueOff val="126486"/>
                <a:satOff val="-2798"/>
                <a:lumOff val="20993"/>
                <a:alphaOff val="0"/>
                <a:tint val="37000"/>
                <a:satMod val="300000"/>
              </a:schemeClr>
            </a:gs>
            <a:gs pos="100000">
              <a:schemeClr val="accent5">
                <a:shade val="50000"/>
                <a:hueOff val="126486"/>
                <a:satOff val="-2798"/>
                <a:lumOff val="20993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квалифицированность педагогических кадров</a:t>
          </a:r>
        </a:p>
      </dsp:txBody>
      <dsp:txXfrm>
        <a:off x="1131467" y="320070"/>
        <a:ext cx="1027429" cy="616457"/>
      </dsp:txXfrm>
    </dsp:sp>
    <dsp:sp modelId="{5DB3B4AF-0DF0-4451-BE02-700581AD28B3}">
      <dsp:nvSpPr>
        <dsp:cNvPr id="0" name=""/>
        <dsp:cNvSpPr/>
      </dsp:nvSpPr>
      <dsp:spPr>
        <a:xfrm>
          <a:off x="2261638" y="320070"/>
          <a:ext cx="1027429" cy="616457"/>
        </a:xfrm>
        <a:prstGeom prst="rect">
          <a:avLst/>
        </a:prstGeom>
        <a:gradFill rotWithShape="0">
          <a:gsLst>
            <a:gs pos="0">
              <a:schemeClr val="accent5">
                <a:shade val="50000"/>
                <a:hueOff val="252972"/>
                <a:satOff val="-5595"/>
                <a:lumOff val="41987"/>
                <a:alphaOff val="0"/>
                <a:tint val="50000"/>
                <a:satMod val="300000"/>
              </a:schemeClr>
            </a:gs>
            <a:gs pos="35000">
              <a:schemeClr val="accent5">
                <a:shade val="50000"/>
                <a:hueOff val="252972"/>
                <a:satOff val="-5595"/>
                <a:lumOff val="41987"/>
                <a:alphaOff val="0"/>
                <a:tint val="37000"/>
                <a:satMod val="300000"/>
              </a:schemeClr>
            </a:gs>
            <a:gs pos="100000">
              <a:schemeClr val="accent5">
                <a:shade val="50000"/>
                <a:hueOff val="252972"/>
                <a:satOff val="-5595"/>
                <a:lumOff val="41987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широкий спектр взаимного сотрудничества педагогов между собой и с педагогами  ОУ округа</a:t>
          </a:r>
        </a:p>
      </dsp:txBody>
      <dsp:txXfrm>
        <a:off x="2261638" y="320070"/>
        <a:ext cx="1027429" cy="616457"/>
      </dsp:txXfrm>
    </dsp:sp>
    <dsp:sp modelId="{17F4C33A-65B6-4CF5-971C-CF0D86952FD2}">
      <dsp:nvSpPr>
        <dsp:cNvPr id="0" name=""/>
        <dsp:cNvSpPr/>
      </dsp:nvSpPr>
      <dsp:spPr>
        <a:xfrm>
          <a:off x="3391810" y="320070"/>
          <a:ext cx="1027429" cy="616457"/>
        </a:xfrm>
        <a:prstGeom prst="rect">
          <a:avLst/>
        </a:prstGeom>
        <a:gradFill rotWithShape="0">
          <a:gsLst>
            <a:gs pos="0">
              <a:schemeClr val="accent5">
                <a:shade val="50000"/>
                <a:hueOff val="126486"/>
                <a:satOff val="-2798"/>
                <a:lumOff val="20993"/>
                <a:alphaOff val="0"/>
                <a:tint val="50000"/>
                <a:satMod val="300000"/>
              </a:schemeClr>
            </a:gs>
            <a:gs pos="35000">
              <a:schemeClr val="accent5">
                <a:shade val="50000"/>
                <a:hueOff val="126486"/>
                <a:satOff val="-2798"/>
                <a:lumOff val="20993"/>
                <a:alphaOff val="0"/>
                <a:tint val="37000"/>
                <a:satMod val="300000"/>
              </a:schemeClr>
            </a:gs>
            <a:gs pos="100000">
              <a:schemeClr val="accent5">
                <a:shade val="50000"/>
                <a:hueOff val="126486"/>
                <a:satOff val="-2798"/>
                <a:lumOff val="20993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высокая результативность реализации дополнительных общеразвивающих программ</a:t>
          </a:r>
        </a:p>
      </dsp:txBody>
      <dsp:txXfrm>
        <a:off x="3391810" y="320070"/>
        <a:ext cx="1027429" cy="616457"/>
      </dsp:txXfrm>
    </dsp:sp>
  </dsp:spTree>
</dsp:drawing>
</file>

<file path=word/diagrams/drawing3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19633F4-6310-45B3-B3B3-6265CE3C757C}">
      <dsp:nvSpPr>
        <dsp:cNvPr id="0" name=""/>
        <dsp:cNvSpPr/>
      </dsp:nvSpPr>
      <dsp:spPr>
        <a:xfrm>
          <a:off x="0" y="136278"/>
          <a:ext cx="1226917" cy="736150"/>
        </a:xfrm>
        <a:prstGeom prst="rect">
          <a:avLst/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5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недостаточно высокая мотивация к инновационной,  конкурсной и иной внеурочной деятельности</a:t>
          </a:r>
        </a:p>
      </dsp:txBody>
      <dsp:txXfrm>
        <a:off x="0" y="136278"/>
        <a:ext cx="1226917" cy="736150"/>
      </dsp:txXfrm>
    </dsp:sp>
    <dsp:sp modelId="{09B63D18-6CCB-4456-ADFF-941E18769B23}">
      <dsp:nvSpPr>
        <dsp:cNvPr id="0" name=""/>
        <dsp:cNvSpPr/>
      </dsp:nvSpPr>
      <dsp:spPr>
        <a:xfrm>
          <a:off x="1284509" y="136800"/>
          <a:ext cx="1226917" cy="736150"/>
        </a:xfrm>
        <a:prstGeom prst="rect">
          <a:avLst/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-13333"/>
                <a:tint val="50000"/>
                <a:satMod val="300000"/>
              </a:schemeClr>
            </a:gs>
            <a:gs pos="35000">
              <a:schemeClr val="accent5">
                <a:alpha val="90000"/>
                <a:hueOff val="0"/>
                <a:satOff val="0"/>
                <a:lumOff val="0"/>
                <a:alphaOff val="-13333"/>
                <a:tint val="37000"/>
                <a:satMod val="30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-13333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недостаточно высокая мотивация к участию в конкурсах профессионального мастерства у педагогов</a:t>
          </a:r>
        </a:p>
      </dsp:txBody>
      <dsp:txXfrm>
        <a:off x="1284509" y="136800"/>
        <a:ext cx="1226917" cy="736150"/>
      </dsp:txXfrm>
    </dsp:sp>
    <dsp:sp modelId="{D9B23935-C451-4D25-8F4A-08A5BB785DE3}">
      <dsp:nvSpPr>
        <dsp:cNvPr id="0" name=""/>
        <dsp:cNvSpPr/>
      </dsp:nvSpPr>
      <dsp:spPr>
        <a:xfrm>
          <a:off x="2566883" y="134195"/>
          <a:ext cx="1226917" cy="736150"/>
        </a:xfrm>
        <a:prstGeom prst="rect">
          <a:avLst/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-26667"/>
                <a:tint val="50000"/>
                <a:satMod val="300000"/>
              </a:schemeClr>
            </a:gs>
            <a:gs pos="35000">
              <a:schemeClr val="accent5">
                <a:alpha val="90000"/>
                <a:hueOff val="0"/>
                <a:satOff val="0"/>
                <a:lumOff val="0"/>
                <a:alphaOff val="-26667"/>
                <a:tint val="37000"/>
                <a:satMod val="30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-26667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загруженность учащихся</a:t>
          </a:r>
        </a:p>
      </dsp:txBody>
      <dsp:txXfrm>
        <a:off x="2566883" y="134195"/>
        <a:ext cx="1226917" cy="736150"/>
      </dsp:txXfrm>
    </dsp:sp>
    <dsp:sp modelId="{C58F5E44-60FC-4ACB-B6A2-DD8B9157FFF4}">
      <dsp:nvSpPr>
        <dsp:cNvPr id="0" name=""/>
        <dsp:cNvSpPr/>
      </dsp:nvSpPr>
      <dsp:spPr>
        <a:xfrm>
          <a:off x="3821037" y="117543"/>
          <a:ext cx="1226917" cy="736150"/>
        </a:xfrm>
        <a:prstGeom prst="rect">
          <a:avLst/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chemeClr>
            </a:gs>
            <a:gs pos="35000">
              <a:schemeClr val="accent5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сменность кадрового состава</a:t>
          </a:r>
        </a:p>
      </dsp:txBody>
      <dsp:txXfrm>
        <a:off x="3821037" y="117543"/>
        <a:ext cx="1226917" cy="736150"/>
      </dsp:txXfrm>
    </dsp:sp>
  </dsp:spTree>
</dsp:drawing>
</file>

<file path=word/diagrams/drawing3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EDD7ED9-6219-47FE-B21E-AAD55AC5A31F}">
      <dsp:nvSpPr>
        <dsp:cNvPr id="0" name=""/>
        <dsp:cNvSpPr/>
      </dsp:nvSpPr>
      <dsp:spPr>
        <a:xfrm>
          <a:off x="1908766" y="775"/>
          <a:ext cx="2069279" cy="1187869"/>
        </a:xfrm>
        <a:prstGeom prst="upArrow">
          <a:avLst>
            <a:gd name="adj1" fmla="val 50000"/>
            <a:gd name="adj2" fmla="val 35000"/>
          </a:avLst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5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6896" tIns="56896" rIns="56896" bIns="56896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>
              <a:latin typeface="Times New Roman" panose="02020603050405020304" pitchFamily="18" charset="0"/>
              <a:cs typeface="Times New Roman" panose="02020603050405020304" pitchFamily="18" charset="0"/>
            </a:rPr>
            <a:t>обучающиеся охвачены досуговой занятостью,            организована внеурочная деятельность классах в рамках ФГОС</a:t>
          </a:r>
        </a:p>
      </dsp:txBody>
      <dsp:txXfrm>
        <a:off x="2426086" y="208652"/>
        <a:ext cx="1034639" cy="979992"/>
      </dsp:txXfrm>
    </dsp:sp>
    <dsp:sp modelId="{623472BC-460F-488D-A063-A775B35FEAC9}">
      <dsp:nvSpPr>
        <dsp:cNvPr id="0" name=""/>
        <dsp:cNvSpPr/>
      </dsp:nvSpPr>
      <dsp:spPr>
        <a:xfrm rot="5400000">
          <a:off x="2955563" y="895471"/>
          <a:ext cx="1765078" cy="1187869"/>
        </a:xfrm>
        <a:prstGeom prst="upArrow">
          <a:avLst>
            <a:gd name="adj1" fmla="val 50000"/>
            <a:gd name="adj2" fmla="val 35000"/>
          </a:avLst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-13333"/>
                <a:tint val="50000"/>
                <a:satMod val="300000"/>
              </a:schemeClr>
            </a:gs>
            <a:gs pos="35000">
              <a:schemeClr val="accent5">
                <a:alpha val="90000"/>
                <a:hueOff val="0"/>
                <a:satOff val="0"/>
                <a:lumOff val="0"/>
                <a:alphaOff val="-13333"/>
                <a:tint val="37000"/>
                <a:satMod val="30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-13333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6896" tIns="56896" rIns="56896" bIns="56896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>
              <a:latin typeface="Times New Roman" panose="02020603050405020304" pitchFamily="18" charset="0"/>
              <a:cs typeface="Times New Roman" panose="02020603050405020304" pitchFamily="18" charset="0"/>
            </a:rPr>
            <a:t>увеличивается число обучающихся - участников мероприятий разного уровня</a:t>
          </a:r>
        </a:p>
      </dsp:txBody>
      <dsp:txXfrm rot="-5400000">
        <a:off x="3244168" y="1048136"/>
        <a:ext cx="979992" cy="882539"/>
      </dsp:txXfrm>
    </dsp:sp>
    <dsp:sp modelId="{5626CF7E-85D6-495E-AB1F-24066F63BD6E}">
      <dsp:nvSpPr>
        <dsp:cNvPr id="0" name=""/>
        <dsp:cNvSpPr/>
      </dsp:nvSpPr>
      <dsp:spPr>
        <a:xfrm rot="10800000">
          <a:off x="2070708" y="1790167"/>
          <a:ext cx="1745395" cy="1187869"/>
        </a:xfrm>
        <a:prstGeom prst="upArrow">
          <a:avLst>
            <a:gd name="adj1" fmla="val 50000"/>
            <a:gd name="adj2" fmla="val 35000"/>
          </a:avLst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-26667"/>
                <a:tint val="50000"/>
                <a:satMod val="300000"/>
              </a:schemeClr>
            </a:gs>
            <a:gs pos="35000">
              <a:schemeClr val="accent5">
                <a:alpha val="90000"/>
                <a:hueOff val="0"/>
                <a:satOff val="0"/>
                <a:lumOff val="0"/>
                <a:alphaOff val="-26667"/>
                <a:tint val="37000"/>
                <a:satMod val="30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-26667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6896" tIns="56896" rIns="56896" bIns="56896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>
              <a:latin typeface="Times New Roman" panose="02020603050405020304" pitchFamily="18" charset="0"/>
              <a:cs typeface="Times New Roman" panose="02020603050405020304" pitchFamily="18" charset="0"/>
            </a:rPr>
            <a:t>с участием членов детских объединений проводятся все общешкольные мероприятия</a:t>
          </a:r>
          <a:endParaRPr lang="ru-RU" sz="800" kern="1200"/>
        </a:p>
      </dsp:txBody>
      <dsp:txXfrm rot="10800000">
        <a:off x="2507057" y="1790167"/>
        <a:ext cx="872697" cy="979992"/>
      </dsp:txXfrm>
    </dsp:sp>
    <dsp:sp modelId="{44700E0A-3AE4-4217-9254-1B574E5E1B12}">
      <dsp:nvSpPr>
        <dsp:cNvPr id="0" name=""/>
        <dsp:cNvSpPr/>
      </dsp:nvSpPr>
      <dsp:spPr>
        <a:xfrm rot="16200000">
          <a:off x="1220153" y="895471"/>
          <a:ext cx="1657113" cy="1187869"/>
        </a:xfrm>
        <a:prstGeom prst="upArrow">
          <a:avLst>
            <a:gd name="adj1" fmla="val 50000"/>
            <a:gd name="adj2" fmla="val 35000"/>
          </a:avLst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chemeClr>
            </a:gs>
            <a:gs pos="35000">
              <a:schemeClr val="accent5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6896" tIns="56896" rIns="56896" bIns="56896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>
              <a:latin typeface="Times New Roman" panose="02020603050405020304" pitchFamily="18" charset="0"/>
              <a:cs typeface="Times New Roman" panose="02020603050405020304" pitchFamily="18" charset="0"/>
            </a:rPr>
            <a:t>профилактическая деятельность педагогического коллектива носит системный характер</a:t>
          </a:r>
          <a:endParaRPr lang="ru-RU" sz="800" kern="1200"/>
        </a:p>
      </dsp:txBody>
      <dsp:txXfrm rot="5400000">
        <a:off x="1662653" y="1075127"/>
        <a:ext cx="979992" cy="828557"/>
      </dsp:txXfrm>
    </dsp:sp>
  </dsp:spTree>
</dsp:drawing>
</file>

<file path=word/diagrams/drawing3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206C5BC-3212-4384-9052-05419BE60CEE}">
      <dsp:nvSpPr>
        <dsp:cNvPr id="0" name=""/>
        <dsp:cNvSpPr/>
      </dsp:nvSpPr>
      <dsp:spPr>
        <a:xfrm>
          <a:off x="455771" y="0"/>
          <a:ext cx="5165407" cy="1724025"/>
        </a:xfrm>
        <a:prstGeom prst="rightArrow">
          <a:avLst/>
        </a:prstGeom>
        <a:solidFill>
          <a:schemeClr val="accent5">
            <a:tint val="40000"/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07397C01-2066-40DC-91E8-2057C6195A60}">
      <dsp:nvSpPr>
        <dsp:cNvPr id="0" name=""/>
        <dsp:cNvSpPr/>
      </dsp:nvSpPr>
      <dsp:spPr>
        <a:xfrm>
          <a:off x="746104" y="512931"/>
          <a:ext cx="975979" cy="689610"/>
        </a:xfrm>
        <a:prstGeom prst="roundRect">
          <a:avLst/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5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b="1" kern="1200">
              <a:latin typeface="Times New Roman" pitchFamily="18" charset="0"/>
              <a:cs typeface="Times New Roman" pitchFamily="18" charset="0"/>
            </a:rPr>
            <a:t>Цель:  </a:t>
          </a:r>
          <a:endParaRPr lang="ru-RU" sz="800" kern="1200">
            <a:latin typeface="Times New Roman" pitchFamily="18" charset="0"/>
            <a:cs typeface="Times New Roman" pitchFamily="18" charset="0"/>
          </a:endParaRPr>
        </a:p>
      </dsp:txBody>
      <dsp:txXfrm>
        <a:off x="779768" y="546595"/>
        <a:ext cx="908651" cy="622282"/>
      </dsp:txXfrm>
    </dsp:sp>
    <dsp:sp modelId="{D71BB839-5621-44E0-B3D7-567F3E0CBBF9}">
      <dsp:nvSpPr>
        <dsp:cNvPr id="0" name=""/>
        <dsp:cNvSpPr/>
      </dsp:nvSpPr>
      <dsp:spPr>
        <a:xfrm>
          <a:off x="1996544" y="517207"/>
          <a:ext cx="3285351" cy="689610"/>
        </a:xfrm>
        <a:prstGeom prst="roundRect">
          <a:avLst/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chemeClr>
            </a:gs>
            <a:gs pos="35000">
              <a:schemeClr val="accent5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>
              <a:latin typeface="Times New Roman" pitchFamily="18" charset="0"/>
              <a:cs typeface="Times New Roman" pitchFamily="18" charset="0"/>
            </a:rPr>
            <a:t>личностное развитие обучающихся на уровне НОО, ООО, СОО проявляющееся в сформированности основ российской гражданской идентичности, готовности к саморазвитию, мотивации к познанию и обучению, ценностных установках и социально значимых качествах личности, активном участии в социально значимой деятельности.</a:t>
          </a:r>
        </a:p>
      </dsp:txBody>
      <dsp:txXfrm>
        <a:off x="2030208" y="550871"/>
        <a:ext cx="3218023" cy="622282"/>
      </dsp:txXfrm>
    </dsp:sp>
  </dsp:spTree>
</dsp:drawing>
</file>

<file path=word/diagrams/drawing3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5FB326C-6298-4603-B324-851996FB5554}">
      <dsp:nvSpPr>
        <dsp:cNvPr id="0" name=""/>
        <dsp:cNvSpPr/>
      </dsp:nvSpPr>
      <dsp:spPr>
        <a:xfrm>
          <a:off x="0" y="0"/>
          <a:ext cx="4389120" cy="577586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shade val="5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5">
                <a:shade val="5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5">
                <a:shade val="5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latin typeface="Times New Roman" pitchFamily="18" charset="0"/>
              <a:cs typeface="Times New Roman" pitchFamily="18" charset="0"/>
            </a:rPr>
            <a:t>использовать в воспитании обучающихся возможности школьного урока, поддерживать использование на уроках интерактивных форм занятий с обучающимися</a:t>
          </a:r>
        </a:p>
      </dsp:txBody>
      <dsp:txXfrm>
        <a:off x="16917" y="16917"/>
        <a:ext cx="3717052" cy="543752"/>
      </dsp:txXfrm>
    </dsp:sp>
    <dsp:sp modelId="{4513D7EE-2659-481F-BF37-0195B583EEE8}">
      <dsp:nvSpPr>
        <dsp:cNvPr id="0" name=""/>
        <dsp:cNvSpPr/>
      </dsp:nvSpPr>
      <dsp:spPr>
        <a:xfrm>
          <a:off x="367588" y="682602"/>
          <a:ext cx="4389120" cy="577586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shade val="50000"/>
                <a:hueOff val="126486"/>
                <a:satOff val="-2798"/>
                <a:lumOff val="20993"/>
                <a:alphaOff val="0"/>
                <a:tint val="50000"/>
                <a:satMod val="300000"/>
              </a:schemeClr>
            </a:gs>
            <a:gs pos="35000">
              <a:schemeClr val="accent5">
                <a:shade val="50000"/>
                <a:hueOff val="126486"/>
                <a:satOff val="-2798"/>
                <a:lumOff val="20993"/>
                <a:alphaOff val="0"/>
                <a:tint val="37000"/>
                <a:satMod val="300000"/>
              </a:schemeClr>
            </a:gs>
            <a:gs pos="100000">
              <a:schemeClr val="accent5">
                <a:shade val="50000"/>
                <a:hueOff val="126486"/>
                <a:satOff val="-2798"/>
                <a:lumOff val="20993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latin typeface="Times New Roman" pitchFamily="18" charset="0"/>
              <a:cs typeface="Times New Roman" pitchFamily="18" charset="0"/>
            </a:rPr>
            <a:t>реализовывать потенциал классного руководства в воспитании обучающихся, поддерживать активное участие классных сообществ в жизни образовательной организации</a:t>
          </a:r>
        </a:p>
      </dsp:txBody>
      <dsp:txXfrm>
        <a:off x="384505" y="699519"/>
        <a:ext cx="3612266" cy="543752"/>
      </dsp:txXfrm>
    </dsp:sp>
    <dsp:sp modelId="{25560885-E7AF-46E8-9DA0-ACD3BAE521D7}">
      <dsp:nvSpPr>
        <dsp:cNvPr id="0" name=""/>
        <dsp:cNvSpPr/>
      </dsp:nvSpPr>
      <dsp:spPr>
        <a:xfrm>
          <a:off x="729691" y="1365204"/>
          <a:ext cx="4389120" cy="577586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shade val="50000"/>
                <a:hueOff val="252972"/>
                <a:satOff val="-5595"/>
                <a:lumOff val="41987"/>
                <a:alphaOff val="0"/>
                <a:tint val="50000"/>
                <a:satMod val="300000"/>
              </a:schemeClr>
            </a:gs>
            <a:gs pos="35000">
              <a:schemeClr val="accent5">
                <a:shade val="50000"/>
                <a:hueOff val="252972"/>
                <a:satOff val="-5595"/>
                <a:lumOff val="41987"/>
                <a:alphaOff val="0"/>
                <a:tint val="37000"/>
                <a:satMod val="300000"/>
              </a:schemeClr>
            </a:gs>
            <a:gs pos="100000">
              <a:schemeClr val="accent5">
                <a:shade val="50000"/>
                <a:hueOff val="252972"/>
                <a:satOff val="-5595"/>
                <a:lumOff val="41987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latin typeface="Times New Roman" pitchFamily="18" charset="0"/>
              <a:cs typeface="Times New Roman" pitchFamily="18" charset="0"/>
            </a:rPr>
            <a:t>вовлекать обучающихся в кружки, секции, студии и иные объединения, работающие по школьным программам внеурочной деятельности, реализовывать их воспитательные возможности</a:t>
          </a:r>
        </a:p>
      </dsp:txBody>
      <dsp:txXfrm>
        <a:off x="746608" y="1382121"/>
        <a:ext cx="3617752" cy="543752"/>
      </dsp:txXfrm>
    </dsp:sp>
    <dsp:sp modelId="{D81A34F1-F303-4D76-B24C-22C3A34C05E3}">
      <dsp:nvSpPr>
        <dsp:cNvPr id="0" name=""/>
        <dsp:cNvSpPr/>
      </dsp:nvSpPr>
      <dsp:spPr>
        <a:xfrm>
          <a:off x="1097279" y="2047806"/>
          <a:ext cx="4389120" cy="577586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shade val="50000"/>
                <a:hueOff val="126486"/>
                <a:satOff val="-2798"/>
                <a:lumOff val="20993"/>
                <a:alphaOff val="0"/>
                <a:tint val="50000"/>
                <a:satMod val="300000"/>
              </a:schemeClr>
            </a:gs>
            <a:gs pos="35000">
              <a:schemeClr val="accent5">
                <a:shade val="50000"/>
                <a:hueOff val="126486"/>
                <a:satOff val="-2798"/>
                <a:lumOff val="20993"/>
                <a:alphaOff val="0"/>
                <a:tint val="37000"/>
                <a:satMod val="300000"/>
              </a:schemeClr>
            </a:gs>
            <a:gs pos="100000">
              <a:schemeClr val="accent5">
                <a:shade val="50000"/>
                <a:hueOff val="126486"/>
                <a:satOff val="-2798"/>
                <a:lumOff val="20993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latin typeface="Times New Roman" pitchFamily="18" charset="0"/>
              <a:cs typeface="Times New Roman" pitchFamily="18" charset="0"/>
            </a:rPr>
            <a:t>организовывать работу с семьями обучающихся, их родителями (законными  представителями)</a:t>
          </a:r>
        </a:p>
      </dsp:txBody>
      <dsp:txXfrm>
        <a:off x="1114196" y="2064723"/>
        <a:ext cx="3612266" cy="543752"/>
      </dsp:txXfrm>
    </dsp:sp>
    <dsp:sp modelId="{4BD7FFA3-F6AE-4637-93FA-7610B76E0B4A}">
      <dsp:nvSpPr>
        <dsp:cNvPr id="0" name=""/>
        <dsp:cNvSpPr/>
      </dsp:nvSpPr>
      <dsp:spPr>
        <a:xfrm>
          <a:off x="4013688" y="442378"/>
          <a:ext cx="375431" cy="375431"/>
        </a:xfrm>
        <a:prstGeom prst="downArrow">
          <a:avLst>
            <a:gd name="adj1" fmla="val 55000"/>
            <a:gd name="adj2" fmla="val 45000"/>
          </a:avLst>
        </a:prstGeom>
        <a:solidFill>
          <a:schemeClr val="accent5">
            <a:alpha val="90000"/>
            <a:tint val="55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5">
              <a:alpha val="90000"/>
              <a:tint val="55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3970" tIns="13970" rIns="13970" bIns="1397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100" kern="1200">
            <a:latin typeface="Times New Roman" pitchFamily="18" charset="0"/>
            <a:cs typeface="Times New Roman" pitchFamily="18" charset="0"/>
          </a:endParaRPr>
        </a:p>
      </dsp:txBody>
      <dsp:txXfrm>
        <a:off x="4098160" y="442378"/>
        <a:ext cx="206487" cy="282512"/>
      </dsp:txXfrm>
    </dsp:sp>
    <dsp:sp modelId="{DE60678E-8C7D-4863-B03E-F256A8E4B01D}">
      <dsp:nvSpPr>
        <dsp:cNvPr id="0" name=""/>
        <dsp:cNvSpPr/>
      </dsp:nvSpPr>
      <dsp:spPr>
        <a:xfrm>
          <a:off x="4381277" y="1124980"/>
          <a:ext cx="375431" cy="375431"/>
        </a:xfrm>
        <a:prstGeom prst="downArrow">
          <a:avLst>
            <a:gd name="adj1" fmla="val 55000"/>
            <a:gd name="adj2" fmla="val 45000"/>
          </a:avLst>
        </a:prstGeom>
        <a:solidFill>
          <a:schemeClr val="accent5">
            <a:alpha val="90000"/>
            <a:tint val="55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5">
              <a:alpha val="90000"/>
              <a:tint val="55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3970" tIns="13970" rIns="13970" bIns="1397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100" kern="1200">
            <a:latin typeface="Times New Roman" pitchFamily="18" charset="0"/>
            <a:cs typeface="Times New Roman" pitchFamily="18" charset="0"/>
          </a:endParaRPr>
        </a:p>
      </dsp:txBody>
      <dsp:txXfrm>
        <a:off x="4465749" y="1124980"/>
        <a:ext cx="206487" cy="282512"/>
      </dsp:txXfrm>
    </dsp:sp>
    <dsp:sp modelId="{E2ACB6C7-3EC2-4336-8323-38E52DEB92C6}">
      <dsp:nvSpPr>
        <dsp:cNvPr id="0" name=""/>
        <dsp:cNvSpPr/>
      </dsp:nvSpPr>
      <dsp:spPr>
        <a:xfrm>
          <a:off x="4743380" y="1807583"/>
          <a:ext cx="375431" cy="375431"/>
        </a:xfrm>
        <a:prstGeom prst="downArrow">
          <a:avLst>
            <a:gd name="adj1" fmla="val 55000"/>
            <a:gd name="adj2" fmla="val 45000"/>
          </a:avLst>
        </a:prstGeom>
        <a:solidFill>
          <a:schemeClr val="accent5">
            <a:alpha val="90000"/>
            <a:tint val="55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5">
              <a:alpha val="90000"/>
              <a:tint val="55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3970" tIns="13970" rIns="13970" bIns="1397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100" kern="1200">
            <a:latin typeface="Times New Roman" pitchFamily="18" charset="0"/>
            <a:cs typeface="Times New Roman" pitchFamily="18" charset="0"/>
          </a:endParaRPr>
        </a:p>
      </dsp:txBody>
      <dsp:txXfrm>
        <a:off x="4827852" y="1807583"/>
        <a:ext cx="206487" cy="282512"/>
      </dsp:txXfrm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976C9EF-13F2-4F03-818F-8EDCCFB484C5}">
      <dsp:nvSpPr>
        <dsp:cNvPr id="0" name=""/>
        <dsp:cNvSpPr/>
      </dsp:nvSpPr>
      <dsp:spPr>
        <a:xfrm>
          <a:off x="0" y="1136"/>
          <a:ext cx="1374405" cy="581450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5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latin typeface="Times New Roman" pitchFamily="18" charset="0"/>
              <a:cs typeface="Times New Roman" pitchFamily="18" charset="0"/>
            </a:rPr>
            <a:t>Классное руководство</a:t>
          </a:r>
        </a:p>
      </dsp:txBody>
      <dsp:txXfrm>
        <a:off x="17030" y="18166"/>
        <a:ext cx="1340345" cy="547390"/>
      </dsp:txXfrm>
    </dsp:sp>
    <dsp:sp modelId="{EA9D1EB6-B4DF-4AA3-93F1-B3ED5EDE2189}">
      <dsp:nvSpPr>
        <dsp:cNvPr id="0" name=""/>
        <dsp:cNvSpPr/>
      </dsp:nvSpPr>
      <dsp:spPr>
        <a:xfrm rot="5400000">
          <a:off x="578180" y="597123"/>
          <a:ext cx="218043" cy="261652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5">
                <a:shade val="9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5">
                <a:shade val="9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5">
                <a:shade val="9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100" kern="1200">
            <a:latin typeface="Times New Roman" pitchFamily="18" charset="0"/>
            <a:cs typeface="Times New Roman" pitchFamily="18" charset="0"/>
          </a:endParaRPr>
        </a:p>
      </dsp:txBody>
      <dsp:txXfrm rot="-5400000">
        <a:off x="608706" y="618928"/>
        <a:ext cx="156992" cy="152630"/>
      </dsp:txXfrm>
    </dsp:sp>
    <dsp:sp modelId="{3F390252-466E-40F4-BA9C-F03500962EC5}">
      <dsp:nvSpPr>
        <dsp:cNvPr id="0" name=""/>
        <dsp:cNvSpPr/>
      </dsp:nvSpPr>
      <dsp:spPr>
        <a:xfrm>
          <a:off x="0" y="873311"/>
          <a:ext cx="1374405" cy="581450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chemeClr>
            </a:gs>
            <a:gs pos="35000">
              <a:schemeClr val="accent5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latin typeface="Times New Roman" pitchFamily="18" charset="0"/>
              <a:cs typeface="Times New Roman" pitchFamily="18" charset="0"/>
            </a:rPr>
            <a:t>Организация предметно-пространственной среды</a:t>
          </a:r>
        </a:p>
      </dsp:txBody>
      <dsp:txXfrm>
        <a:off x="17030" y="890341"/>
        <a:ext cx="1340345" cy="547390"/>
      </dsp:txXfrm>
    </dsp:sp>
    <dsp:sp modelId="{78C8F87D-93F7-4950-88F4-98BE2C41827A}">
      <dsp:nvSpPr>
        <dsp:cNvPr id="0" name=""/>
        <dsp:cNvSpPr/>
      </dsp:nvSpPr>
      <dsp:spPr>
        <a:xfrm rot="5400000">
          <a:off x="578180" y="1469298"/>
          <a:ext cx="218043" cy="261652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5">
                <a:shade val="90000"/>
                <a:hueOff val="265828"/>
                <a:satOff val="-6642"/>
                <a:lumOff val="31782"/>
                <a:alphaOff val="0"/>
                <a:tint val="50000"/>
                <a:satMod val="300000"/>
              </a:schemeClr>
            </a:gs>
            <a:gs pos="35000">
              <a:schemeClr val="accent5">
                <a:shade val="90000"/>
                <a:hueOff val="265828"/>
                <a:satOff val="-6642"/>
                <a:lumOff val="31782"/>
                <a:alphaOff val="0"/>
                <a:tint val="37000"/>
                <a:satMod val="300000"/>
              </a:schemeClr>
            </a:gs>
            <a:gs pos="100000">
              <a:schemeClr val="accent5">
                <a:shade val="90000"/>
                <a:hueOff val="265828"/>
                <a:satOff val="-6642"/>
                <a:lumOff val="31782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100" kern="1200">
            <a:latin typeface="Times New Roman" pitchFamily="18" charset="0"/>
            <a:cs typeface="Times New Roman" pitchFamily="18" charset="0"/>
          </a:endParaRPr>
        </a:p>
      </dsp:txBody>
      <dsp:txXfrm rot="-5400000">
        <a:off x="608706" y="1491103"/>
        <a:ext cx="156992" cy="152630"/>
      </dsp:txXfrm>
    </dsp:sp>
    <dsp:sp modelId="{130B4348-99C7-4B0D-BE3B-7C8FFFE642AA}">
      <dsp:nvSpPr>
        <dsp:cNvPr id="0" name=""/>
        <dsp:cNvSpPr/>
      </dsp:nvSpPr>
      <dsp:spPr>
        <a:xfrm>
          <a:off x="0" y="1745487"/>
          <a:ext cx="1374405" cy="581450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chemeClr>
            </a:gs>
            <a:gs pos="35000">
              <a:schemeClr val="accent5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latin typeface="Times New Roman" pitchFamily="18" charset="0"/>
              <a:cs typeface="Times New Roman" pitchFamily="18" charset="0"/>
            </a:rPr>
            <a:t>Работа с родителями или их законными представителями</a:t>
          </a:r>
        </a:p>
      </dsp:txBody>
      <dsp:txXfrm>
        <a:off x="17030" y="1762517"/>
        <a:ext cx="1340345" cy="547390"/>
      </dsp:txXfrm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976C9EF-13F2-4F03-818F-8EDCCFB484C5}">
      <dsp:nvSpPr>
        <dsp:cNvPr id="0" name=""/>
        <dsp:cNvSpPr/>
      </dsp:nvSpPr>
      <dsp:spPr>
        <a:xfrm>
          <a:off x="163385" y="0"/>
          <a:ext cx="1047633" cy="582018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shade val="5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5">
                <a:shade val="5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5">
                <a:shade val="5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latin typeface="Times New Roman" pitchFamily="18" charset="0"/>
              <a:cs typeface="Times New Roman" pitchFamily="18" charset="0"/>
            </a:rPr>
            <a:t>Основные школьные дела</a:t>
          </a:r>
        </a:p>
      </dsp:txBody>
      <dsp:txXfrm>
        <a:off x="180432" y="17047"/>
        <a:ext cx="1013539" cy="547924"/>
      </dsp:txXfrm>
    </dsp:sp>
    <dsp:sp modelId="{EA9D1EB6-B4DF-4AA3-93F1-B3ED5EDE2189}">
      <dsp:nvSpPr>
        <dsp:cNvPr id="0" name=""/>
        <dsp:cNvSpPr/>
      </dsp:nvSpPr>
      <dsp:spPr>
        <a:xfrm rot="5400000">
          <a:off x="578074" y="596568"/>
          <a:ext cx="218256" cy="261908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5">
                <a:shade val="9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5">
                <a:shade val="9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5">
                <a:shade val="9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kern="1200"/>
        </a:p>
      </dsp:txBody>
      <dsp:txXfrm rot="-5400000">
        <a:off x="608631" y="618394"/>
        <a:ext cx="157144" cy="152779"/>
      </dsp:txXfrm>
    </dsp:sp>
    <dsp:sp modelId="{3F390252-466E-40F4-BA9C-F03500962EC5}">
      <dsp:nvSpPr>
        <dsp:cNvPr id="0" name=""/>
        <dsp:cNvSpPr/>
      </dsp:nvSpPr>
      <dsp:spPr>
        <a:xfrm>
          <a:off x="163385" y="873027"/>
          <a:ext cx="1047633" cy="582018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shade val="50000"/>
                <a:hueOff val="168648"/>
                <a:satOff val="-3730"/>
                <a:lumOff val="27991"/>
                <a:alphaOff val="0"/>
                <a:tint val="50000"/>
                <a:satMod val="300000"/>
              </a:schemeClr>
            </a:gs>
            <a:gs pos="35000">
              <a:schemeClr val="accent5">
                <a:shade val="50000"/>
                <a:hueOff val="168648"/>
                <a:satOff val="-3730"/>
                <a:lumOff val="27991"/>
                <a:alphaOff val="0"/>
                <a:tint val="37000"/>
                <a:satMod val="300000"/>
              </a:schemeClr>
            </a:gs>
            <a:gs pos="100000">
              <a:schemeClr val="accent5">
                <a:shade val="50000"/>
                <a:hueOff val="168648"/>
                <a:satOff val="-3730"/>
                <a:lumOff val="27991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latin typeface="Times New Roman" pitchFamily="18" charset="0"/>
              <a:cs typeface="Times New Roman" pitchFamily="18" charset="0"/>
            </a:rPr>
            <a:t>Профилактика и безопасность</a:t>
          </a:r>
        </a:p>
      </dsp:txBody>
      <dsp:txXfrm>
        <a:off x="180432" y="890074"/>
        <a:ext cx="1013539" cy="547924"/>
      </dsp:txXfrm>
    </dsp:sp>
    <dsp:sp modelId="{78C8F87D-93F7-4950-88F4-98BE2C41827A}">
      <dsp:nvSpPr>
        <dsp:cNvPr id="0" name=""/>
        <dsp:cNvSpPr/>
      </dsp:nvSpPr>
      <dsp:spPr>
        <a:xfrm rot="5400000">
          <a:off x="578074" y="1469596"/>
          <a:ext cx="218256" cy="261908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5">
                <a:shade val="90000"/>
                <a:hueOff val="265828"/>
                <a:satOff val="-6642"/>
                <a:lumOff val="31782"/>
                <a:alphaOff val="0"/>
                <a:tint val="50000"/>
                <a:satMod val="300000"/>
              </a:schemeClr>
            </a:gs>
            <a:gs pos="35000">
              <a:schemeClr val="accent5">
                <a:shade val="90000"/>
                <a:hueOff val="265828"/>
                <a:satOff val="-6642"/>
                <a:lumOff val="31782"/>
                <a:alphaOff val="0"/>
                <a:tint val="37000"/>
                <a:satMod val="300000"/>
              </a:schemeClr>
            </a:gs>
            <a:gs pos="100000">
              <a:schemeClr val="accent5">
                <a:shade val="90000"/>
                <a:hueOff val="265828"/>
                <a:satOff val="-6642"/>
                <a:lumOff val="31782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kern="1200"/>
        </a:p>
      </dsp:txBody>
      <dsp:txXfrm rot="-5400000">
        <a:off x="608631" y="1491422"/>
        <a:ext cx="157144" cy="152779"/>
      </dsp:txXfrm>
    </dsp:sp>
    <dsp:sp modelId="{130B4348-99C7-4B0D-BE3B-7C8FFFE642AA}">
      <dsp:nvSpPr>
        <dsp:cNvPr id="0" name=""/>
        <dsp:cNvSpPr/>
      </dsp:nvSpPr>
      <dsp:spPr>
        <a:xfrm>
          <a:off x="163385" y="1746055"/>
          <a:ext cx="1047633" cy="582018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shade val="50000"/>
                <a:hueOff val="168648"/>
                <a:satOff val="-3730"/>
                <a:lumOff val="27991"/>
                <a:alphaOff val="0"/>
                <a:tint val="50000"/>
                <a:satMod val="300000"/>
              </a:schemeClr>
            </a:gs>
            <a:gs pos="35000">
              <a:schemeClr val="accent5">
                <a:shade val="50000"/>
                <a:hueOff val="168648"/>
                <a:satOff val="-3730"/>
                <a:lumOff val="27991"/>
                <a:alphaOff val="0"/>
                <a:tint val="37000"/>
                <a:satMod val="300000"/>
              </a:schemeClr>
            </a:gs>
            <a:gs pos="100000">
              <a:schemeClr val="accent5">
                <a:shade val="50000"/>
                <a:hueOff val="168648"/>
                <a:satOff val="-3730"/>
                <a:lumOff val="27991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latin typeface="Times New Roman" pitchFamily="18" charset="0"/>
              <a:cs typeface="Times New Roman" pitchFamily="18" charset="0"/>
            </a:rPr>
            <a:t>Социальное партнёрство</a:t>
          </a:r>
        </a:p>
      </dsp:txBody>
      <dsp:txXfrm>
        <a:off x="180432" y="1763102"/>
        <a:ext cx="1013539" cy="547924"/>
      </dsp:txXfrm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976C9EF-13F2-4F03-818F-8EDCCFB484C5}">
      <dsp:nvSpPr>
        <dsp:cNvPr id="0" name=""/>
        <dsp:cNvSpPr/>
      </dsp:nvSpPr>
      <dsp:spPr>
        <a:xfrm>
          <a:off x="163385" y="0"/>
          <a:ext cx="1047633" cy="582018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5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latin typeface="Times New Roman" pitchFamily="18" charset="0"/>
              <a:cs typeface="Times New Roman" pitchFamily="18" charset="0"/>
            </a:rPr>
            <a:t>Профориен</a:t>
          </a:r>
        </a:p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latin typeface="Times New Roman" pitchFamily="18" charset="0"/>
              <a:cs typeface="Times New Roman" pitchFamily="18" charset="0"/>
            </a:rPr>
            <a:t>тация</a:t>
          </a:r>
        </a:p>
      </dsp:txBody>
      <dsp:txXfrm>
        <a:off x="180432" y="17047"/>
        <a:ext cx="1013539" cy="547924"/>
      </dsp:txXfrm>
    </dsp:sp>
    <dsp:sp modelId="{EA9D1EB6-B4DF-4AA3-93F1-B3ED5EDE2189}">
      <dsp:nvSpPr>
        <dsp:cNvPr id="0" name=""/>
        <dsp:cNvSpPr/>
      </dsp:nvSpPr>
      <dsp:spPr>
        <a:xfrm rot="5400000">
          <a:off x="578074" y="596568"/>
          <a:ext cx="218256" cy="261908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5">
                <a:shade val="9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5">
                <a:shade val="9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5">
                <a:shade val="9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100" kern="1200">
            <a:latin typeface="Times New Roman" pitchFamily="18" charset="0"/>
            <a:cs typeface="Times New Roman" pitchFamily="18" charset="0"/>
          </a:endParaRPr>
        </a:p>
      </dsp:txBody>
      <dsp:txXfrm rot="-5400000">
        <a:off x="608631" y="618394"/>
        <a:ext cx="157144" cy="152779"/>
      </dsp:txXfrm>
    </dsp:sp>
    <dsp:sp modelId="{3F390252-466E-40F4-BA9C-F03500962EC5}">
      <dsp:nvSpPr>
        <dsp:cNvPr id="0" name=""/>
        <dsp:cNvSpPr/>
      </dsp:nvSpPr>
      <dsp:spPr>
        <a:xfrm>
          <a:off x="163385" y="873027"/>
          <a:ext cx="1047633" cy="582018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chemeClr>
            </a:gs>
            <a:gs pos="35000">
              <a:schemeClr val="accent5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latin typeface="Times New Roman" pitchFamily="18" charset="0"/>
              <a:cs typeface="Times New Roman" pitchFamily="18" charset="0"/>
            </a:rPr>
            <a:t>Детские общественные объединения</a:t>
          </a:r>
        </a:p>
      </dsp:txBody>
      <dsp:txXfrm>
        <a:off x="180432" y="890074"/>
        <a:ext cx="1013539" cy="547924"/>
      </dsp:txXfrm>
    </dsp:sp>
    <dsp:sp modelId="{78C8F87D-93F7-4950-88F4-98BE2C41827A}">
      <dsp:nvSpPr>
        <dsp:cNvPr id="0" name=""/>
        <dsp:cNvSpPr/>
      </dsp:nvSpPr>
      <dsp:spPr>
        <a:xfrm rot="5400000">
          <a:off x="578074" y="1469596"/>
          <a:ext cx="218256" cy="261908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5">
                <a:shade val="90000"/>
                <a:hueOff val="265828"/>
                <a:satOff val="-6642"/>
                <a:lumOff val="31782"/>
                <a:alphaOff val="0"/>
                <a:tint val="50000"/>
                <a:satMod val="300000"/>
              </a:schemeClr>
            </a:gs>
            <a:gs pos="35000">
              <a:schemeClr val="accent5">
                <a:shade val="90000"/>
                <a:hueOff val="265828"/>
                <a:satOff val="-6642"/>
                <a:lumOff val="31782"/>
                <a:alphaOff val="0"/>
                <a:tint val="37000"/>
                <a:satMod val="300000"/>
              </a:schemeClr>
            </a:gs>
            <a:gs pos="100000">
              <a:schemeClr val="accent5">
                <a:shade val="90000"/>
                <a:hueOff val="265828"/>
                <a:satOff val="-6642"/>
                <a:lumOff val="31782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100" kern="1200">
            <a:latin typeface="Times New Roman" pitchFamily="18" charset="0"/>
            <a:cs typeface="Times New Roman" pitchFamily="18" charset="0"/>
          </a:endParaRPr>
        </a:p>
      </dsp:txBody>
      <dsp:txXfrm rot="-5400000">
        <a:off x="608631" y="1491422"/>
        <a:ext cx="157144" cy="152779"/>
      </dsp:txXfrm>
    </dsp:sp>
    <dsp:sp modelId="{130B4348-99C7-4B0D-BE3B-7C8FFFE642AA}">
      <dsp:nvSpPr>
        <dsp:cNvPr id="0" name=""/>
        <dsp:cNvSpPr/>
      </dsp:nvSpPr>
      <dsp:spPr>
        <a:xfrm>
          <a:off x="163385" y="1746055"/>
          <a:ext cx="1047633" cy="582018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chemeClr>
            </a:gs>
            <a:gs pos="35000">
              <a:schemeClr val="accent5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latin typeface="Times New Roman" pitchFamily="18" charset="0"/>
              <a:cs typeface="Times New Roman" pitchFamily="18" charset="0"/>
            </a:rPr>
            <a:t>Самоуправление</a:t>
          </a:r>
        </a:p>
      </dsp:txBody>
      <dsp:txXfrm>
        <a:off x="180432" y="1763102"/>
        <a:ext cx="1013539" cy="547924"/>
      </dsp:txXfrm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1976BB5-09D5-4A4B-8FF2-6266E70E50CA}">
      <dsp:nvSpPr>
        <dsp:cNvPr id="0" name=""/>
        <dsp:cNvSpPr/>
      </dsp:nvSpPr>
      <dsp:spPr>
        <a:xfrm rot="10800000">
          <a:off x="1117731" y="853"/>
          <a:ext cx="4013301" cy="427447"/>
        </a:xfrm>
        <a:prstGeom prst="homePlate">
          <a:avLst/>
        </a:prstGeom>
        <a:solidFill>
          <a:schemeClr val="accent5">
            <a:alpha val="90000"/>
            <a:hueOff val="0"/>
            <a:satOff val="0"/>
            <a:lumOff val="0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188493" tIns="41910" rIns="78232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latin typeface="Times New Roman" pitchFamily="18" charset="0"/>
              <a:cs typeface="Times New Roman" pitchFamily="18" charset="0"/>
            </a:rPr>
            <a:t>интерактивные формы организации деятельности</a:t>
          </a:r>
        </a:p>
      </dsp:txBody>
      <dsp:txXfrm rot="10800000">
        <a:off x="1224593" y="853"/>
        <a:ext cx="3906439" cy="427447"/>
      </dsp:txXfrm>
    </dsp:sp>
    <dsp:sp modelId="{97457E37-73CF-4C9F-9E12-1D02137BBA06}">
      <dsp:nvSpPr>
        <dsp:cNvPr id="0" name=""/>
        <dsp:cNvSpPr/>
      </dsp:nvSpPr>
      <dsp:spPr>
        <a:xfrm>
          <a:off x="904007" y="853"/>
          <a:ext cx="427447" cy="427447"/>
        </a:xfrm>
        <a:prstGeom prst="ellipse">
          <a:avLst/>
        </a:prstGeom>
        <a:blipFill rotWithShape="0">
          <a:blip xmlns:r="http://schemas.openxmlformats.org/officeDocument/2006/relationships" r:embed="rId1"/>
          <a:stretch>
            <a:fillRect/>
          </a:stretch>
        </a:blip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FB59285C-F11E-4816-8C24-7B9E3E30421C}">
      <dsp:nvSpPr>
        <dsp:cNvPr id="0" name=""/>
        <dsp:cNvSpPr/>
      </dsp:nvSpPr>
      <dsp:spPr>
        <a:xfrm rot="10800000">
          <a:off x="1117731" y="555897"/>
          <a:ext cx="4013301" cy="427447"/>
        </a:xfrm>
        <a:prstGeom prst="homePlate">
          <a:avLst/>
        </a:prstGeom>
        <a:solidFill>
          <a:schemeClr val="accent5">
            <a:alpha val="90000"/>
            <a:hueOff val="0"/>
            <a:satOff val="0"/>
            <a:lumOff val="0"/>
            <a:alphaOff val="-800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188493" tIns="41910" rIns="78232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latin typeface="Times New Roman" pitchFamily="18" charset="0"/>
              <a:cs typeface="Times New Roman" pitchFamily="18" charset="0"/>
            </a:rPr>
            <a:t>установление доверительных отношений с учениками</a:t>
          </a:r>
        </a:p>
      </dsp:txBody>
      <dsp:txXfrm rot="10800000">
        <a:off x="1224593" y="555897"/>
        <a:ext cx="3906439" cy="427447"/>
      </dsp:txXfrm>
    </dsp:sp>
    <dsp:sp modelId="{FC8A6558-13BC-419B-ABCC-EF4E58E09DE3}">
      <dsp:nvSpPr>
        <dsp:cNvPr id="0" name=""/>
        <dsp:cNvSpPr/>
      </dsp:nvSpPr>
      <dsp:spPr>
        <a:xfrm>
          <a:off x="904007" y="555897"/>
          <a:ext cx="427447" cy="427447"/>
        </a:xfrm>
        <a:prstGeom prst="ellipse">
          <a:avLst/>
        </a:prstGeom>
        <a:blipFill rotWithShape="0">
          <a:blip xmlns:r="http://schemas.openxmlformats.org/officeDocument/2006/relationships" r:embed="rId1"/>
          <a:stretch>
            <a:fillRect/>
          </a:stretch>
        </a:blip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9F263E1-7E0E-472B-A84A-DE899FC4A85C}">
      <dsp:nvSpPr>
        <dsp:cNvPr id="0" name=""/>
        <dsp:cNvSpPr/>
      </dsp:nvSpPr>
      <dsp:spPr>
        <a:xfrm rot="10800000">
          <a:off x="1117731" y="1110941"/>
          <a:ext cx="4013301" cy="427447"/>
        </a:xfrm>
        <a:prstGeom prst="homePlate">
          <a:avLst/>
        </a:prstGeom>
        <a:solidFill>
          <a:schemeClr val="accent5">
            <a:alpha val="90000"/>
            <a:hueOff val="0"/>
            <a:satOff val="0"/>
            <a:lumOff val="0"/>
            <a:alphaOff val="-1600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188493" tIns="41910" rIns="78232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latin typeface="Times New Roman" pitchFamily="18" charset="0"/>
              <a:cs typeface="Times New Roman" pitchFamily="18" charset="0"/>
            </a:rPr>
            <a:t>организация исследовательской деятельности  учеников.</a:t>
          </a:r>
        </a:p>
      </dsp:txBody>
      <dsp:txXfrm rot="10800000">
        <a:off x="1224593" y="1110941"/>
        <a:ext cx="3906439" cy="427447"/>
      </dsp:txXfrm>
    </dsp:sp>
    <dsp:sp modelId="{3E0F4AD1-5799-44A3-B9A2-711A7D9FD5D5}">
      <dsp:nvSpPr>
        <dsp:cNvPr id="0" name=""/>
        <dsp:cNvSpPr/>
      </dsp:nvSpPr>
      <dsp:spPr>
        <a:xfrm>
          <a:off x="904007" y="1110941"/>
          <a:ext cx="427447" cy="427447"/>
        </a:xfrm>
        <a:prstGeom prst="ellipse">
          <a:avLst/>
        </a:prstGeom>
        <a:blipFill rotWithShape="0">
          <a:blip xmlns:r="http://schemas.openxmlformats.org/officeDocument/2006/relationships" r:embed="rId1"/>
          <a:stretch>
            <a:fillRect/>
          </a:stretch>
        </a:blip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A73B919F-A87C-4A43-9723-2007FCDF972E}">
      <dsp:nvSpPr>
        <dsp:cNvPr id="0" name=""/>
        <dsp:cNvSpPr/>
      </dsp:nvSpPr>
      <dsp:spPr>
        <a:xfrm rot="10800000">
          <a:off x="1117731" y="1665985"/>
          <a:ext cx="4013301" cy="427447"/>
        </a:xfrm>
        <a:prstGeom prst="homePlate">
          <a:avLst/>
        </a:prstGeom>
        <a:solidFill>
          <a:schemeClr val="accent5">
            <a:alpha val="90000"/>
            <a:hueOff val="0"/>
            <a:satOff val="0"/>
            <a:lumOff val="0"/>
            <a:alphaOff val="-2400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188493" tIns="41910" rIns="78232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latin typeface="Times New Roman" pitchFamily="18" charset="0"/>
              <a:cs typeface="Times New Roman" pitchFamily="18" charset="0"/>
            </a:rPr>
            <a:t>использование  воспитательных  возможностей предметного содержания урока</a:t>
          </a:r>
        </a:p>
      </dsp:txBody>
      <dsp:txXfrm rot="10800000">
        <a:off x="1224593" y="1665985"/>
        <a:ext cx="3906439" cy="427447"/>
      </dsp:txXfrm>
    </dsp:sp>
    <dsp:sp modelId="{6BC31988-3976-4537-9CAC-B86F84FAE3EB}">
      <dsp:nvSpPr>
        <dsp:cNvPr id="0" name=""/>
        <dsp:cNvSpPr/>
      </dsp:nvSpPr>
      <dsp:spPr>
        <a:xfrm>
          <a:off x="904007" y="1665985"/>
          <a:ext cx="427447" cy="427447"/>
        </a:xfrm>
        <a:prstGeom prst="ellipse">
          <a:avLst/>
        </a:prstGeom>
        <a:blipFill rotWithShape="0">
          <a:blip xmlns:r="http://schemas.openxmlformats.org/officeDocument/2006/relationships" r:embed="rId1"/>
          <a:stretch>
            <a:fillRect/>
          </a:stretch>
        </a:blip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9C263DBF-0209-44E7-8E8E-23E650702F80}">
      <dsp:nvSpPr>
        <dsp:cNvPr id="0" name=""/>
        <dsp:cNvSpPr/>
      </dsp:nvSpPr>
      <dsp:spPr>
        <a:xfrm rot="10800000">
          <a:off x="1117731" y="2221029"/>
          <a:ext cx="4013301" cy="427447"/>
        </a:xfrm>
        <a:prstGeom prst="homePlate">
          <a:avLst/>
        </a:prstGeom>
        <a:solidFill>
          <a:schemeClr val="accent5">
            <a:alpha val="90000"/>
            <a:hueOff val="0"/>
            <a:satOff val="0"/>
            <a:lumOff val="0"/>
            <a:alphaOff val="-3200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188493" tIns="41910" rIns="78232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latin typeface="Times New Roman" pitchFamily="18" charset="0"/>
              <a:cs typeface="Times New Roman" pitchFamily="18" charset="0"/>
            </a:rPr>
            <a:t>привлечение внимания учеников к ценностному аспекту изучаемых на уроке явлений, событий</a:t>
          </a:r>
        </a:p>
      </dsp:txBody>
      <dsp:txXfrm rot="10800000">
        <a:off x="1224593" y="2221029"/>
        <a:ext cx="3906439" cy="427447"/>
      </dsp:txXfrm>
    </dsp:sp>
    <dsp:sp modelId="{EFCF47B8-977D-4B68-9084-30CC1A8E1524}">
      <dsp:nvSpPr>
        <dsp:cNvPr id="0" name=""/>
        <dsp:cNvSpPr/>
      </dsp:nvSpPr>
      <dsp:spPr>
        <a:xfrm>
          <a:off x="904007" y="2221029"/>
          <a:ext cx="427447" cy="427447"/>
        </a:xfrm>
        <a:prstGeom prst="ellipse">
          <a:avLst/>
        </a:prstGeom>
        <a:blipFill rotWithShape="0">
          <a:blip xmlns:r="http://schemas.openxmlformats.org/officeDocument/2006/relationships" r:embed="rId1"/>
          <a:stretch>
            <a:fillRect/>
          </a:stretch>
        </a:blip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E23956BA-C9A3-4EF1-BF19-F38CBC0FBA23}">
      <dsp:nvSpPr>
        <dsp:cNvPr id="0" name=""/>
        <dsp:cNvSpPr/>
      </dsp:nvSpPr>
      <dsp:spPr>
        <a:xfrm rot="10800000">
          <a:off x="1117731" y="2776073"/>
          <a:ext cx="4013301" cy="427447"/>
        </a:xfrm>
        <a:prstGeom prst="homePlate">
          <a:avLst/>
        </a:prstGeom>
        <a:solidFill>
          <a:schemeClr val="accent5">
            <a:alpha val="90000"/>
            <a:hueOff val="0"/>
            <a:satOff val="0"/>
            <a:lumOff val="0"/>
            <a:alphaOff val="-4000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188493" tIns="41910" rIns="78232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latin typeface="Times New Roman" pitchFamily="18" charset="0"/>
              <a:cs typeface="Times New Roman" pitchFamily="18" charset="0"/>
            </a:rPr>
            <a:t>побуждение учеников к соблюдению на уроке общепринятых  норм  поведения</a:t>
          </a:r>
        </a:p>
      </dsp:txBody>
      <dsp:txXfrm rot="10800000">
        <a:off x="1224593" y="2776073"/>
        <a:ext cx="3906439" cy="427447"/>
      </dsp:txXfrm>
    </dsp:sp>
    <dsp:sp modelId="{ACA6850B-FA32-4A54-A8A9-07040D5F82DB}">
      <dsp:nvSpPr>
        <dsp:cNvPr id="0" name=""/>
        <dsp:cNvSpPr/>
      </dsp:nvSpPr>
      <dsp:spPr>
        <a:xfrm>
          <a:off x="904007" y="2776073"/>
          <a:ext cx="427447" cy="427447"/>
        </a:xfrm>
        <a:prstGeom prst="ellipse">
          <a:avLst/>
        </a:prstGeom>
        <a:blipFill rotWithShape="0">
          <a:blip xmlns:r="http://schemas.openxmlformats.org/officeDocument/2006/relationships" r:embed="rId1"/>
          <a:stretch>
            <a:fillRect/>
          </a:stretch>
        </a:blip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5AE3D01-268B-42FC-8CA7-E59266A4EEB9}">
      <dsp:nvSpPr>
        <dsp:cNvPr id="0" name=""/>
        <dsp:cNvSpPr/>
      </dsp:nvSpPr>
      <dsp:spPr>
        <a:xfrm>
          <a:off x="1714" y="10979"/>
          <a:ext cx="1671637" cy="345600"/>
        </a:xfrm>
        <a:prstGeom prst="rect">
          <a:avLst/>
        </a:prstGeom>
        <a:gradFill rotWithShape="0">
          <a:gsLst>
            <a:gs pos="0">
              <a:schemeClr val="accent5">
                <a:shade val="8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5">
                <a:shade val="8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5">
                <a:shade val="8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5344" tIns="48768" rIns="85344" bIns="48768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НОО</a:t>
          </a:r>
        </a:p>
      </dsp:txBody>
      <dsp:txXfrm>
        <a:off x="1714" y="10979"/>
        <a:ext cx="1671637" cy="345600"/>
      </dsp:txXfrm>
    </dsp:sp>
    <dsp:sp modelId="{A1F334A8-33E1-43DA-8C7A-A979F53C9556}">
      <dsp:nvSpPr>
        <dsp:cNvPr id="0" name=""/>
        <dsp:cNvSpPr/>
      </dsp:nvSpPr>
      <dsp:spPr>
        <a:xfrm>
          <a:off x="1714" y="356579"/>
          <a:ext cx="1671637" cy="2832840"/>
        </a:xfrm>
        <a:prstGeom prst="rect">
          <a:avLst/>
        </a:prstGeom>
        <a:solidFill>
          <a:schemeClr val="accent5">
            <a:alpha val="90000"/>
            <a:tint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5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4008" tIns="64008" rIns="85344" bIns="96012" numCol="1" spcCol="1270" anchor="t" anchorCtr="0">
          <a:noAutofit/>
        </a:bodyPr>
        <a:lstStyle/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спортивно-оздоровительная деятельность, 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проектно-исследовательская деятельность,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коммуникативная деятельность,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художественно-эстетическая творческая деятельность,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информационная культура,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интеллектуальные марафоны.</a:t>
          </a:r>
        </a:p>
      </dsp:txBody>
      <dsp:txXfrm>
        <a:off x="1714" y="356579"/>
        <a:ext cx="1671637" cy="2832840"/>
      </dsp:txXfrm>
    </dsp:sp>
    <dsp:sp modelId="{72D3AAC1-EC72-49F2-BBDE-2276BADA173C}">
      <dsp:nvSpPr>
        <dsp:cNvPr id="0" name=""/>
        <dsp:cNvSpPr/>
      </dsp:nvSpPr>
      <dsp:spPr>
        <a:xfrm>
          <a:off x="1907381" y="10979"/>
          <a:ext cx="1671637" cy="345600"/>
        </a:xfrm>
        <a:prstGeom prst="rect">
          <a:avLst/>
        </a:prstGeom>
        <a:gradFill rotWithShape="0">
          <a:gsLst>
            <a:gs pos="0">
              <a:schemeClr val="accent5">
                <a:shade val="80000"/>
                <a:hueOff val="102610"/>
                <a:satOff val="-1119"/>
                <a:lumOff val="12789"/>
                <a:alphaOff val="0"/>
                <a:tint val="50000"/>
                <a:satMod val="300000"/>
              </a:schemeClr>
            </a:gs>
            <a:gs pos="35000">
              <a:schemeClr val="accent5">
                <a:shade val="80000"/>
                <a:hueOff val="102610"/>
                <a:satOff val="-1119"/>
                <a:lumOff val="12789"/>
                <a:alphaOff val="0"/>
                <a:tint val="37000"/>
                <a:satMod val="300000"/>
              </a:schemeClr>
            </a:gs>
            <a:gs pos="100000">
              <a:schemeClr val="accent5">
                <a:shade val="80000"/>
                <a:hueOff val="102610"/>
                <a:satOff val="-1119"/>
                <a:lumOff val="12789"/>
                <a:alphaOff val="0"/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5">
              <a:shade val="80000"/>
              <a:hueOff val="102610"/>
              <a:satOff val="-1119"/>
              <a:lumOff val="12789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5344" tIns="48768" rIns="85344" bIns="48768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ООО</a:t>
          </a:r>
        </a:p>
      </dsp:txBody>
      <dsp:txXfrm>
        <a:off x="1907381" y="10979"/>
        <a:ext cx="1671637" cy="345600"/>
      </dsp:txXfrm>
    </dsp:sp>
    <dsp:sp modelId="{81A7E11F-D6D5-490C-978D-EE09310F23B9}">
      <dsp:nvSpPr>
        <dsp:cNvPr id="0" name=""/>
        <dsp:cNvSpPr/>
      </dsp:nvSpPr>
      <dsp:spPr>
        <a:xfrm>
          <a:off x="1907381" y="356579"/>
          <a:ext cx="1671637" cy="2832840"/>
        </a:xfrm>
        <a:prstGeom prst="rect">
          <a:avLst/>
        </a:prstGeom>
        <a:solidFill>
          <a:schemeClr val="accent5">
            <a:alpha val="90000"/>
            <a:tint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5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4008" tIns="64008" rIns="85344" bIns="96012" numCol="1" spcCol="1270" anchor="t" anchorCtr="0">
          <a:noAutofit/>
        </a:bodyPr>
        <a:lstStyle/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информационно-просветительская деятельность,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функциональная грамотность,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интеллектуальная,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проектно-исследовательская,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профессиональная,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общекультурное,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спортивно-оздоровительное,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социальное.</a:t>
          </a:r>
        </a:p>
      </dsp:txBody>
      <dsp:txXfrm>
        <a:off x="1907381" y="356579"/>
        <a:ext cx="1671637" cy="2832840"/>
      </dsp:txXfrm>
    </dsp:sp>
    <dsp:sp modelId="{C02CF609-24E4-40C7-B75E-5C72B29ACB27}">
      <dsp:nvSpPr>
        <dsp:cNvPr id="0" name=""/>
        <dsp:cNvSpPr/>
      </dsp:nvSpPr>
      <dsp:spPr>
        <a:xfrm>
          <a:off x="3814762" y="0"/>
          <a:ext cx="1671637" cy="345600"/>
        </a:xfrm>
        <a:prstGeom prst="rect">
          <a:avLst/>
        </a:prstGeom>
        <a:gradFill rotWithShape="0">
          <a:gsLst>
            <a:gs pos="0">
              <a:schemeClr val="accent5">
                <a:shade val="80000"/>
                <a:hueOff val="205221"/>
                <a:satOff val="-2238"/>
                <a:lumOff val="25579"/>
                <a:alphaOff val="0"/>
                <a:tint val="50000"/>
                <a:satMod val="300000"/>
              </a:schemeClr>
            </a:gs>
            <a:gs pos="35000">
              <a:schemeClr val="accent5">
                <a:shade val="80000"/>
                <a:hueOff val="205221"/>
                <a:satOff val="-2238"/>
                <a:lumOff val="25579"/>
                <a:alphaOff val="0"/>
                <a:tint val="37000"/>
                <a:satMod val="300000"/>
              </a:schemeClr>
            </a:gs>
            <a:gs pos="100000">
              <a:schemeClr val="accent5">
                <a:shade val="80000"/>
                <a:hueOff val="205221"/>
                <a:satOff val="-2238"/>
                <a:lumOff val="25579"/>
                <a:alphaOff val="0"/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5">
              <a:shade val="80000"/>
              <a:hueOff val="205221"/>
              <a:satOff val="-2238"/>
              <a:lumOff val="25579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5344" tIns="48768" rIns="85344" bIns="48768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СОО</a:t>
          </a:r>
        </a:p>
      </dsp:txBody>
      <dsp:txXfrm>
        <a:off x="3814762" y="0"/>
        <a:ext cx="1671637" cy="345600"/>
      </dsp:txXfrm>
    </dsp:sp>
    <dsp:sp modelId="{307E4B84-F700-48AA-A9A4-267C32685DA9}">
      <dsp:nvSpPr>
        <dsp:cNvPr id="0" name=""/>
        <dsp:cNvSpPr/>
      </dsp:nvSpPr>
      <dsp:spPr>
        <a:xfrm>
          <a:off x="3813048" y="356579"/>
          <a:ext cx="1671637" cy="2832840"/>
        </a:xfrm>
        <a:prstGeom prst="rect">
          <a:avLst/>
        </a:prstGeom>
        <a:solidFill>
          <a:schemeClr val="accent5">
            <a:alpha val="90000"/>
            <a:tint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5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4008" tIns="64008" rIns="85344" bIns="96012" numCol="1" spcCol="1270" anchor="t" anchorCtr="0">
          <a:noAutofit/>
        </a:bodyPr>
        <a:lstStyle/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информационно-просветительская деятельность,</a:t>
          </a:r>
          <a:endParaRPr lang="ru-RU" sz="1200" kern="1200"/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функциональная грамотность,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интеллектуальная,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проектно-исследовательская,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профессиональная,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общекультурное,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спортивно-оздоровительное,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социальное.</a:t>
          </a:r>
        </a:p>
      </dsp:txBody>
      <dsp:txXfrm>
        <a:off x="3813048" y="356579"/>
        <a:ext cx="1671637" cy="2832840"/>
      </dsp:txXfrm>
    </dsp:sp>
  </dsp:spTree>
</dsp:drawing>
</file>

<file path=word/diagrams/drawing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3A626BA-0934-4711-8731-A8E18E332D26}">
      <dsp:nvSpPr>
        <dsp:cNvPr id="0" name=""/>
        <dsp:cNvSpPr/>
      </dsp:nvSpPr>
      <dsp:spPr>
        <a:xfrm>
          <a:off x="482071" y="35955"/>
          <a:ext cx="1386054" cy="1381031"/>
        </a:xfrm>
        <a:prstGeom prst="ellipse">
          <a:avLst/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5">
                <a:alpha val="90000"/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15240" tIns="15240" rIns="15240" bIns="1524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9</a:t>
          </a: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социальный заказ</a:t>
          </a:r>
        </a:p>
      </dsp:txBody>
      <dsp:txXfrm>
        <a:off x="685054" y="238202"/>
        <a:ext cx="980088" cy="976537"/>
      </dsp:txXfrm>
    </dsp:sp>
    <dsp:sp modelId="{0D050731-C2C8-4241-9A59-11C85213752E}">
      <dsp:nvSpPr>
        <dsp:cNvPr id="0" name=""/>
        <dsp:cNvSpPr/>
      </dsp:nvSpPr>
      <dsp:spPr>
        <a:xfrm>
          <a:off x="1939186" y="472685"/>
          <a:ext cx="507571" cy="507571"/>
        </a:xfrm>
        <a:prstGeom prst="mathPlus">
          <a:avLst/>
        </a:prstGeom>
        <a:gradFill rotWithShape="0">
          <a:gsLst>
            <a:gs pos="0">
              <a:schemeClr val="accent5">
                <a:shade val="90000"/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5">
                <a:shade val="90000"/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5">
                <a:shade val="90000"/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z="-80000" prstMaterial="plastic">
          <a:bevelT w="50800" h="50800"/>
          <a:bevelB w="25400" h="2540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200" kern="1200">
            <a:solidFill>
              <a:sysClr val="windowText" lastClr="000000"/>
            </a:solidFill>
          </a:endParaRPr>
        </a:p>
      </dsp:txBody>
      <dsp:txXfrm>
        <a:off x="2006465" y="666780"/>
        <a:ext cx="373013" cy="119381"/>
      </dsp:txXfrm>
    </dsp:sp>
    <dsp:sp modelId="{3AC3B9AF-12D0-474F-BEA0-3EB78506290D}">
      <dsp:nvSpPr>
        <dsp:cNvPr id="0" name=""/>
        <dsp:cNvSpPr/>
      </dsp:nvSpPr>
      <dsp:spPr>
        <a:xfrm>
          <a:off x="2517817" y="267"/>
          <a:ext cx="1550726" cy="1452406"/>
        </a:xfrm>
        <a:prstGeom prst="ellipse">
          <a:avLst/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-20000"/>
                <a:shade val="51000"/>
                <a:satMod val="130000"/>
              </a:schemeClr>
            </a:gs>
            <a:gs pos="80000">
              <a:schemeClr val="accent5">
                <a:alpha val="90000"/>
                <a:hueOff val="0"/>
                <a:satOff val="0"/>
                <a:lumOff val="0"/>
                <a:alphaOff val="-20000"/>
                <a:shade val="93000"/>
                <a:satMod val="13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-2000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15240" tIns="15240" rIns="15240" bIns="1524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latin typeface="Times New Roman" pitchFamily="18" charset="0"/>
              <a:cs typeface="Times New Roman" pitchFamily="18" charset="0"/>
            </a:rPr>
            <a:t>1</a:t>
          </a: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 по договору безвозмездной аренды с                МБУС  СШ «Старый городок» </a:t>
          </a:r>
        </a:p>
      </dsp:txBody>
      <dsp:txXfrm>
        <a:off x="2744916" y="212967"/>
        <a:ext cx="1096528" cy="1027006"/>
      </dsp:txXfrm>
    </dsp:sp>
    <dsp:sp modelId="{DD303820-D3B6-47E0-A194-DB1C6D54A8FC}">
      <dsp:nvSpPr>
        <dsp:cNvPr id="0" name=""/>
        <dsp:cNvSpPr/>
      </dsp:nvSpPr>
      <dsp:spPr>
        <a:xfrm>
          <a:off x="4139604" y="472685"/>
          <a:ext cx="507571" cy="507571"/>
        </a:xfrm>
        <a:prstGeom prst="mathEqual">
          <a:avLst/>
        </a:prstGeom>
        <a:gradFill rotWithShape="0">
          <a:gsLst>
            <a:gs pos="0">
              <a:schemeClr val="accent5">
                <a:shade val="90000"/>
                <a:hueOff val="265828"/>
                <a:satOff val="-6642"/>
                <a:lumOff val="31782"/>
                <a:alphaOff val="0"/>
                <a:shade val="51000"/>
                <a:satMod val="130000"/>
              </a:schemeClr>
            </a:gs>
            <a:gs pos="80000">
              <a:schemeClr val="accent5">
                <a:shade val="90000"/>
                <a:hueOff val="265828"/>
                <a:satOff val="-6642"/>
                <a:lumOff val="31782"/>
                <a:alphaOff val="0"/>
                <a:shade val="93000"/>
                <a:satMod val="130000"/>
              </a:schemeClr>
            </a:gs>
            <a:gs pos="100000">
              <a:schemeClr val="accent5">
                <a:shade val="90000"/>
                <a:hueOff val="265828"/>
                <a:satOff val="-6642"/>
                <a:lumOff val="31782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z="-80000" prstMaterial="plastic">
          <a:bevelT w="50800" h="50800"/>
          <a:bevelB w="25400" h="2540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200" kern="1200">
            <a:solidFill>
              <a:sysClr val="windowText" lastClr="000000"/>
            </a:solidFill>
          </a:endParaRPr>
        </a:p>
      </dsp:txBody>
      <dsp:txXfrm>
        <a:off x="4206883" y="577245"/>
        <a:ext cx="373013" cy="298451"/>
      </dsp:txXfrm>
    </dsp:sp>
    <dsp:sp modelId="{9144B134-5C8F-4185-B064-0473E1168EFD}">
      <dsp:nvSpPr>
        <dsp:cNvPr id="0" name=""/>
        <dsp:cNvSpPr/>
      </dsp:nvSpPr>
      <dsp:spPr>
        <a:xfrm>
          <a:off x="4718236" y="288909"/>
          <a:ext cx="875123" cy="875123"/>
        </a:xfrm>
        <a:prstGeom prst="ellipse">
          <a:avLst/>
        </a:prstGeom>
        <a:gradFill rotWithShape="0">
          <a:gsLst>
            <a:gs pos="0">
              <a:schemeClr val="accent5">
                <a:alpha val="90000"/>
                <a:hueOff val="0"/>
                <a:satOff val="0"/>
                <a:lumOff val="0"/>
                <a:alphaOff val="-40000"/>
                <a:shade val="51000"/>
                <a:satMod val="130000"/>
              </a:schemeClr>
            </a:gs>
            <a:gs pos="80000">
              <a:schemeClr val="accent5">
                <a:alpha val="90000"/>
                <a:hueOff val="0"/>
                <a:satOff val="0"/>
                <a:lumOff val="0"/>
                <a:alphaOff val="-40000"/>
                <a:shade val="93000"/>
                <a:satMod val="130000"/>
              </a:schemeClr>
            </a:gs>
            <a:gs pos="100000">
              <a:schemeClr val="accent5">
                <a:alpha val="90000"/>
                <a:hueOff val="0"/>
                <a:satOff val="0"/>
                <a:lumOff val="0"/>
                <a:alphaOff val="-4000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15240" tIns="15240" rIns="15240" bIns="1524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latin typeface="Times New Roman" pitchFamily="18" charset="0"/>
              <a:cs typeface="Times New Roman" pitchFamily="18" charset="0"/>
            </a:rPr>
            <a:t>10</a:t>
          </a:r>
        </a:p>
      </dsp:txBody>
      <dsp:txXfrm>
        <a:off x="4846395" y="417068"/>
        <a:ext cx="618805" cy="618805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enn3">
  <dgm:title val=""/>
  <dgm:desc val=""/>
  <dgm:catLst>
    <dgm:cat type="relationship" pri="29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>
          <dgm:param type="fallback" val="2D"/>
        </dgm:alg>
      </dgm:if>
      <dgm:else name="Name3">
        <dgm:alg type="lin">
          <dgm:param type="fallback" val="2D"/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h" for="ch" ptType="node" refType="w" refFor="ch" refPtType="node"/>
      <dgm:constr type="w" for="ch" forName="space" refType="w" refFor="ch" refPtType="node" fact="-0.2"/>
      <dgm:constr type="primFontSz" for="ch" ptType="node" op="equ" val="65"/>
    </dgm:constrLst>
    <dgm:ruleLst/>
    <dgm:forEach name="Name4" axis="ch" ptType="node">
      <dgm:layoutNode name="Name5" styleLbl="vennNode1">
        <dgm:varLst>
          <dgm:bulletEnabled val="1"/>
        </dgm:varLst>
        <dgm:alg type="tx">
          <dgm:param type="txAnchorVertCh" val="mid"/>
          <dgm:param type="txAnchorHorzCh" val="ctr"/>
        </dgm:alg>
        <dgm:shape xmlns:r="http://schemas.openxmlformats.org/officeDocument/2006/relationships" type="ellipse" r:blip="">
          <dgm:adjLst/>
        </dgm:shape>
        <dgm:presOf axis="desOrSelf" ptType="node"/>
        <dgm:constrLst>
          <dgm:constr type="tMarg" refType="primFontSz" fact="0.1"/>
          <dgm:constr type="bMarg" refType="primFontSz" fact="0.1"/>
          <dgm:constr type="lMarg" refType="w" fact="0.156"/>
          <dgm:constr type="rMarg" refType="w" fact="0.156"/>
        </dgm:constrLst>
        <dgm:ruleLst>
          <dgm:rule type="primFontSz" val="5" fact="NaN" max="NaN"/>
        </dgm:ruleLst>
      </dgm:layoutNode>
      <dgm:forEach name="Name6" axis="followSib" ptType="sibTrans" cnt="1">
        <dgm:layoutNode name="space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10.xml><?xml version="1.0" encoding="utf-8"?>
<dgm:layoutDef xmlns:dgm="http://schemas.openxmlformats.org/drawingml/2006/diagram" xmlns:a="http://schemas.openxmlformats.org/drawingml/2006/main" uniqueId="urn:microsoft.com/office/officeart/2005/8/layout/vList5">
  <dgm:title val=""/>
  <dgm:desc val=""/>
  <dgm:catLst>
    <dgm:cat type="list" pri="15000"/>
    <dgm:cat type="convert" pri="2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23" srcId="2" destId="2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>
          <dgm:param type="linDir" val="fromT"/>
          <dgm:param type="nodeHorzAlign" val="l"/>
        </dgm:alg>
      </dgm:if>
      <dgm:else name="Name3">
        <dgm:alg type="lin">
          <dgm:param type="linDir" val="fromT"/>
          <dgm:param type="nodeHorz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ch" forName="linNode" refType="h"/>
      <dgm:constr type="w" for="ch" forName="linNode" refType="w"/>
      <dgm:constr type="h" for="ch" forName="sp" refType="h" fact="0.05"/>
      <dgm:constr type="primFontSz" for="des" forName="parentText" op="equ" val="65"/>
      <dgm:constr type="secFontSz" for="des" forName="descendantText" op="equ"/>
    </dgm:constrLst>
    <dgm:ruleLst/>
    <dgm:forEach name="Name4" axis="ch" ptType="node">
      <dgm:layoutNode name="linNode">
        <dgm:choose name="Name5">
          <dgm:if name="Name6" func="var" arg="dir" op="equ" val="norm">
            <dgm:alg type="lin">
              <dgm:param type="linDir" val="fromL"/>
            </dgm:alg>
          </dgm:if>
          <dgm:else name="Name7">
            <dgm:alg type="lin">
              <dgm:param type="linDir" val="fromR"/>
            </dgm:alg>
          </dgm:else>
        </dgm:choose>
        <dgm:shape xmlns:r="http://schemas.openxmlformats.org/officeDocument/2006/relationships" r:blip="">
          <dgm:adjLst/>
        </dgm:shape>
        <dgm:presOf/>
        <dgm:constrLst>
          <dgm:constr type="w" for="ch" forName="parentText" refType="w" fact="0.36"/>
          <dgm:constr type="w" for="ch" forName="descendantText" refType="w" fact="0.64"/>
          <dgm:constr type="h" for="ch" forName="parentText" refType="h"/>
          <dgm:constr type="h" for="ch" forName="descendantText" refType="h" refFor="ch" refForName="parentText" fact="0.8"/>
        </dgm:constrLst>
        <dgm:ruleLst/>
        <dgm:layoutNode name="parentText">
          <dgm:varLst>
            <dgm:chMax val="1"/>
            <dgm:bulletEnabled val="1"/>
          </dgm:varLst>
          <dgm:alg type="tx"/>
          <dgm:shape xmlns:r="http://schemas.openxmlformats.org/officeDocument/2006/relationships" type="roundRect" r:blip="" zOrderOff="3">
            <dgm:adjLst/>
          </dgm:shape>
          <dgm:presOf axis="self" ptType="node"/>
          <dgm:constrLst>
            <dgm:constr type="tMarg" refType="primFontSz" fact="0.15"/>
            <dgm:constr type="bMarg" refType="primFontSz" fact="0.15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choose name="Name8">
          <dgm:if name="Name9" axis="ch" ptType="node" func="cnt" op="gte" val="1">
            <dgm:layoutNode name="descendantText" styleLbl="alignAccFollowNode1">
              <dgm:varLst>
                <dgm:bulletEnabled val="1"/>
              </dgm:varLst>
              <dgm:alg type="tx">
                <dgm:param type="stBulletLvl" val="1"/>
                <dgm:param type="txAnchorVertCh" val="mid"/>
              </dgm:alg>
              <dgm:choose name="Name10">
                <dgm:if name="Name11" func="var" arg="dir" op="equ" val="norm">
                  <dgm:shape xmlns:r="http://schemas.openxmlformats.org/officeDocument/2006/relationships" rot="90" type="round2SameRect" r:blip="">
                    <dgm:adjLst/>
                  </dgm:shape>
                </dgm:if>
                <dgm:else name="Name12">
                  <dgm:shape xmlns:r="http://schemas.openxmlformats.org/officeDocument/2006/relationships" rot="-90" type="round2SameRect" r:blip="">
                    <dgm:adjLst/>
                  </dgm:shape>
                </dgm:else>
              </dgm:choose>
              <dgm:presOf axis="des" ptType="node"/>
              <dgm:constrLst>
                <dgm:constr type="secFontSz" val="65"/>
                <dgm:constr type="primFontSz" refType="secFontSz"/>
                <dgm:constr type="lMarg" refType="secFontSz" fact="0.3"/>
                <dgm:constr type="rMarg" refType="secFontSz" fact="0.3"/>
                <dgm:constr type="tMarg" refType="secFontSz" fact="0.15"/>
                <dgm:constr type="bMarg" refType="secFontSz" fact="0.15"/>
              </dgm:constrLst>
              <dgm:ruleLst>
                <dgm:rule type="secFontSz" val="5" fact="NaN" max="NaN"/>
              </dgm:ruleLst>
            </dgm:layoutNode>
          </dgm:if>
          <dgm:else name="Name13"/>
        </dgm:choose>
      </dgm:layoutNode>
      <dgm:forEach name="Name14" axis="followSib" ptType="sibTrans" cnt="1">
        <dgm:layoutNode name="sp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11.xml><?xml version="1.0" encoding="utf-8"?>
<dgm:layoutDef xmlns:dgm="http://schemas.openxmlformats.org/drawingml/2006/diagram" xmlns:a="http://schemas.openxmlformats.org/drawingml/2006/main" uniqueId="urn:microsoft.com/office/officeart/2005/8/layout/process1">
  <dgm:title val=""/>
  <dgm:desc val=""/>
  <dgm:catLst>
    <dgm:cat type="process" pri="1000"/>
    <dgm:cat type="convert" pri="15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h" for="ch" ptType="node" op="equ"/>
      <dgm:constr type="primFontSz" for="ch" ptType="node" op="equ" val="65"/>
      <dgm:constr type="w" for="ch" ptType="sibTrans" refType="w" refFor="ch" refPtType="node" op="equ" fact="0.4"/>
      <dgm:constr type="h" for="ch" ptType="sibTrans" op="equ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/>
        <dgm:shape xmlns:r="http://schemas.openxmlformats.org/officeDocument/2006/relationships" type="roundRect" r:blip="">
          <dgm:adjLst>
            <dgm:adj idx="1" val="0.1"/>
          </dgm:adjLst>
        </dgm:shape>
        <dgm:presOf axis="desOrSelf" ptType="node"/>
        <dgm:constrLst>
          <dgm:constr type="h" refType="w" fact="0.6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18" fact="NaN" max="NaN"/>
          <dgm:rule type="h" val="NaN" fact="1.5" max="NaN"/>
          <dgm:rule type="primFontSz" val="5" fact="NaN" max="NaN"/>
          <dgm:rule type="h" val="INF" fact="NaN" max="NaN"/>
        </dgm:ruleLst>
      </dgm:layoutNode>
      <dgm:forEach name="sibTransForEach" axis="followSib" ptType="sibTrans" cnt="1">
        <dgm:layoutNode name="sibTrans">
          <dgm:alg type="conn">
            <dgm:param type="begPts" val="auto"/>
            <dgm:param type="endPts" val="auto"/>
          </dgm:alg>
          <dgm:shape xmlns:r="http://schemas.openxmlformats.org/officeDocument/2006/relationships" type="conn" r:blip="">
            <dgm:adjLst/>
          </dgm:shape>
          <dgm:presOf axis="self"/>
          <dgm:constrLst>
            <dgm:constr type="h" refType="w" fact="0.62"/>
            <dgm:constr type="connDist"/>
            <dgm:constr type="begPad" refType="connDist" fact="0.25"/>
            <dgm:constr type="endPad" refType="connDist" fact="0.22"/>
          </dgm:constrLst>
          <dgm:ruleLst/>
          <dgm:layoutNode name="connectorText">
            <dgm:alg type="tx">
              <dgm:param type="autoTxRot" val="grav"/>
            </dgm:alg>
            <dgm:shape xmlns:r="http://schemas.openxmlformats.org/officeDocument/2006/relationships" type="conn" r:blip="" hideGeom="1">
              <dgm:adjLst/>
            </dgm:shape>
            <dgm:presOf axis="self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layoutNode>
      </dgm:forEach>
    </dgm:forEach>
  </dgm:layoutNode>
</dgm:layoutDef>
</file>

<file path=word/diagrams/layout12.xml><?xml version="1.0" encoding="utf-8"?>
<dgm:layoutDef xmlns:dgm="http://schemas.openxmlformats.org/drawingml/2006/diagram" xmlns:a="http://schemas.openxmlformats.org/drawingml/2006/main" uniqueId="urn:microsoft.com/office/officeart/2005/8/layout/default#2">
  <dgm:title val=""/>
  <dgm:desc val=""/>
  <dgm:catLst>
    <dgm:cat type="list" pri="1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  <dgm:cxn modelId="10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diagram">
    <dgm:varLst>
      <dgm:dir/>
      <dgm:resizeHandles val="exact"/>
    </dgm:varLst>
    <dgm:choose name="Name0">
      <dgm:if name="Name1" func="var" arg="dir" op="equ" val="norm">
        <dgm:alg type="snake">
          <dgm:param type="grDir" val="tL"/>
          <dgm:param type="flowDir" val="row"/>
          <dgm:param type="contDir" val="sameDir"/>
          <dgm:param type="off" val="ctr"/>
        </dgm:alg>
      </dgm:if>
      <dgm:else name="Name2">
        <dgm:alg type="snake">
          <dgm:param type="grDir" val="tR"/>
          <dgm:param type="flowDir" val="row"/>
          <dgm:param type="contDir" val="sameDir"/>
          <dgm:param type="off" val="ct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node" refType="w"/>
      <dgm:constr type="h" for="ch" forName="node" refType="w" refFor="ch" refForName="node" fact="0.6"/>
      <dgm:constr type="w" for="ch" forName="sibTrans" refType="w" refFor="ch" refForName="node" fact="0.1"/>
      <dgm:constr type="sp" refType="w" refFor="ch" refForName="sibTrans"/>
      <dgm:constr type="primFontSz" for="ch" forName="node" op="equ" val="65"/>
    </dgm:constrLst>
    <dgm:ruleLst/>
    <dgm:forEach name="Name3" axis="ch" ptType="node">
      <dgm:layoutNode name="node">
        <dgm:varLst>
          <dgm:bulletEnabled val="1"/>
        </dgm:varLst>
        <dgm:alg type="tx"/>
        <dgm:shape xmlns:r="http://schemas.openxmlformats.org/officeDocument/2006/relationships" type="rect" r:blip="">
          <dgm:adjLst/>
        </dgm:shape>
        <dgm:presOf axis="desOrSelf" ptType="node"/>
        <dgm:constrLst>
          <dgm:constr type="lMarg" refType="primFontSz" fact="0.3"/>
          <dgm:constr type="rMarg" refType="primFontSz" fact="0.3"/>
          <dgm:constr type="tMarg" refType="primFontSz" fact="0.3"/>
          <dgm:constr type="bMarg" refType="primFontSz" fact="0.3"/>
        </dgm:constrLst>
        <dgm:ruleLst>
          <dgm:rule type="primFontSz" val="5" fact="NaN" max="NaN"/>
        </dgm:ruleLst>
      </dgm:layoutNode>
      <dgm:forEach name="Name4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13.xml><?xml version="1.0" encoding="utf-8"?>
<dgm:layoutDef xmlns:dgm="http://schemas.openxmlformats.org/drawingml/2006/diagram" xmlns:a="http://schemas.openxmlformats.org/drawingml/2006/main" uniqueId="urn:microsoft.com/office/officeart/2005/8/layout/chevron2">
  <dgm:title val=""/>
  <dgm:desc val=""/>
  <dgm:catLst>
    <dgm:cat type="process" pri="12000"/>
    <dgm:cat type="list" pri="16000"/>
    <dgm:cat type="convert" pri="1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</dgm:ptLst>
      <dgm:cxnLst>
        <dgm:cxn modelId="4" srcId="0" destId="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linearFlow">
    <dgm:varLst>
      <dgm:dir/>
      <dgm:animLvl val="lvl"/>
      <dgm:resizeHandles val="exact"/>
    </dgm:varLst>
    <dgm:alg type="lin">
      <dgm:param type="linDir" val="fromT"/>
      <dgm:param type="nodeHorzAlign" val="l"/>
    </dgm:alg>
    <dgm:shape xmlns:r="http://schemas.openxmlformats.org/officeDocument/2006/relationships" r:blip="">
      <dgm:adjLst/>
    </dgm:shape>
    <dgm:presOf/>
    <dgm:constrLst>
      <dgm:constr type="h" for="ch" forName="composite" refType="h"/>
      <dgm:constr type="w" for="ch" forName="composite" refType="w"/>
      <dgm:constr type="h" for="des" forName="parentText" op="equ"/>
      <dgm:constr type="h" for="ch" forName="sp" val="-14.88"/>
      <dgm:constr type="h" for="ch" forName="sp" refType="w" refFor="des" refForName="parentText" op="gte" fact="-0.3"/>
      <dgm:constr type="primFontSz" for="des" forName="parentText" op="equ" val="65"/>
      <dgm:constr type="primFontSz" for="des" forName="descendantText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t" for="ch" forName="parentText"/>
              <dgm:constr type="l" for="ch" forName="parentText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 refType="w" refFor="ch" refForName="pare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if>
          <dgm:else name="Name3">
            <dgm:constrLst>
              <dgm:constr type="t" for="ch" forName="parentText"/>
              <dgm:constr type="r" for="ch" forName="parentText" refType="w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else>
        </dgm:choose>
        <dgm:ruleLst/>
        <dgm:layoutNode name="parentText" styleLbl="alignNode1">
          <dgm:varLst>
            <dgm:chMax val="1"/>
            <dgm:bulletEnabled val="1"/>
          </dgm:varLst>
          <dgm:alg type="tx"/>
          <dgm:shape xmlns:r="http://schemas.openxmlformats.org/officeDocument/2006/relationships" rot="90" type="chevron" r:blip="">
            <dgm:adjLst/>
          </dgm:shape>
          <dgm:presOf axis="self" ptType="node"/>
          <dgm:constrLst>
            <dgm:constr type="lMarg" refType="primFontSz" fact="0.05"/>
            <dgm:constr type="rMarg" refType="primFontSz" fact="0.05"/>
            <dgm:constr type="tMarg" refType="primFontSz" fact="0.05"/>
            <dgm:constr type="bMarg" refType="primFontSz" fact="0.05"/>
          </dgm:constrLst>
          <dgm:ruleLst>
            <dgm:rule type="h" val="100" fact="NaN" max="NaN"/>
            <dgm:rule type="primFontSz" val="24" fact="NaN" max="NaN"/>
            <dgm:rule type="h" val="110" fact="NaN" max="NaN"/>
            <dgm:rule type="primFontSz" val="18" fact="NaN" max="NaN"/>
            <dgm:rule type="h" val="INF" fact="NaN" max="NaN"/>
            <dgm:rule type="primFontSz" val="5" fact="NaN" max="NaN"/>
          </dgm:ruleLst>
        </dgm:layoutNode>
        <dgm:layoutNode name="descendantText" styleLbl="alignAcc1">
          <dgm:varLst>
            <dgm:bulletEnabled val="1"/>
          </dgm:varLst>
          <dgm:choose name="Name4">
            <dgm:if name="Name5" func="var" arg="dir" op="equ" val="norm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90" type="round2SameRect" r:blip="">
                <dgm:adjLst/>
              </dgm:shape>
            </dgm:if>
            <dgm:else name="Name6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-90" type="round2SameRect" r:blip="">
                <dgm:adjLst/>
              </dgm:shape>
            </dgm:else>
          </dgm:choose>
          <dgm:presOf axis="des" ptType="node"/>
          <dgm:choose name="Name7">
            <dgm:if name="Name8" func="var" arg="dir" op="equ" val="norm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rMarg" refType="primFontSz" fact="0.05"/>
              </dgm:constrLst>
            </dgm:if>
            <dgm:else name="Name9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lMarg" refType="primFontSz" fact="0.05"/>
              </dgm:constrLst>
            </dgm:else>
          </dgm:choose>
          <dgm:ruleLst>
            <dgm:rule type="primFontSz" val="5" fact="NaN" max="NaN"/>
          </dgm:ruleLst>
        </dgm:layoutNode>
      </dgm:layoutNode>
      <dgm:forEach name="Name10" axis="followSib" ptType="sibTrans" cnt="1">
        <dgm:layoutNode name="sp">
          <dgm:alg type="sp"/>
          <dgm:shape xmlns:r="http://schemas.openxmlformats.org/officeDocument/2006/relationships" r:blip="">
            <dgm:adjLst/>
          </dgm:shape>
          <dgm:presOf axis="self"/>
          <dgm:constrLst>
            <dgm:constr type="w" val="1"/>
            <dgm:constr type="h" val="37.5"/>
          </dgm:constrLst>
          <dgm:ruleLst/>
        </dgm:layoutNode>
      </dgm:forEach>
    </dgm:forEach>
  </dgm:layoutNode>
</dgm:layoutDef>
</file>

<file path=word/diagrams/layout14.xml><?xml version="1.0" encoding="utf-8"?>
<dgm:layoutDef xmlns:dgm="http://schemas.openxmlformats.org/drawingml/2006/diagram" xmlns:a="http://schemas.openxmlformats.org/drawingml/2006/main" uniqueId="urn:microsoft.com/office/officeart/2005/8/layout/vList5">
  <dgm:title val=""/>
  <dgm:desc val=""/>
  <dgm:catLst>
    <dgm:cat type="list" pri="15000"/>
    <dgm:cat type="convert" pri="2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23" srcId="2" destId="2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>
          <dgm:param type="linDir" val="fromT"/>
          <dgm:param type="nodeHorzAlign" val="l"/>
        </dgm:alg>
      </dgm:if>
      <dgm:else name="Name3">
        <dgm:alg type="lin">
          <dgm:param type="linDir" val="fromT"/>
          <dgm:param type="nodeHorz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ch" forName="linNode" refType="h"/>
      <dgm:constr type="w" for="ch" forName="linNode" refType="w"/>
      <dgm:constr type="h" for="ch" forName="sp" refType="h" fact="0.05"/>
      <dgm:constr type="primFontSz" for="des" forName="parentText" op="equ" val="65"/>
      <dgm:constr type="secFontSz" for="des" forName="descendantText" op="equ"/>
    </dgm:constrLst>
    <dgm:ruleLst/>
    <dgm:forEach name="Name4" axis="ch" ptType="node">
      <dgm:layoutNode name="linNode">
        <dgm:choose name="Name5">
          <dgm:if name="Name6" func="var" arg="dir" op="equ" val="norm">
            <dgm:alg type="lin">
              <dgm:param type="linDir" val="fromL"/>
            </dgm:alg>
          </dgm:if>
          <dgm:else name="Name7">
            <dgm:alg type="lin">
              <dgm:param type="linDir" val="fromR"/>
            </dgm:alg>
          </dgm:else>
        </dgm:choose>
        <dgm:shape xmlns:r="http://schemas.openxmlformats.org/officeDocument/2006/relationships" r:blip="">
          <dgm:adjLst/>
        </dgm:shape>
        <dgm:presOf/>
        <dgm:constrLst>
          <dgm:constr type="w" for="ch" forName="parentText" refType="w" fact="0.36"/>
          <dgm:constr type="w" for="ch" forName="descendantText" refType="w" fact="0.64"/>
          <dgm:constr type="h" for="ch" forName="parentText" refType="h"/>
          <dgm:constr type="h" for="ch" forName="descendantText" refType="h" refFor="ch" refForName="parentText" fact="0.8"/>
        </dgm:constrLst>
        <dgm:ruleLst/>
        <dgm:layoutNode name="parentText">
          <dgm:varLst>
            <dgm:chMax val="1"/>
            <dgm:bulletEnabled val="1"/>
          </dgm:varLst>
          <dgm:alg type="tx"/>
          <dgm:shape xmlns:r="http://schemas.openxmlformats.org/officeDocument/2006/relationships" type="roundRect" r:blip="" zOrderOff="3">
            <dgm:adjLst/>
          </dgm:shape>
          <dgm:presOf axis="self" ptType="node"/>
          <dgm:constrLst>
            <dgm:constr type="tMarg" refType="primFontSz" fact="0.15"/>
            <dgm:constr type="bMarg" refType="primFontSz" fact="0.15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choose name="Name8">
          <dgm:if name="Name9" axis="ch" ptType="node" func="cnt" op="gte" val="1">
            <dgm:layoutNode name="descendantText" styleLbl="alignAccFollowNode1">
              <dgm:varLst>
                <dgm:bulletEnabled val="1"/>
              </dgm:varLst>
              <dgm:alg type="tx">
                <dgm:param type="stBulletLvl" val="1"/>
                <dgm:param type="txAnchorVertCh" val="mid"/>
              </dgm:alg>
              <dgm:choose name="Name10">
                <dgm:if name="Name11" func="var" arg="dir" op="equ" val="norm">
                  <dgm:shape xmlns:r="http://schemas.openxmlformats.org/officeDocument/2006/relationships" rot="90" type="round2SameRect" r:blip="">
                    <dgm:adjLst/>
                  </dgm:shape>
                </dgm:if>
                <dgm:else name="Name12">
                  <dgm:shape xmlns:r="http://schemas.openxmlformats.org/officeDocument/2006/relationships" rot="-90" type="round2SameRect" r:blip="">
                    <dgm:adjLst/>
                  </dgm:shape>
                </dgm:else>
              </dgm:choose>
              <dgm:presOf axis="des" ptType="node"/>
              <dgm:constrLst>
                <dgm:constr type="secFontSz" val="65"/>
                <dgm:constr type="primFontSz" refType="secFontSz"/>
                <dgm:constr type="lMarg" refType="secFontSz" fact="0.3"/>
                <dgm:constr type="rMarg" refType="secFontSz" fact="0.3"/>
                <dgm:constr type="tMarg" refType="secFontSz" fact="0.15"/>
                <dgm:constr type="bMarg" refType="secFontSz" fact="0.15"/>
              </dgm:constrLst>
              <dgm:ruleLst>
                <dgm:rule type="secFontSz" val="5" fact="NaN" max="NaN"/>
              </dgm:ruleLst>
            </dgm:layoutNode>
          </dgm:if>
          <dgm:else name="Name13"/>
        </dgm:choose>
      </dgm:layoutNode>
      <dgm:forEach name="Name14" axis="followSib" ptType="sibTrans" cnt="1">
        <dgm:layoutNode name="sp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15.xml><?xml version="1.0" encoding="utf-8"?>
<dgm:layoutDef xmlns:dgm="http://schemas.openxmlformats.org/drawingml/2006/diagram" xmlns:a="http://schemas.openxmlformats.org/drawingml/2006/main" uniqueId="urn:microsoft.com/office/officeart/2005/8/layout/lProcess2">
  <dgm:title val=""/>
  <dgm:desc val=""/>
  <dgm:catLst>
    <dgm:cat type="list" pri="10000"/>
    <dgm:cat type="relationship" pri="13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 useDef="1">
    <dgm:dataModel>
      <dgm:ptLst/>
      <dgm:bg/>
      <dgm:whole/>
    </dgm:dataModel>
  </dgm:styleData>
  <dgm:clrData useDef="1">
    <dgm:dataModel>
      <dgm:ptLst/>
      <dgm:bg/>
      <dgm:whole/>
    </dgm:dataModel>
  </dgm:clrData>
  <dgm:layoutNode name="theList">
    <dgm:varLst>
      <dgm:dir/>
      <dgm:animLvl val="lvl"/>
      <dgm:resizeHandles val="exact"/>
    </dgm:varLst>
    <dgm:choose name="Name0">
      <dgm:if name="Name1" func="var" arg="dir" op="equ" val="norm">
        <dgm:alg type="lin"/>
      </dgm:if>
      <dgm:else name="Name2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ompNode" refType="w"/>
      <dgm:constr type="h" for="ch" forName="compNode" refType="h"/>
      <dgm:constr type="w" for="ch" forName="aSpace" refType="w" fact="0.075"/>
      <dgm:constr type="h" for="des" forName="aSpace2" refType="h" fact="0.1"/>
      <dgm:constr type="primFontSz" for="des" forName="textNode" op="equ"/>
      <dgm:constr type="primFontSz" for="des" forName="childNode" op="equ"/>
    </dgm:constrLst>
    <dgm:ruleLst/>
    <dgm:forEach name="aNodeForEach" axis="ch" ptType="node">
      <dgm:layoutNode name="compNode">
        <dgm:alg type="composite"/>
        <dgm:shape xmlns:r="http://schemas.openxmlformats.org/officeDocument/2006/relationships" r:blip="">
          <dgm:adjLst/>
        </dgm:shape>
        <dgm:presOf/>
        <dgm:constrLst>
          <dgm:constr type="w" for="ch" forName="aNode" refType="w"/>
          <dgm:constr type="h" for="ch" forName="aNode" refType="h"/>
          <dgm:constr type="w" for="ch" forName="textNode" refType="w"/>
          <dgm:constr type="h" for="ch" forName="textNode" refType="h" fact="0.3"/>
          <dgm:constr type="ctrX" for="ch" forName="textNode" refType="w" fact="0.5"/>
          <dgm:constr type="w" for="ch" forName="compChildNode" refType="w" fact="0.8"/>
          <dgm:constr type="h" for="ch" forName="compChildNode" refType="h" fact="0.65"/>
          <dgm:constr type="t" for="ch" forName="compChildNode" refType="h" fact="0.3"/>
          <dgm:constr type="ctrX" for="ch" forName="compChildNode" refType="w" fact="0.5"/>
        </dgm:constrLst>
        <dgm:ruleLst/>
        <dgm:layoutNode name="aNode" styleLbl="bgShp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self"/>
          <dgm:constrLst/>
          <dgm:ruleLst/>
        </dgm:layoutNode>
        <dgm:layoutNode name="textNode" styleLbl="bgShp">
          <dgm:alg type="tx"/>
          <dgm:shape xmlns:r="http://schemas.openxmlformats.org/officeDocument/2006/relationships" type="rect" r:blip="" hideGeom="1">
            <dgm:adjLst>
              <dgm:adj idx="1" val="0.1"/>
            </dgm:adjLst>
          </dgm:shape>
          <dgm:presOf axis="self"/>
          <dgm:constrLst>
            <dgm:constr type="primFontSz" val="65"/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compChildNode">
          <dgm:alg type="composite"/>
          <dgm:shape xmlns:r="http://schemas.openxmlformats.org/officeDocument/2006/relationships" r:blip="">
            <dgm:adjLst/>
          </dgm:shape>
          <dgm:presOf/>
          <dgm:constrLst>
            <dgm:constr type="w" for="des" forName="childNode" refType="w"/>
            <dgm:constr type="h" for="des" forName="childNode" refType="h"/>
          </dgm:constrLst>
          <dgm:ruleLst/>
          <dgm:layoutNode name="theInnerList">
            <dgm:alg type="lin">
              <dgm:param type="linDir" val="fromT"/>
            </dgm:alg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childNodeForEach" axis="ch" ptType="node">
              <dgm:layoutNode name="childNode" styleLbl="node1">
                <dgm:varLst>
                  <dgm:bulletEnabled val="1"/>
                </dgm:varLst>
                <dgm:alg type="tx"/>
                <dgm:shape xmlns:r="http://schemas.openxmlformats.org/officeDocument/2006/relationships" type="roundRect" r:blip="">
                  <dgm:adjLst>
                    <dgm:adj idx="1" val="0.1"/>
                  </dgm:adjLst>
                </dgm:shape>
                <dgm:presOf axis="desOrSelf" ptType="node"/>
                <dgm:constrLst>
                  <dgm:constr type="primFontSz" val="65"/>
                  <dgm:constr type="tMarg" refType="primFontSz" fact="0.15"/>
                  <dgm:constr type="bMarg" refType="primFontSz" fact="0.15"/>
                  <dgm:constr type="lMarg" refType="primFontSz" fact="0.2"/>
                  <dgm:constr type="rMarg" refType="primFontSz" fact="0.2"/>
                </dgm:constrLst>
                <dgm:ruleLst>
                  <dgm:rule type="primFontSz" val="5" fact="NaN" max="NaN"/>
                </dgm:ruleLst>
              </dgm:layoutNode>
              <dgm:choose name="Name3">
                <dgm:if name="Name4" axis="self" ptType="node" func="revPos" op="equ" val="1"/>
                <dgm:else name="Name5">
                  <dgm:layoutNode name="aSpace2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else>
              </dgm:choose>
            </dgm:forEach>
          </dgm:layoutNode>
        </dgm:layoutNode>
      </dgm:layoutNode>
      <dgm:choose name="Name6">
        <dgm:if name="Name7" axis="self" ptType="node" func="revPos" op="equ" val="1"/>
        <dgm:else name="Name8">
          <dgm:layoutNode name="aSpace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else>
      </dgm:choose>
    </dgm:forEach>
  </dgm:layoutNode>
</dgm:layoutDef>
</file>

<file path=word/diagrams/layout16.xml><?xml version="1.0" encoding="utf-8"?>
<dgm:layoutDef xmlns:dgm="http://schemas.openxmlformats.org/drawingml/2006/diagram" xmlns:a="http://schemas.openxmlformats.org/drawingml/2006/main" uniqueId="urn:microsoft.com/office/officeart/2005/8/layout/default#1">
  <dgm:title val=""/>
  <dgm:desc val=""/>
  <dgm:catLst>
    <dgm:cat type="list" pri="1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  <dgm:cxn modelId="10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diagram">
    <dgm:varLst>
      <dgm:dir/>
      <dgm:resizeHandles val="exact"/>
    </dgm:varLst>
    <dgm:choose name="Name0">
      <dgm:if name="Name1" func="var" arg="dir" op="equ" val="norm">
        <dgm:alg type="snake">
          <dgm:param type="grDir" val="tL"/>
          <dgm:param type="flowDir" val="row"/>
          <dgm:param type="contDir" val="sameDir"/>
          <dgm:param type="off" val="ctr"/>
        </dgm:alg>
      </dgm:if>
      <dgm:else name="Name2">
        <dgm:alg type="snake">
          <dgm:param type="grDir" val="tR"/>
          <dgm:param type="flowDir" val="row"/>
          <dgm:param type="contDir" val="sameDir"/>
          <dgm:param type="off" val="ct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node" refType="w"/>
      <dgm:constr type="h" for="ch" forName="node" refType="w" refFor="ch" refForName="node" fact="0.6"/>
      <dgm:constr type="w" for="ch" forName="sibTrans" refType="w" refFor="ch" refForName="node" fact="0.1"/>
      <dgm:constr type="sp" refType="w" refFor="ch" refForName="sibTrans"/>
      <dgm:constr type="primFontSz" for="ch" forName="node" op="equ" val="65"/>
    </dgm:constrLst>
    <dgm:ruleLst/>
    <dgm:forEach name="Name3" axis="ch" ptType="node">
      <dgm:layoutNode name="node">
        <dgm:varLst>
          <dgm:bulletEnabled val="1"/>
        </dgm:varLst>
        <dgm:alg type="tx"/>
        <dgm:shape xmlns:r="http://schemas.openxmlformats.org/officeDocument/2006/relationships" type="rect" r:blip="">
          <dgm:adjLst/>
        </dgm:shape>
        <dgm:presOf axis="desOrSelf" ptType="node"/>
        <dgm:constrLst>
          <dgm:constr type="lMarg" refType="primFontSz" fact="0.3"/>
          <dgm:constr type="rMarg" refType="primFontSz" fact="0.3"/>
          <dgm:constr type="tMarg" refType="primFontSz" fact="0.3"/>
          <dgm:constr type="bMarg" refType="primFontSz" fact="0.3"/>
        </dgm:constrLst>
        <dgm:ruleLst>
          <dgm:rule type="primFontSz" val="5" fact="NaN" max="NaN"/>
        </dgm:ruleLst>
      </dgm:layoutNode>
      <dgm:forEach name="Name4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17.xml><?xml version="1.0" encoding="utf-8"?>
<dgm:layoutDef xmlns:dgm="http://schemas.openxmlformats.org/drawingml/2006/diagram" xmlns:a="http://schemas.openxmlformats.org/drawingml/2006/main" uniqueId="urn:microsoft.com/office/officeart/2005/8/layout/hProcess7#1">
  <dgm:title val=""/>
  <dgm:desc val=""/>
  <dgm:catLst>
    <dgm:cat type="process" pri="21000"/>
    <dgm:cat type="list" pri="9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23" srcId="2" destId="21" srcOrd="0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23" srcId="2" destId="2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>
          <dgm:param type="linDir" val="fromL"/>
          <dgm:param type="nodeVertAlign" val="t"/>
        </dgm:alg>
      </dgm:if>
      <dgm:else name="Name3">
        <dgm:alg type="lin">
          <dgm:param type="linDir" val="fromR"/>
          <dgm:param type="nodeVertAlign" val="t"/>
        </dgm:alg>
      </dgm:else>
    </dgm:choose>
    <dgm:shape xmlns:r="http://schemas.openxmlformats.org/officeDocument/2006/relationships" r:blip="">
      <dgm:adjLst/>
    </dgm:shape>
    <dgm:presOf/>
    <dgm:constrLst>
      <dgm:constr type="h" for="ch" forName="compositeNode" refType="h"/>
      <dgm:constr type="w" for="ch" forName="compositeNode" refType="w"/>
      <dgm:constr type="w" for="ch" forName="hSp" refType="w" refFor="ch" refForName="compositeNode" fact="-0.035"/>
      <dgm:constr type="w" for="des" forName="simulatedConn" refType="w" refFor="ch" refForName="compositeNode" fact="0.15"/>
      <dgm:constr type="h" for="des" forName="simulatedConn" refType="w" refFor="des" refForName="simulatedConn"/>
      <dgm:constr type="h" for="des" forName="vSp1" refType="w" refFor="ch" refForName="compositeNode" fact="0.8"/>
      <dgm:constr type="h" for="des" forName="vSp2" refType="w" refFor="ch" refForName="compositeNode" fact="0.07"/>
      <dgm:constr type="w" for="ch" forName="vProcSp" refType="w" refFor="des" refForName="simulatedConn" op="equ"/>
      <dgm:constr type="h" for="ch" forName="vProcSp" refType="h" refFor="ch" refForName="compositeNode" op="equ"/>
      <dgm:constr type="w" for="ch" forName="sibTrans" refType="w" refFor="ch" refForName="compositeNode" fact="-0.08"/>
      <dgm:constr type="primFontSz" for="des" forName="parentNode" op="equ"/>
      <dgm:constr type="primFontSz" for="des" forName="childNode" op="equ"/>
    </dgm:constrLst>
    <dgm:ruleLst/>
    <dgm:forEach name="Name4" axis="ch" ptType="node">
      <dgm:layoutNode name="compositeNode">
        <dgm:varLst>
          <dgm:bulletEnabled val="1"/>
        </dgm:varLst>
        <dgm:alg type="composite"/>
        <dgm:choose name="Name5">
          <dgm:if name="Name6" func="var" arg="dir" op="equ" val="norm">
            <dgm:constrLst>
              <dgm:constr type="h" refType="w" op="lte" fact="1.2"/>
              <dgm:constr type="w" for="ch" forName="bgRect" refType="w"/>
              <dgm:constr type="h" for="ch" forName="bgRect" refType="h"/>
              <dgm:constr type="t" for="ch" forName="bgRect"/>
              <dgm:constr type="l" for="ch" forName="bgRect"/>
              <dgm:constr type="w" for="ch" forName="parentNode" refType="w" refFor="ch" refForName="bgRect" fact="0.2"/>
              <dgm:constr type="h" for="ch" forName="parentNode" refType="h" fact="0.82"/>
              <dgm:constr type="t" for="ch" forName="parentNode"/>
              <dgm:constr type="l" for="ch" forName="parentNode"/>
              <dgm:constr type="r" for="ch" forName="childNode" refType="r" refFor="ch" refForName="bgRect" fact="0.945"/>
              <dgm:constr type="h" for="ch" forName="childNode" refType="h" refFor="ch" refForName="bgRect" op="equ"/>
              <dgm:constr type="t" for="ch" forName="childNode"/>
              <dgm:constr type="l" for="ch" forName="childNode" refType="r" refFor="ch" refForName="parentNode"/>
            </dgm:constrLst>
          </dgm:if>
          <dgm:else name="Name7">
            <dgm:constrLst>
              <dgm:constr type="h" refType="w" op="lte" fact="1.2"/>
              <dgm:constr type="w" for="ch" forName="bgRect" refType="w"/>
              <dgm:constr type="h" for="ch" forName="bgRect" refType="h"/>
              <dgm:constr type="t" for="ch" forName="bgRect"/>
              <dgm:constr type="r" for="ch" forName="bgRect" refType="w"/>
              <dgm:constr type="w" for="ch" forName="parentNode" refType="w" refFor="ch" refForName="bgRect" fact="0.2"/>
              <dgm:constr type="h" for="ch" forName="parentNode" refType="h" fact="0.82"/>
              <dgm:constr type="t" for="ch" forName="parentNode"/>
              <dgm:constr type="r" for="ch" forName="parentNode" refType="w"/>
              <dgm:constr type="h" for="ch" forName="childNode" refType="h" refFor="ch" refForName="bgRect"/>
              <dgm:constr type="t" for="ch" forName="childNode"/>
              <dgm:constr type="r" for="ch" forName="childNode" refType="l" refFor="ch" refForName="parentNode"/>
              <dgm:constr type="l" for="ch" forName="childNode" refType="w" refFor="ch" refForName="bgRect" fact="0.055"/>
            </dgm:constrLst>
          </dgm:else>
        </dgm:choose>
        <dgm:ruleLst>
          <dgm:rule type="w" for="ch" forName="childNode" val="NaN" fact="NaN" max="30"/>
        </dgm:ruleLst>
        <dgm:layoutNode name="bgRect" styleLbl="node1">
          <dgm:alg type="sp"/>
          <dgm:shape xmlns:r="http://schemas.openxmlformats.org/officeDocument/2006/relationships" type="roundRect" r:blip="" zOrderOff="-1">
            <dgm:adjLst>
              <dgm:adj idx="1" val="0.05"/>
            </dgm:adjLst>
          </dgm:shape>
          <dgm:presOf axis="self"/>
          <dgm:constrLst/>
          <dgm:ruleLst/>
        </dgm:layoutNode>
        <dgm:layoutNode name="parentNode" styleLbl="node1">
          <dgm:varLst>
            <dgm:chMax val="0"/>
            <dgm:bulletEnabled val="1"/>
          </dgm:varLst>
          <dgm:choose name="Name8">
            <dgm:if name="Name9" func="var" arg="dir" op="equ" val="norm">
              <dgm:alg type="tx">
                <dgm:param type="autoTxRot" val="grav"/>
                <dgm:param type="txAnchorVert" val="t"/>
                <dgm:param type="parTxLTRAlign" val="r"/>
                <dgm:param type="parTxRTLAlign" val="r"/>
              </dgm:alg>
              <dgm:shape xmlns:r="http://schemas.openxmlformats.org/officeDocument/2006/relationships" rot="270" type="rect" r:blip="" hideGeom="1">
                <dgm:adjLst/>
              </dgm:shape>
              <dgm:presOf axis="self"/>
              <dgm:constrLst>
                <dgm:constr type="primFontSz" val="65"/>
                <dgm:constr type="lMarg"/>
                <dgm:constr type="rMarg" refType="primFontSz" fact="0.35"/>
                <dgm:constr type="tMarg" refType="primFontSz" fact="0.27"/>
                <dgm:constr type="bMarg"/>
              </dgm:constrLst>
            </dgm:if>
            <dgm:else name="Name10">
              <dgm:alg type="tx">
                <dgm:param type="autoTxRot" val="grav"/>
                <dgm:param type="txAnchorVert" val="t"/>
                <dgm:param type="parTxLTRAlign" val="l"/>
                <dgm:param type="parTxRTLAlign" val="l"/>
              </dgm:alg>
              <dgm:shape xmlns:r="http://schemas.openxmlformats.org/officeDocument/2006/relationships" rot="90" type="rect" r:blip="" hideGeom="1">
                <dgm:adjLst/>
              </dgm:shape>
              <dgm:presOf axis="self"/>
              <dgm:constrLst>
                <dgm:constr type="primFontSz" val="65"/>
                <dgm:constr type="lMarg" refType="primFontSz" fact="0.35"/>
                <dgm:constr type="rMarg"/>
                <dgm:constr type="tMarg" refType="primFontSz" fact="0.27"/>
                <dgm:constr type="bMarg"/>
              </dgm:constrLst>
            </dgm:else>
          </dgm:choose>
          <dgm:ruleLst>
            <dgm:rule type="primFontSz" val="5" fact="NaN" max="NaN"/>
          </dgm:ruleLst>
        </dgm:layoutNode>
        <dgm:choose name="Name11">
          <dgm:if name="Name12" axis="ch" ptType="node" func="cnt" op="gte" val="1">
            <dgm:layoutNode name="childNode" styleLbl="node1" moveWith="bgRect">
              <dgm:varLst>
                <dgm:bulletEnabled val="1"/>
              </dgm:varLst>
              <dgm:alg type="tx">
                <dgm:param type="parTxLTRAlign" val="l"/>
                <dgm:param type="parTxRTLAlign" val="r"/>
                <dgm:param type="txAnchorVert" val="t"/>
              </dgm:alg>
              <dgm:shape xmlns:r="http://schemas.openxmlformats.org/officeDocument/2006/relationships" type="rect" r:blip="" hideGeom="1">
                <dgm:adjLst/>
              </dgm:shape>
              <dgm:presOf axis="des" ptType="node"/>
              <dgm:constrLst>
                <dgm:constr type="primFontSz" val="65"/>
                <dgm:constr type="lMarg"/>
                <dgm:constr type="bMarg"/>
                <dgm:constr type="tMarg" refType="primFontSz" fact="0.27"/>
                <dgm:constr type="rMarg"/>
              </dgm:constrLst>
              <dgm:ruleLst>
                <dgm:rule type="primFontSz" val="5" fact="NaN" max="NaN"/>
              </dgm:ruleLst>
            </dgm:layoutNode>
          </dgm:if>
          <dgm:else name="Name13"/>
        </dgm:choose>
      </dgm:layoutNode>
      <dgm:forEach name="Name14" axis="followSib" ptType="sibTrans" cnt="1">
        <dgm:layoutNode name="hSp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  <dgm:layoutNode name="vProcSp" moveWith="bgRect">
          <dgm:alg type="lin">
            <dgm:param type="linDir" val="fromT"/>
          </dgm:alg>
          <dgm:shape xmlns:r="http://schemas.openxmlformats.org/officeDocument/2006/relationships" r:blip="">
            <dgm:adjLst/>
          </dgm:shape>
          <dgm:presOf/>
          <dgm:constrLst>
            <dgm:constr type="w" for="ch" forName="vSp1" refType="w"/>
            <dgm:constr type="w" for="ch" forName="simulatedConn" refType="w"/>
            <dgm:constr type="w" for="ch" forName="vSp2" refType="w"/>
          </dgm:constrLst>
          <dgm:ruleLst/>
          <dgm:layoutNode name="vSp1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  <dgm:layoutNode name="simulatedConn" styleLbl="solidFgAcc1">
            <dgm:alg type="sp"/>
            <dgm:choose name="Name15">
              <dgm:if name="Name16" func="var" arg="dir" op="equ" val="norm">
                <dgm:shape xmlns:r="http://schemas.openxmlformats.org/officeDocument/2006/relationships" rot="90" type="flowChartExtract" r:blip="">
                  <dgm:adjLst/>
                </dgm:shape>
              </dgm:if>
              <dgm:else name="Name17">
                <dgm:shape xmlns:r="http://schemas.openxmlformats.org/officeDocument/2006/relationships" rot="-90" type="flowChartExtract" r:blip="">
                  <dgm:adjLst/>
                </dgm:shape>
              </dgm:else>
            </dgm:choose>
            <dgm:presOf/>
            <dgm:constrLst/>
            <dgm:ruleLst/>
          </dgm:layoutNode>
          <dgm:layoutNode name="vSp2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layoutNode>
        <dgm:layoutNode name="sibTran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18.xml><?xml version="1.0" encoding="utf-8"?>
<dgm:layoutDef xmlns:dgm="http://schemas.openxmlformats.org/drawingml/2006/diagram" xmlns:a="http://schemas.openxmlformats.org/drawingml/2006/main" uniqueId="urn:microsoft.com/office/officeart/2005/8/layout/arrow5">
  <dgm:title val=""/>
  <dgm:desc val=""/>
  <dgm:catLst>
    <dgm:cat type="relationship" pri="6000"/>
    <dgm:cat type="process" pri="31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</dgm:ptLst>
      <dgm:cxnLst>
        <dgm:cxn modelId="4" srcId="0" destId="1" srcOrd="0" destOrd="0"/>
        <dgm:cxn modelId="5" srcId="0" destId="2" srcOrd="1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diagram">
    <dgm:varLst>
      <dgm:dir/>
      <dgm:resizeHandles val="exact"/>
    </dgm:varLst>
    <dgm:choose name="Name0">
      <dgm:if name="Name1" axis="ch" ptType="node" func="cnt" op="equ" val="2">
        <dgm:choose name="Name2">
          <dgm:if name="Name3" func="var" arg="dir" op="equ" val="norm">
            <dgm:alg type="cycle">
              <dgm:param type="rotPath" val="alongPath"/>
              <dgm:param type="stAng" val="270"/>
            </dgm:alg>
          </dgm:if>
          <dgm:else name="Name4">
            <dgm:alg type="cycle">
              <dgm:param type="rotPath" val="alongPath"/>
              <dgm:param type="stAng" val="90"/>
              <dgm:param type="spanAng" val="-360"/>
            </dgm:alg>
          </dgm:else>
        </dgm:choose>
      </dgm:if>
      <dgm:else name="Name5">
        <dgm:choose name="Name6">
          <dgm:if name="Name7" func="var" arg="dir" op="equ" val="norm">
            <dgm:alg type="cycle">
              <dgm:param type="rotPath" val="alongPath"/>
            </dgm:alg>
          </dgm:if>
          <dgm:else name="Name8">
            <dgm:alg type="cycle">
              <dgm:param type="rotPath" val="alongPath"/>
              <dgm:param type="spanAng" val="-360"/>
            </dgm:alg>
          </dgm:else>
        </dgm:choose>
      </dgm:else>
    </dgm:choose>
    <dgm:shape xmlns:r="http://schemas.openxmlformats.org/officeDocument/2006/relationships" r:blip="">
      <dgm:adjLst/>
    </dgm:shape>
    <dgm:presOf/>
    <dgm:choose name="Name9">
      <dgm:if name="Name10" axis="ch" ptType="node" func="cnt" op="lte" val="2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0.1"/>
          <dgm:constr type="sibSp" refType="h" op="lte" fact="0.1"/>
          <dgm:constr type="diam" refType="w" refFor="ch" refPtType="node" op="equ" fact="1.1"/>
        </dgm:constrLst>
      </dgm:if>
      <dgm:if name="Name11" axis="ch" ptType="node" func="cnt" op="equ" val="5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2"/>
          <dgm:constr type="sibSp" refType="h" op="lte" fact="0.1"/>
        </dgm:constrLst>
      </dgm:if>
      <dgm:if name="Name12" axis="ch" ptType="node" func="cnt" op="equ" val="6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1"/>
          <dgm:constr type="sibSp" refType="h" op="lte" fact="0.1"/>
        </dgm:constrLst>
      </dgm:if>
      <dgm:if name="Name13" axis="ch" ptType="node" func="cnt" op="equ" val="7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1"/>
          <dgm:constr type="sibSp" refType="h" op="lte" fact="0.1"/>
        </dgm:constrLst>
      </dgm:if>
      <dgm:if name="Name14" axis="ch" ptType="node" func="cnt" op="equ" val="8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/>
          <dgm:constr type="sibSp" refType="h" op="lte" fact="0.1"/>
        </dgm:constrLst>
      </dgm:if>
      <dgm:if name="Name15" axis="ch" ptType="node" func="cnt" op="gte" val="9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1"/>
          <dgm:constr type="sibSp" refType="h" op="lte" fact="0.1"/>
        </dgm:constrLst>
      </dgm:if>
      <dgm:else name="Name16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35"/>
        </dgm:constrLst>
      </dgm:else>
    </dgm:choose>
    <dgm:ruleLst/>
    <dgm:forEach name="Name17" axis="ch" ptType="node">
      <dgm:layoutNode name="arrow">
        <dgm:varLst>
          <dgm:bulletEnabled val="1"/>
        </dgm:varLst>
        <dgm:alg type="tx"/>
        <dgm:shape xmlns:r="http://schemas.openxmlformats.org/officeDocument/2006/relationships" type="downArrow" r:blip="">
          <dgm:adjLst>
            <dgm:adj idx="2" val="0.35"/>
          </dgm:adjLst>
        </dgm:shape>
        <dgm:presOf axis="desOrSelf" ptType="node"/>
        <dgm:constrLst/>
        <dgm:ruleLst>
          <dgm:rule type="primFontSz" val="5" fact="NaN" max="NaN"/>
        </dgm:ruleLst>
      </dgm:layoutNode>
    </dgm:forEach>
  </dgm:layoutNode>
</dgm:layoutDef>
</file>

<file path=word/diagrams/layout19.xml><?xml version="1.0" encoding="utf-8"?>
<dgm:layoutDef xmlns:dgm="http://schemas.openxmlformats.org/drawingml/2006/diagram" xmlns:a="http://schemas.openxmlformats.org/drawingml/2006/main" uniqueId="urn:microsoft.com/office/officeart/2005/8/layout/hProcess9">
  <dgm:title val=""/>
  <dgm:desc val=""/>
  <dgm:catLst>
    <dgm:cat type="process" pri="5000"/>
    <dgm:cat type="convert" pri="13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CompostProcess">
    <dgm:varLst>
      <dgm:dir/>
      <dgm:resizeHandles val="exact"/>
    </dgm:varLst>
    <dgm:alg type="composite">
      <dgm:param type="horzAlign" val="ctr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arrow" refType="w" fact="0.85"/>
      <dgm:constr type="h" for="ch" forName="arrow" refType="h"/>
      <dgm:constr type="ctrX" for="ch" forName="arrow" refType="w" fact="0.5"/>
      <dgm:constr type="ctrY" for="ch" forName="arrow" refType="h" fact="0.5"/>
      <dgm:constr type="w" for="ch" forName="linearProcess" refType="w"/>
      <dgm:constr type="h" for="ch" forName="linearProcess" refType="h" fact="0.4"/>
      <dgm:constr type="ctrX" for="ch" forName="linearProcess" refType="w" fact="0.5"/>
      <dgm:constr type="ctrY" for="ch" forName="linearProcess" refType="h" fact="0.5"/>
    </dgm:constrLst>
    <dgm:ruleLst/>
    <dgm:layoutNode name="arrow" styleLbl="bgShp">
      <dgm:alg type="sp"/>
      <dgm:choose name="Name0">
        <dgm:if name="Name1" func="var" arg="dir" op="equ" val="norm">
          <dgm:shape xmlns:r="http://schemas.openxmlformats.org/officeDocument/2006/relationships" type="rightArrow" r:blip="">
            <dgm:adjLst/>
          </dgm:shape>
        </dgm:if>
        <dgm:else name="Name2">
          <dgm:shape xmlns:r="http://schemas.openxmlformats.org/officeDocument/2006/relationships" type="leftArrow" r:blip="">
            <dgm:adjLst/>
          </dgm:shape>
        </dgm:else>
      </dgm:choose>
      <dgm:presOf/>
      <dgm:constrLst/>
      <dgm:ruleLst/>
    </dgm:layoutNode>
    <dgm:layoutNode name="linearProcess">
      <dgm:choose name="Name3">
        <dgm:if name="Name4" func="var" arg="dir" op="equ" val="norm">
          <dgm:alg type="lin"/>
        </dgm:if>
        <dgm:else name="Name5">
          <dgm:alg type="lin">
            <dgm:param type="linDir" val="fromR"/>
          </dgm:alg>
        </dgm:else>
      </dgm:choose>
      <dgm:shape xmlns:r="http://schemas.openxmlformats.org/officeDocument/2006/relationships" r:blip="">
        <dgm:adjLst/>
      </dgm:shape>
      <dgm:presOf/>
      <dgm:constrLst>
        <dgm:constr type="userA" for="ch" ptType="node" refType="w"/>
        <dgm:constr type="h" for="ch" ptType="node" refType="h"/>
        <dgm:constr type="w" for="ch" ptType="node" op="equ"/>
        <dgm:constr type="w" for="ch" forName="sibTrans" refType="w" fact="0.05"/>
        <dgm:constr type="primFontSz" for="ch" ptType="node" op="equ" val="65"/>
      </dgm:constrLst>
      <dgm:ruleLst/>
      <dgm:forEach name="Name6" axis="ch" ptType="node">
        <dgm:layoutNode name="textNode" styleLbl="node1">
          <dgm:varLst>
            <dgm:bulletEnabled val="1"/>
          </dgm:varLst>
          <dgm:alg type="tx"/>
          <dgm:shape xmlns:r="http://schemas.openxmlformats.org/officeDocument/2006/relationships" type="roundRect" r:blip="">
            <dgm:adjLst/>
          </dgm:shape>
          <dgm:presOf axis="desOrSelf" ptType="node"/>
          <dgm:constrLst>
            <dgm:constr type="userA"/>
            <dgm:constr type="w" refType="userA" fact="0.3"/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w" val="NaN" fact="1" max="NaN"/>
            <dgm:rule type="primFontSz" val="5" fact="NaN" max="NaN"/>
          </dgm:ruleLst>
        </dgm:layoutNode>
        <dgm:forEach name="Name7" axis="followSib" ptType="sibTrans" cnt="1">
          <dgm:layoutNode name="sibTrans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forEach>
      </dgm:forEach>
    </dgm:layoutNode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enn3">
  <dgm:title val=""/>
  <dgm:desc val=""/>
  <dgm:catLst>
    <dgm:cat type="relationship" pri="29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>
          <dgm:param type="fallback" val="2D"/>
        </dgm:alg>
      </dgm:if>
      <dgm:else name="Name3">
        <dgm:alg type="lin">
          <dgm:param type="fallback" val="2D"/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h" for="ch" ptType="node" refType="w" refFor="ch" refPtType="node"/>
      <dgm:constr type="w" for="ch" forName="space" refType="w" refFor="ch" refPtType="node" fact="-0.2"/>
      <dgm:constr type="primFontSz" for="ch" ptType="node" op="equ" val="65"/>
    </dgm:constrLst>
    <dgm:ruleLst/>
    <dgm:forEach name="Name4" axis="ch" ptType="node">
      <dgm:layoutNode name="Name5" styleLbl="vennNode1">
        <dgm:varLst>
          <dgm:bulletEnabled val="1"/>
        </dgm:varLst>
        <dgm:alg type="tx">
          <dgm:param type="txAnchorVertCh" val="mid"/>
          <dgm:param type="txAnchorHorzCh" val="ctr"/>
        </dgm:alg>
        <dgm:shape xmlns:r="http://schemas.openxmlformats.org/officeDocument/2006/relationships" type="ellipse" r:blip="">
          <dgm:adjLst/>
        </dgm:shape>
        <dgm:presOf axis="desOrSelf" ptType="node"/>
        <dgm:constrLst>
          <dgm:constr type="tMarg" refType="primFontSz" fact="0.1"/>
          <dgm:constr type="bMarg" refType="primFontSz" fact="0.1"/>
          <dgm:constr type="lMarg" refType="w" fact="0.156"/>
          <dgm:constr type="rMarg" refType="w" fact="0.156"/>
        </dgm:constrLst>
        <dgm:ruleLst>
          <dgm:rule type="primFontSz" val="5" fact="NaN" max="NaN"/>
        </dgm:ruleLst>
      </dgm:layoutNode>
      <dgm:forEach name="Name6" axis="followSib" ptType="sibTrans" cnt="1">
        <dgm:layoutNode name="space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20.xml><?xml version="1.0" encoding="utf-8"?>
<dgm:layoutDef xmlns:dgm="http://schemas.openxmlformats.org/drawingml/2006/diagram" xmlns:a="http://schemas.openxmlformats.org/drawingml/2006/main" uniqueId="urn:microsoft.com/office/officeart/2005/8/layout/process1">
  <dgm:title val=""/>
  <dgm:desc val=""/>
  <dgm:catLst>
    <dgm:cat type="process" pri="1000"/>
    <dgm:cat type="convert" pri="15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h" for="ch" ptType="node" op="equ"/>
      <dgm:constr type="primFontSz" for="ch" ptType="node" op="equ" val="65"/>
      <dgm:constr type="w" for="ch" ptType="sibTrans" refType="w" refFor="ch" refPtType="node" op="equ" fact="0.4"/>
      <dgm:constr type="h" for="ch" ptType="sibTrans" op="equ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/>
        <dgm:shape xmlns:r="http://schemas.openxmlformats.org/officeDocument/2006/relationships" type="roundRect" r:blip="">
          <dgm:adjLst>
            <dgm:adj idx="1" val="0.1"/>
          </dgm:adjLst>
        </dgm:shape>
        <dgm:presOf axis="desOrSelf" ptType="node"/>
        <dgm:constrLst>
          <dgm:constr type="h" refType="w" fact="0.6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18" fact="NaN" max="NaN"/>
          <dgm:rule type="h" val="NaN" fact="1.5" max="NaN"/>
          <dgm:rule type="primFontSz" val="5" fact="NaN" max="NaN"/>
          <dgm:rule type="h" val="INF" fact="NaN" max="NaN"/>
        </dgm:ruleLst>
      </dgm:layoutNode>
      <dgm:forEach name="sibTransForEach" axis="followSib" ptType="sibTrans" cnt="1">
        <dgm:layoutNode name="sibTrans">
          <dgm:alg type="conn">
            <dgm:param type="begPts" val="auto"/>
            <dgm:param type="endPts" val="auto"/>
          </dgm:alg>
          <dgm:shape xmlns:r="http://schemas.openxmlformats.org/officeDocument/2006/relationships" type="conn" r:blip="">
            <dgm:adjLst/>
          </dgm:shape>
          <dgm:presOf axis="self"/>
          <dgm:constrLst>
            <dgm:constr type="h" refType="w" fact="0.62"/>
            <dgm:constr type="connDist"/>
            <dgm:constr type="begPad" refType="connDist" fact="0.25"/>
            <dgm:constr type="endPad" refType="connDist" fact="0.22"/>
          </dgm:constrLst>
          <dgm:ruleLst/>
          <dgm:layoutNode name="connectorText">
            <dgm:alg type="tx">
              <dgm:param type="autoTxRot" val="grav"/>
            </dgm:alg>
            <dgm:shape xmlns:r="http://schemas.openxmlformats.org/officeDocument/2006/relationships" type="conn" r:blip="" hideGeom="1">
              <dgm:adjLst/>
            </dgm:shape>
            <dgm:presOf axis="self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layoutNode>
      </dgm:forEach>
    </dgm:forEach>
  </dgm:layoutNode>
</dgm:layoutDef>
</file>

<file path=word/diagrams/layout21.xml><?xml version="1.0" encoding="utf-8"?>
<dgm:layoutDef xmlns:dgm="http://schemas.openxmlformats.org/drawingml/2006/diagram" xmlns:a="http://schemas.openxmlformats.org/drawingml/2006/main" uniqueId="urn:microsoft.com/office/officeart/2005/8/layout/hList1">
  <dgm:title val=""/>
  <dgm:desc val=""/>
  <dgm:catLst>
    <dgm:cat type="list" pri="5000"/>
    <dgm:cat type="convert" pri="5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>
          <dgm:prSet phldr="1"/>
        </dgm:pt>
        <dgm:pt modelId="2">
          <dgm:prSet phldr="1"/>
        </dgm:pt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h" for="ch" forName="composite" refType="h"/>
      <dgm:constr type="w" for="ch" forName="composite" refType="w"/>
      <dgm:constr type="w" for="des" forName="parTx"/>
      <dgm:constr type="h" for="des" forName="parTx" op="equ"/>
      <dgm:constr type="w" for="des" forName="desTx"/>
      <dgm:constr type="h" for="des" forName="desTx" op="equ"/>
      <dgm:constr type="primFontSz" for="des" forName="parTx" val="65"/>
      <dgm:constr type="secFontSz" for="des" forName="desTx" refType="primFontSz" refFor="des" refForName="parTx" op="equ"/>
      <dgm:constr type="h" for="des" forName="parTx" refType="primFontSz" refFor="des" refForName="parTx" fact="0.8"/>
      <dgm:constr type="h" for="des" forName="desTx" refType="primFontSz" refFor="des" refForName="parTx" fact="1.22"/>
      <dgm:constr type="w" for="ch" forName="space" refType="w" refFor="ch" refForName="composite" op="equ" fact="0.14"/>
    </dgm:constrLst>
    <dgm:ruleLst>
      <dgm:rule type="w" for="ch" forName="composite" val="0" fact="NaN" max="NaN"/>
      <dgm:rule type="primFontSz" for="des" forName="parTx" val="5" fact="NaN" max="NaN"/>
    </dgm:ruleLst>
    <dgm:forEach name="Name4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onstrLst>
          <dgm:constr type="l" for="ch" forName="parTx"/>
          <dgm:constr type="w" for="ch" forName="parTx" refType="w"/>
          <dgm:constr type="t" for="ch" forName="parTx"/>
          <dgm:constr type="l" for="ch" forName="desTx"/>
          <dgm:constr type="w" for="ch" forName="desTx" refType="w" refFor="ch" refForName="parTx"/>
          <dgm:constr type="t" for="ch" forName="desTx" refType="h" refFor="ch" refForName="parTx"/>
        </dgm:constrLst>
        <dgm:ruleLst>
          <dgm:rule type="h" val="INF" fact="NaN" max="NaN"/>
        </dgm:ruleLst>
        <dgm:layoutNode name="parTx" styleLbl="alignNode1">
          <dgm:varLst>
            <dgm:chMax val="0"/>
            <dgm:chPref val="0"/>
            <dgm:bulletEnabled val="1"/>
          </dgm:varLst>
          <dgm:alg type="tx"/>
          <dgm:shape xmlns:r="http://schemas.openxmlformats.org/officeDocument/2006/relationships" type="rect" r:blip="">
            <dgm:adjLst/>
          </dgm:shape>
          <dgm:presOf axis="self" ptType="node"/>
          <dgm:constrLst>
            <dgm:constr type="h" refType="w" op="lte" fact="0.4"/>
            <dgm:constr type="h"/>
            <dgm:constr type="tMarg" refType="primFontSz" fact="0.32"/>
            <dgm:constr type="bMarg" refType="primFontSz" fact="0.32"/>
          </dgm:constrLst>
          <dgm:ruleLst>
            <dgm:rule type="h" val="INF" fact="NaN" max="NaN"/>
          </dgm:ruleLst>
        </dgm:layoutNode>
        <dgm:layoutNode name="desTx" styleLbl="alignAccFollowNode1">
          <dgm:varLst>
            <dgm:bulletEnabled val="1"/>
          </dgm:varLst>
          <dgm:alg type="tx">
            <dgm:param type="stBulletLvl" val="1"/>
          </dgm:alg>
          <dgm:shape xmlns:r="http://schemas.openxmlformats.org/officeDocument/2006/relationships" type="rect" r:blip="">
            <dgm:adjLst/>
          </dgm:shape>
          <dgm:presOf axis="des" ptType="node"/>
          <dgm:constrLst>
            <dgm:constr type="secFontSz" val="65"/>
            <dgm:constr type="primFontSz" refType="secFontSz"/>
            <dgm:constr type="h"/>
            <dgm:constr type="lMarg" refType="primFontSz" fact="0.42"/>
            <dgm:constr type="tMarg" refType="primFontSz" fact="0.42"/>
            <dgm:constr type="bMarg" refType="primFontSz" fact="0.63"/>
          </dgm:constrLst>
          <dgm:ruleLst>
            <dgm:rule type="h" val="INF" fact="NaN" max="NaN"/>
          </dgm:ruleLst>
        </dgm:layoutNode>
      </dgm:layoutNode>
      <dgm:forEach name="Name5" axis="followSib" ptType="sibTrans" cnt="1">
        <dgm:layoutNode name="space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22.xml><?xml version="1.0" encoding="utf-8"?>
<dgm:layoutDef xmlns:dgm="http://schemas.openxmlformats.org/drawingml/2006/diagram" xmlns:a="http://schemas.openxmlformats.org/drawingml/2006/main" uniqueId="urn:microsoft.com/office/officeart/2005/8/layout/hProcess9">
  <dgm:title val=""/>
  <dgm:desc val=""/>
  <dgm:catLst>
    <dgm:cat type="process" pri="5000"/>
    <dgm:cat type="convert" pri="13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CompostProcess">
    <dgm:varLst>
      <dgm:dir/>
      <dgm:resizeHandles val="exact"/>
    </dgm:varLst>
    <dgm:alg type="composite">
      <dgm:param type="horzAlign" val="ctr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arrow" refType="w" fact="0.85"/>
      <dgm:constr type="h" for="ch" forName="arrow" refType="h"/>
      <dgm:constr type="ctrX" for="ch" forName="arrow" refType="w" fact="0.5"/>
      <dgm:constr type="ctrY" for="ch" forName="arrow" refType="h" fact="0.5"/>
      <dgm:constr type="w" for="ch" forName="linearProcess" refType="w"/>
      <dgm:constr type="h" for="ch" forName="linearProcess" refType="h" fact="0.4"/>
      <dgm:constr type="ctrX" for="ch" forName="linearProcess" refType="w" fact="0.5"/>
      <dgm:constr type="ctrY" for="ch" forName="linearProcess" refType="h" fact="0.5"/>
    </dgm:constrLst>
    <dgm:ruleLst/>
    <dgm:layoutNode name="arrow" styleLbl="bgShp">
      <dgm:alg type="sp"/>
      <dgm:choose name="Name0">
        <dgm:if name="Name1" func="var" arg="dir" op="equ" val="norm">
          <dgm:shape xmlns:r="http://schemas.openxmlformats.org/officeDocument/2006/relationships" type="rightArrow" r:blip="">
            <dgm:adjLst/>
          </dgm:shape>
        </dgm:if>
        <dgm:else name="Name2">
          <dgm:shape xmlns:r="http://schemas.openxmlformats.org/officeDocument/2006/relationships" type="leftArrow" r:blip="">
            <dgm:adjLst/>
          </dgm:shape>
        </dgm:else>
      </dgm:choose>
      <dgm:presOf/>
      <dgm:constrLst/>
      <dgm:ruleLst/>
    </dgm:layoutNode>
    <dgm:layoutNode name="linearProcess">
      <dgm:choose name="Name3">
        <dgm:if name="Name4" func="var" arg="dir" op="equ" val="norm">
          <dgm:alg type="lin"/>
        </dgm:if>
        <dgm:else name="Name5">
          <dgm:alg type="lin">
            <dgm:param type="linDir" val="fromR"/>
          </dgm:alg>
        </dgm:else>
      </dgm:choose>
      <dgm:shape xmlns:r="http://schemas.openxmlformats.org/officeDocument/2006/relationships" r:blip="">
        <dgm:adjLst/>
      </dgm:shape>
      <dgm:presOf/>
      <dgm:constrLst>
        <dgm:constr type="userA" for="ch" ptType="node" refType="w"/>
        <dgm:constr type="h" for="ch" ptType="node" refType="h"/>
        <dgm:constr type="w" for="ch" ptType="node" op="equ"/>
        <dgm:constr type="w" for="ch" forName="sibTrans" refType="w" fact="0.05"/>
        <dgm:constr type="primFontSz" for="ch" ptType="node" op="equ" val="65"/>
      </dgm:constrLst>
      <dgm:ruleLst/>
      <dgm:forEach name="Name6" axis="ch" ptType="node">
        <dgm:layoutNode name="textNode" styleLbl="node1">
          <dgm:varLst>
            <dgm:bulletEnabled val="1"/>
          </dgm:varLst>
          <dgm:alg type="tx"/>
          <dgm:shape xmlns:r="http://schemas.openxmlformats.org/officeDocument/2006/relationships" type="roundRect" r:blip="">
            <dgm:adjLst/>
          </dgm:shape>
          <dgm:presOf axis="desOrSelf" ptType="node"/>
          <dgm:constrLst>
            <dgm:constr type="userA"/>
            <dgm:constr type="w" refType="userA" fact="0.3"/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w" val="NaN" fact="1" max="NaN"/>
            <dgm:rule type="primFontSz" val="5" fact="NaN" max="NaN"/>
          </dgm:ruleLst>
        </dgm:layoutNode>
        <dgm:forEach name="Name7" axis="followSib" ptType="sibTrans" cnt="1">
          <dgm:layoutNode name="sibTrans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forEach>
      </dgm:forEach>
    </dgm:layoutNode>
  </dgm:layoutNode>
</dgm:layoutDef>
</file>

<file path=word/diagrams/layout23.xml><?xml version="1.0" encoding="utf-8"?>
<dgm:layoutDef xmlns:dgm="http://schemas.openxmlformats.org/drawingml/2006/diagram" xmlns:a="http://schemas.openxmlformats.org/drawingml/2006/main" uniqueId="urn:microsoft.com/office/officeart/2005/8/layout/target3">
  <dgm:title val=""/>
  <dgm:desc val=""/>
  <dgm:catLst>
    <dgm:cat type="relationship" pri="11000"/>
    <dgm:cat type="list" pri="22000"/>
    <dgm:cat type="convert" pri="4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41" srcId="1" destId="11" srcOrd="0" destOrd="0"/>
        <dgm:cxn modelId="42" srcId="1" destId="12" srcOrd="1" destOrd="0"/>
        <dgm:cxn modelId="51" srcId="2" destId="21" srcOrd="0" destOrd="0"/>
        <dgm:cxn modelId="52" srcId="2" destId="22" srcOrd="1" destOrd="0"/>
        <dgm:cxn modelId="61" srcId="3" destId="31" srcOrd="0" destOrd="0"/>
        <dgm:cxn modelId="62" srcId="3" destId="32" srcOrd="1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2"/>
        <dgm:pt modelId="21"/>
        <dgm:pt modelId="22"/>
        <dgm:pt modelId="3"/>
        <dgm:pt modelId="31"/>
        <dgm:pt modelId="32"/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41" srcId="1" destId="11" srcOrd="0" destOrd="0"/>
        <dgm:cxn modelId="42" srcId="1" destId="12" srcOrd="1" destOrd="0"/>
        <dgm:cxn modelId="51" srcId="2" destId="21" srcOrd="0" destOrd="0"/>
        <dgm:cxn modelId="52" srcId="2" destId="22" srcOrd="1" destOrd="0"/>
        <dgm:cxn modelId="61" srcId="3" destId="31" srcOrd="0" destOrd="0"/>
        <dgm:cxn modelId="62" srcId="3" destId="32" srcOrd="1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2"/>
        <dgm:pt modelId="21"/>
        <dgm:pt modelId="22"/>
        <dgm:pt modelId="3"/>
        <dgm:pt modelId="31"/>
        <dgm:pt modelId="32"/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41" srcId="1" destId="11" srcOrd="0" destOrd="0"/>
        <dgm:cxn modelId="42" srcId="1" destId="12" srcOrd="1" destOrd="0"/>
        <dgm:cxn modelId="51" srcId="2" destId="21" srcOrd="0" destOrd="0"/>
        <dgm:cxn modelId="52" srcId="2" destId="22" srcOrd="1" destOrd="0"/>
        <dgm:cxn modelId="61" srcId="3" destId="31" srcOrd="0" destOrd="0"/>
        <dgm:cxn modelId="62" srcId="3" destId="32" srcOrd="1" destOrd="0"/>
      </dgm:cxnLst>
      <dgm:bg/>
      <dgm:whole/>
    </dgm:dataModel>
  </dgm:clrData>
  <dgm:layoutNode name="Name0">
    <dgm:varLst>
      <dgm:chMax val="7"/>
      <dgm:dir/>
      <dgm:animLvl val="lvl"/>
      <dgm:resizeHandles val="exact"/>
    </dgm:varLst>
    <dgm:alg type="composite"/>
    <dgm:shape xmlns:r="http://schemas.openxmlformats.org/officeDocument/2006/relationships" r:blip="">
      <dgm:adjLst/>
    </dgm:shape>
    <dgm:presOf/>
    <dgm:choose name="Name1">
      <dgm:if name="Name2" func="var" arg="dir" op="equ" val="norm">
        <dgm:choose name="Name3">
          <dgm:if name="Name4" axis="ch" ptType="node" func="cnt" op="equ" val="1">
            <dgm:constrLst>
              <dgm:constr type="userA" refType="w" fact="0.3"/>
              <dgm:constr type="w" for="ch" forName="circle1" refType="userA" fact="2"/>
              <dgm:constr type="h" for="ch" forName="circle1" refType="w" refFor="ch" refForName="circle1" op="equ"/>
              <dgm:constr type="l" for="ch" forName="circle1"/>
              <dgm:constr type="ctrY" for="ch" forName="circle1" refType="h" fact="0.5"/>
              <dgm:constr type="l" for="ch" forName="space" refType="ctrX" refFor="ch" refForName="circle1"/>
              <dgm:constr type="w" for="ch" forName="space"/>
              <dgm:constr type="h" for="ch" forName="space" refType="h" refFor="ch" refForName="circle1"/>
              <dgm:constr type="b" for="ch" forName="space" refType="b" refFor="ch" refForName="circle1"/>
              <dgm:constr type="l" for="ch" forName="rect1" refType="r" refFor="ch" refForName="space"/>
              <dgm:constr type="r" for="ch" forName="rect1" refType="w"/>
              <dgm:constr type="h" for="ch" forName="rect1" refType="h" refFor="ch" refForName="circle1"/>
              <dgm:constr type="b" for="ch" forName="rect1" refType="b" refFor="ch" refForName="circle1"/>
              <dgm:constr type="l" for="ch" forName="rect1ParTx" refType="r" refFor="ch" refForName="space"/>
              <dgm:constr type="w" for="ch" forName="rect1ParTx" refType="w" refFor="ch" refForName="rect1" fact="0.5"/>
              <dgm:constr type="t" for="ch" forName="rect1ParTx" refType="t" refFor="ch" refForName="rect1"/>
              <dgm:constr type="b" for="ch" forName="rect1ParTx" refType="b" refFor="ch" refForName="rect1"/>
              <dgm:constr type="l" for="ch" forName="rect1ChTx" refType="r" refFor="ch" refForName="rect1ParTx"/>
              <dgm:constr type="w" for="ch" forName="rect1ChTx" refType="w" refFor="ch" refForName="rect1ParTx"/>
              <dgm:constr type="t" for="ch" forName="rect1ChTx" refType="t" refFor="ch" refForName="rect1ParTx"/>
              <dgm:constr type="b" for="ch" forName="rect1ChTx" refType="b" refFor="ch" refForName="rect1ParTx"/>
              <dgm:constr type="l" for="ch" forName="rect1ParTxNoCh" refType="r" refFor="ch" refForName="space"/>
              <dgm:constr type="w" for="ch" forName="rect1ParTxNoCh" refType="w" refFor="ch" refForName="rect1"/>
              <dgm:constr type="t" for="ch" forName="rect1ParTxNoCh" refType="t" refFor="ch" refForName="rect1"/>
              <dgm:constr type="b" for="ch" forName="rect1ParTxNoCh" refType="b" refFor="ch" refForName="rect1"/>
              <dgm:constr type="primFontSz" for="ch" op="equ" val="65"/>
              <dgm:constr type="secFontSz" for="ch" op="equ" val="65"/>
            </dgm:constrLst>
          </dgm:if>
          <dgm:if name="Name5" axis="ch" ptType="node" func="cnt" op="equ" val="2">
            <dgm:constrLst>
              <dgm:constr type="userA" refType="w" fact="0.3"/>
              <dgm:constr type="w" for="ch" forName="circle1" refType="userA" fact="2"/>
              <dgm:constr type="h" for="ch" forName="circle1" refType="w" refFor="ch" refForName="circle1" op="equ"/>
              <dgm:constr type="l" for="ch" forName="circle1"/>
              <dgm:constr type="ctrY" for="ch" forName="circle1" refType="h" fact="0.5"/>
              <dgm:constr type="l" for="ch" forName="space" refType="ctrX" refFor="ch" refForName="circle1"/>
              <dgm:constr type="w" for="ch" forName="space"/>
              <dgm:constr type="h" for="ch" forName="space" refType="h" refFor="ch" refForName="circle1"/>
              <dgm:constr type="b" for="ch" forName="space" refType="b" refFor="ch" refForName="circle1"/>
              <dgm:constr type="l" for="ch" forName="rect1" refType="r" refFor="ch" refForName="space"/>
              <dgm:constr type="r" for="ch" forName="rect1" refType="w"/>
              <dgm:constr type="h" for="ch" forName="rect1" refType="h" refFor="ch" refForName="circle1"/>
              <dgm:constr type="b" for="ch" forName="rect1" refType="b" refFor="ch" refForName="circle1"/>
              <dgm:constr type="l" for="ch" forName="vertSpace2"/>
              <dgm:constr type="w" for="ch" forName="vertSpace2" refType="w"/>
              <dgm:constr type="h" for="ch" forName="vertSpace2" refType="h" refFor="ch" refForName="circle1" fact="0.05"/>
              <dgm:constr type="b" for="ch" forName="vertSpace2" refType="b" refFor="ch" refForName="circle1"/>
              <dgm:constr type="ctrX" for="ch" forName="circle2" refType="l" refFor="ch" refForName="space"/>
              <dgm:constr type="h" for="ch" forName="circle2" refType="h" refFor="ch" refForName="circle1" fact="0.5"/>
              <dgm:constr type="hOff" for="ch" forName="circle2" refType="h" refFor="ch" refForName="vertSpace2" fact="-0.5"/>
              <dgm:constr type="w" for="ch" forName="circle2" refType="h" refFor="ch" refForName="circle2" op="equ"/>
              <dgm:constr type="wOff" for="ch" forName="circle2" refType="hOff" refFor="ch" refForName="circle2" op="equ"/>
              <dgm:constr type="b" for="ch" forName="circle2" refType="t" refFor="ch" refForName="vertSpace2"/>
              <dgm:constr type="l" for="ch" forName="rect2" refType="r" refFor="ch" refForName="space"/>
              <dgm:constr type="r" for="ch" forName="rect2" refType="w"/>
              <dgm:constr type="h" for="ch" forName="rect2" refType="h" refFor="ch" refForName="circle2"/>
              <dgm:constr type="hOff" for="ch" forName="rect2" refType="hOff" refFor="ch" refForName="circle2"/>
              <dgm:constr type="b" for="ch" forName="rect2" refType="b" refFor="ch" refForName="circle2"/>
              <dgm:constr type="l" for="ch" forName="rect2ParTx" refType="r" refFor="ch" refForName="space"/>
              <dgm:constr type="w" for="ch" forName="rect2ParTx" refType="w" refFor="ch" refForName="rect2" fact="0.5"/>
              <dgm:constr type="t" for="ch" forName="rect2ParTx" refType="t" refFor="ch" refForName="rect2"/>
              <dgm:constr type="b" for="ch" forName="rect2ParTx" refType="b" refFor="ch" refForName="rect2"/>
              <dgm:constr type="l" for="ch" forName="rect2ChTx" refType="r" refFor="ch" refForName="rect2ParTx"/>
              <dgm:constr type="w" for="ch" forName="rect2ChTx" refType="w" refFor="ch" refForName="rect2ParTx"/>
              <dgm:constr type="t" for="ch" forName="rect2ChTx" refType="t" refFor="ch" refForName="rect2ParTx"/>
              <dgm:constr type="b" for="ch" forName="rect2ChTx" refType="b" refFor="ch" refForName="rect2ParTx"/>
              <dgm:constr type="l" for="ch" forName="rect2ParTxNoCh" refType="r" refFor="ch" refForName="space"/>
              <dgm:constr type="w" for="ch" forName="rect2ParTxNoCh" refType="w" refFor="ch" refForName="rect2"/>
              <dgm:constr type="t" for="ch" forName="rect2ParTxNoCh" refType="t" refFor="ch" refForName="rect2"/>
              <dgm:constr type="b" for="ch" forName="rect2ParTxNoCh" refType="b" refFor="ch" refForName="rect2"/>
              <dgm:constr type="l" for="ch" forName="rect1ParTx" refType="r" refFor="ch" refForName="space"/>
              <dgm:constr type="w" for="ch" forName="rect1ParTx" refType="w" refFor="ch" refForName="rect1" fact="0.5"/>
              <dgm:constr type="t" for="ch" forName="rect1ParTx" refType="t" refFor="ch" refForName="rect1"/>
              <dgm:constr type="b" for="ch" forName="rect1ParTx" refType="t" refFor="ch" refForName="rect2"/>
              <dgm:constr type="l" for="ch" forName="rect1ChTx" refType="r" refFor="ch" refForName="rect1ParTx"/>
              <dgm:constr type="w" for="ch" forName="rect1ChTx" refType="w" refFor="ch" refForName="rect1ParTx"/>
              <dgm:constr type="t" for="ch" forName="rect1ChTx" refType="t" refFor="ch" refForName="rect1ParTx"/>
              <dgm:constr type="b" for="ch" forName="rect1ChTx" refType="b" refFor="ch" refForName="rect1ParTx"/>
              <dgm:constr type="l" for="ch" forName="rect1ParTxNoCh" refType="r" refFor="ch" refForName="space"/>
              <dgm:constr type="w" for="ch" forName="rect1ParTxNoCh" refType="w" refFor="ch" refForName="rect1"/>
              <dgm:constr type="t" for="ch" forName="rect1ParTxNoCh" refType="t" refFor="ch" refForName="rect1"/>
              <dgm:constr type="b" for="ch" forName="rect1ParTxNoCh" refType="t" refFor="ch" refForName="rect2"/>
              <dgm:constr type="primFontSz" for="ch" op="equ" val="65"/>
              <dgm:constr type="secFontSz" for="ch" op="equ" val="65"/>
            </dgm:constrLst>
          </dgm:if>
          <dgm:if name="Name6" axis="ch" ptType="node" func="cnt" op="equ" val="3">
            <dgm:constrLst>
              <dgm:constr type="userA" refType="w" fact="0.3"/>
              <dgm:constr type="w" for="ch" forName="circle1" refType="userA" fact="2"/>
              <dgm:constr type="h" for="ch" forName="circle1" refType="w" refFor="ch" refForName="circle1" op="equ"/>
              <dgm:constr type="l" for="ch" forName="circle1"/>
              <dgm:constr type="ctrY" for="ch" forName="circle1" refType="h" fact="0.5"/>
              <dgm:constr type="l" for="ch" forName="space" refType="ctrX" refFor="ch" refForName="circle1"/>
              <dgm:constr type="w" for="ch" forName="space"/>
              <dgm:constr type="h" for="ch" forName="space" refType="h" refFor="ch" refForName="circle1"/>
              <dgm:constr type="b" for="ch" forName="space" refType="b" refFor="ch" refForName="circle1"/>
              <dgm:constr type="l" for="ch" forName="rect1" refType="r" refFor="ch" refForName="space"/>
              <dgm:constr type="r" for="ch" forName="rect1" refType="w"/>
              <dgm:constr type="h" for="ch" forName="rect1" refType="h" refFor="ch" refForName="circle1"/>
              <dgm:constr type="b" for="ch" forName="rect1" refType="b" refFor="ch" refForName="circle1"/>
              <dgm:constr type="l" for="ch" forName="vertSpace2"/>
              <dgm:constr type="w" for="ch" forName="vertSpace2" refType="w"/>
              <dgm:constr type="h" for="ch" forName="vertSpace2" refType="h" refFor="ch" refForName="circle1" fact="0.05"/>
              <dgm:constr type="b" for="ch" forName="vertSpace2" refType="b" refFor="ch" refForName="circle1"/>
              <dgm:constr type="ctrX" for="ch" forName="circle2" refType="l" refFor="ch" refForName="space"/>
              <dgm:constr type="h" for="ch" forName="circle2" refType="h" refFor="ch" refForName="circle1" fact="0.66667"/>
              <dgm:constr type="hOff" for="ch" forName="circle2" refType="h" refFor="ch" refForName="vertSpace2" fact="-0.33333"/>
              <dgm:constr type="w" for="ch" forName="circle2" refType="h" refFor="ch" refForName="circle2" op="equ"/>
              <dgm:constr type="wOff" for="ch" forName="circle2" refType="hOff" refFor="ch" refForName="circle2" op="equ"/>
              <dgm:constr type="b" for="ch" forName="circle2" refType="t" refFor="ch" refForName="vertSpace2"/>
              <dgm:constr type="l" for="ch" forName="rect2" refType="r" refFor="ch" refForName="space"/>
              <dgm:constr type="r" for="ch" forName="rect2" refType="w"/>
              <dgm:constr type="h" for="ch" forName="rect2" refType="h" refFor="ch" refForName="circle2"/>
              <dgm:constr type="hOff" for="ch" forName="rect2" refType="hOff" refFor="ch" refForName="circle2"/>
              <dgm:constr type="b" for="ch" forName="rect2" refType="b" refFor="ch" refForName="circle2"/>
              <dgm:constr type="l" for="ch" forName="vertSpace3"/>
              <dgm:constr type="w" for="ch" forName="vertSpace3" refType="w"/>
              <dgm:constr type="h" for="ch" forName="vertSpace3" refType="h" refFor="ch" refForName="vertSpace2"/>
              <dgm:constr type="b" for="ch" forName="vertSpace3" refType="t" refFor="ch" refForName="vertSpace2"/>
              <dgm:constr type="ctrX" for="ch" forName="circle3" refType="l" refFor="ch" refForName="space"/>
              <dgm:constr type="h" for="ch" forName="circle3" refType="h" refFor="ch" refForName="circle1" fact="0.33333"/>
              <dgm:constr type="hOff" for="ch" forName="circle3" refType="h" refFor="ch" refForName="vertSpace2" fact="-0.66667"/>
              <dgm:constr type="w" for="ch" forName="circle3" refType="h" refFor="ch" refForName="circle3" op="equ"/>
              <dgm:constr type="wOff" for="ch" forName="circle3" refType="hOff" refFor="ch" refForName="circle3" op="equ"/>
              <dgm:constr type="b" for="ch" forName="circle3" refType="t" refFor="ch" refForName="vertSpace3"/>
              <dgm:constr type="l" for="ch" forName="rect3" refType="r" refFor="ch" refForName="space"/>
              <dgm:constr type="r" for="ch" forName="rect3" refType="w"/>
              <dgm:constr type="h" for="ch" forName="rect3" refType="h" refFor="ch" refForName="circle3"/>
              <dgm:constr type="hOff" for="ch" forName="rect3" refType="hOff" refFor="ch" refForName="circle3"/>
              <dgm:constr type="b" for="ch" forName="rect3" refType="b" refFor="ch" refForName="circle3"/>
              <dgm:constr type="l" for="ch" forName="rect3ParTx" refType="r" refFor="ch" refForName="space"/>
              <dgm:constr type="w" for="ch" forName="rect3ParTx" refType="w" refFor="ch" refForName="rect3" fact="0.5"/>
              <dgm:constr type="t" for="ch" forName="rect3ParTx" refType="t" refFor="ch" refForName="rect3"/>
              <dgm:constr type="b" for="ch" forName="rect3ParTx" refType="b" refFor="ch" refForName="rect3"/>
              <dgm:constr type="l" for="ch" forName="rect3ChTx" refType="r" refFor="ch" refForName="rect3ParTx"/>
              <dgm:constr type="w" for="ch" forName="rect3ChTx" refType="w" refFor="ch" refForName="rect3ParTx"/>
              <dgm:constr type="t" for="ch" forName="rect3ChTx" refType="t" refFor="ch" refForName="rect3ParTx"/>
              <dgm:constr type="b" for="ch" forName="rect3ChTx" refType="b" refFor="ch" refForName="rect3ParTx"/>
              <dgm:constr type="l" for="ch" forName="rect3ParTxNoCh" refType="r" refFor="ch" refForName="space"/>
              <dgm:constr type="w" for="ch" forName="rect3ParTxNoCh" refType="w" refFor="ch" refForName="rect3"/>
              <dgm:constr type="t" for="ch" forName="rect3ParTxNoCh" refType="t" refFor="ch" refForName="rect3"/>
              <dgm:constr type="b" for="ch" forName="rect3ParTxNoCh" refType="b" refFor="ch" refForName="rect3"/>
              <dgm:constr type="l" for="ch" forName="rect1ParTx" refType="r" refFor="ch" refForName="space"/>
              <dgm:constr type="w" for="ch" forName="rect1ParTx" refType="w" refFor="ch" refForName="rect1" fact="0.5"/>
              <dgm:constr type="t" for="ch" forName="rect1ParTx" refType="t" refFor="ch" refForName="rect1"/>
              <dgm:constr type="b" for="ch" forName="rect1ParTx" refType="t" refFor="ch" refForName="rect2"/>
              <dgm:constr type="l" for="ch" forName="rect1ChTx" refType="r" refFor="ch" refForName="rect1ParTx"/>
              <dgm:constr type="w" for="ch" forName="rect1ChTx" refType="w" refFor="ch" refForName="rect1ParTx"/>
              <dgm:constr type="t" for="ch" forName="rect1ChTx" refType="t" refFor="ch" refForName="rect1ParTx"/>
              <dgm:constr type="b" for="ch" forName="rect1ChTx" refType="b" refFor="ch" refForName="rect1ParTx"/>
              <dgm:constr type="l" for="ch" forName="rect1ParTxNoCh" refType="r" refFor="ch" refForName="space"/>
              <dgm:constr type="w" for="ch" forName="rect1ParTxNoCh" refType="w" refFor="ch" refForName="rect1"/>
              <dgm:constr type="t" for="ch" forName="rect1ParTxNoCh" refType="t" refFor="ch" refForName="rect1"/>
              <dgm:constr type="b" for="ch" forName="rect1ParTxNoCh" refType="t" refFor="ch" refForName="rect2"/>
              <dgm:constr type="l" for="ch" forName="rect2ParTx" refType="r" refFor="ch" refForName="space"/>
              <dgm:constr type="w" for="ch" forName="rect2ParTx" refType="w" refFor="ch" refForName="rect2" fact="0.5"/>
              <dgm:constr type="t" for="ch" forName="rect2ParTx" refType="t" refFor="ch" refForName="rect2"/>
              <dgm:constr type="b" for="ch" forName="rect2ParTx" refType="t" refFor="ch" refForName="rect3"/>
              <dgm:constr type="l" for="ch" forName="rect2ChTx" refType="r" refFor="ch" refForName="rect2ParTx"/>
              <dgm:constr type="w" for="ch" forName="rect2ChTx" refType="w" refFor="ch" refForName="rect2ParTx"/>
              <dgm:constr type="t" for="ch" forName="rect2ChTx" refType="t" refFor="ch" refForName="rect2ParTx"/>
              <dgm:constr type="b" for="ch" forName="rect2ChTx" refType="b" refFor="ch" refForName="rect2ParTx"/>
              <dgm:constr type="l" for="ch" forName="rect2ParTxNoCh" refType="r" refFor="ch" refForName="space"/>
              <dgm:constr type="w" for="ch" forName="rect2ParTxNoCh" refType="w" refFor="ch" refForName="rect2"/>
              <dgm:constr type="t" for="ch" forName="rect2ParTxNoCh" refType="t" refFor="ch" refForName="rect2"/>
              <dgm:constr type="b" for="ch" forName="rect2ParTxNoCh" refType="t" refFor="ch" refForName="rect3"/>
              <dgm:constr type="primFontSz" for="ch" op="equ" val="65"/>
              <dgm:constr type="secFontSz" for="ch" op="equ" val="65"/>
            </dgm:constrLst>
          </dgm:if>
          <dgm:if name="Name7" axis="ch" ptType="node" func="cnt" op="equ" val="4">
            <dgm:constrLst>
              <dgm:constr type="userA" refType="w" fact="0.3"/>
              <dgm:constr type="w" for="ch" forName="circle1" refType="userA" fact="2"/>
              <dgm:constr type="h" for="ch" forName="circle1" refType="w" refFor="ch" refForName="circle1" op="equ"/>
              <dgm:constr type="l" for="ch" forName="circle1"/>
              <dgm:constr type="ctrY" for="ch" forName="circle1" refType="h" fact="0.5"/>
              <dgm:constr type="l" for="ch" forName="space" refType="ctrX" refFor="ch" refForName="circle1"/>
              <dgm:constr type="w" for="ch" forName="space"/>
              <dgm:constr type="h" for="ch" forName="space" refType="h" refFor="ch" refForName="circle1"/>
              <dgm:constr type="b" for="ch" forName="space" refType="b" refFor="ch" refForName="circle1"/>
              <dgm:constr type="l" for="ch" forName="rect1" refType="r" refFor="ch" refForName="space"/>
              <dgm:constr type="r" for="ch" forName="rect1" refType="w"/>
              <dgm:constr type="h" for="ch" forName="rect1" refType="h" refFor="ch" refForName="circle1"/>
              <dgm:constr type="b" for="ch" forName="rect1" refType="b" refFor="ch" refForName="circle1"/>
              <dgm:constr type="l" for="ch" forName="vertSpace2"/>
              <dgm:constr type="w" for="ch" forName="vertSpace2" refType="w"/>
              <dgm:constr type="h" for="ch" forName="vertSpace2" refType="h" refFor="ch" refForName="circle1" fact="0.05"/>
              <dgm:constr type="b" for="ch" forName="vertSpace2" refType="b" refFor="ch" refForName="circle1"/>
              <dgm:constr type="ctrX" for="ch" forName="circle2" refType="l" refFor="ch" refForName="space"/>
              <dgm:constr type="h" for="ch" forName="circle2" refType="h" refFor="ch" refForName="circle1" fact="0.75"/>
              <dgm:constr type="hOff" for="ch" forName="circle2" refType="h" refFor="ch" refForName="vertSpace2" fact="-0.25"/>
              <dgm:constr type="w" for="ch" forName="circle2" refType="h" refFor="ch" refForName="circle2" op="equ"/>
              <dgm:constr type="wOff" for="ch" forName="circle2" refType="hOff" refFor="ch" refForName="circle2" op="equ"/>
              <dgm:constr type="b" for="ch" forName="circle2" refType="t" refFor="ch" refForName="vertSpace2"/>
              <dgm:constr type="l" for="ch" forName="rect2" refType="r" refFor="ch" refForName="space"/>
              <dgm:constr type="r" for="ch" forName="rect2" refType="w"/>
              <dgm:constr type="h" for="ch" forName="rect2" refType="h" refFor="ch" refForName="circle2"/>
              <dgm:constr type="hOff" for="ch" forName="rect2" refType="hOff" refFor="ch" refForName="circle2"/>
              <dgm:constr type="b" for="ch" forName="rect2" refType="b" refFor="ch" refForName="circle2"/>
              <dgm:constr type="l" for="ch" forName="vertSpace3"/>
              <dgm:constr type="w" for="ch" forName="vertSpace3" refType="w"/>
              <dgm:constr type="h" for="ch" forName="vertSpace3" refType="h" refFor="ch" refForName="vertSpace2"/>
              <dgm:constr type="b" for="ch" forName="vertSpace3" refType="t" refFor="ch" refForName="vertSpace2"/>
              <dgm:constr type="ctrX" for="ch" forName="circle3" refType="l" refFor="ch" refForName="space"/>
              <dgm:constr type="h" for="ch" forName="circle3" refType="h" refFor="ch" refForName="circle1" fact="0.5"/>
              <dgm:constr type="hOff" for="ch" forName="circle3" refType="h" refFor="ch" refForName="vertSpace2" fact="-0.5"/>
              <dgm:constr type="w" for="ch" forName="circle3" refType="h" refFor="ch" refForName="circle3" op="equ"/>
              <dgm:constr type="wOff" for="ch" forName="circle3" refType="hOff" refFor="ch" refForName="circle3" op="equ"/>
              <dgm:constr type="b" for="ch" forName="circle3" refType="t" refFor="ch" refForName="vertSpace3"/>
              <dgm:constr type="l" for="ch" forName="rect3" refType="r" refFor="ch" refForName="space"/>
              <dgm:constr type="r" for="ch" forName="rect3" refType="w"/>
              <dgm:constr type="h" for="ch" forName="rect3" refType="h" refFor="ch" refForName="circle3"/>
              <dgm:constr type="hOff" for="ch" forName="rect3" refType="hOff" refFor="ch" refForName="circle3"/>
              <dgm:constr type="b" for="ch" forName="rect3" refType="b" refFor="ch" refForName="circle3"/>
              <dgm:constr type="l" for="ch" forName="vertSpace4"/>
              <dgm:constr type="w" for="ch" forName="vertSpace4" refType="w"/>
              <dgm:constr type="h" for="ch" forName="vertSpace4" refType="h" refFor="ch" refForName="vertSpace3"/>
              <dgm:constr type="b" for="ch" forName="vertSpace4" refType="t" refFor="ch" refForName="vertSpace3"/>
              <dgm:constr type="ctrX" for="ch" forName="circle4" refType="l" refFor="ch" refForName="space"/>
              <dgm:constr type="h" for="ch" forName="circle4" refType="h" refFor="ch" refForName="circle1" fact="0.25"/>
              <dgm:constr type="hOff" for="ch" forName="circle4" refType="h" refFor="ch" refForName="vertSpace2" fact="-0.75"/>
              <dgm:constr type="w" for="ch" forName="circle4" refType="h" refFor="ch" refForName="circle4" op="equ"/>
              <dgm:constr type="wOff" for="ch" forName="circle4" refType="hOff" refFor="ch" refForName="circle4" op="equ"/>
              <dgm:constr type="b" for="ch" forName="circle4" refType="t" refFor="ch" refForName="vertSpace4"/>
              <dgm:constr type="l" for="ch" forName="rect4" refType="r" refFor="ch" refForName="space"/>
              <dgm:constr type="r" for="ch" forName="rect4" refType="w"/>
              <dgm:constr type="h" for="ch" forName="rect4" refType="h" refFor="ch" refForName="circle4"/>
              <dgm:constr type="hOff" for="ch" forName="rect4" refType="hOff" refFor="ch" refForName="circle4"/>
              <dgm:constr type="b" for="ch" forName="rect4" refType="b" refFor="ch" refForName="circle4"/>
              <dgm:constr type="l" for="ch" forName="rect4ParTx" refType="r" refFor="ch" refForName="space"/>
              <dgm:constr type="w" for="ch" forName="rect4ParTx" refType="w" refFor="ch" refForName="rect4" fact="0.5"/>
              <dgm:constr type="t" for="ch" forName="rect4ParTx" refType="t" refFor="ch" refForName="rect4"/>
              <dgm:constr type="b" for="ch" forName="rect4ParTx" refType="b" refFor="ch" refForName="rect4"/>
              <dgm:constr type="l" for="ch" forName="rect4ChTx" refType="r" refFor="ch" refForName="rect4ParTx"/>
              <dgm:constr type="w" for="ch" forName="rect4ChTx" refType="w" refFor="ch" refForName="rect4ParTx"/>
              <dgm:constr type="t" for="ch" forName="rect4ChTx" refType="t" refFor="ch" refForName="rect4ParTx"/>
              <dgm:constr type="b" for="ch" forName="rect4ChTx" refType="b" refFor="ch" refForName="rect4ParTx"/>
              <dgm:constr type="l" for="ch" forName="rect4ParTxNoCh" refType="r" refFor="ch" refForName="space"/>
              <dgm:constr type="w" for="ch" forName="rect4ParTxNoCh" refType="w" refFor="ch" refForName="rect4"/>
              <dgm:constr type="t" for="ch" forName="rect4ParTxNoCh" refType="t" refFor="ch" refForName="rect4"/>
              <dgm:constr type="b" for="ch" forName="rect4ParTxNoCh" refType="b" refFor="ch" refForName="rect4"/>
              <dgm:constr type="l" for="ch" forName="rect1ParTx" refType="r" refFor="ch" refForName="space"/>
              <dgm:constr type="w" for="ch" forName="rect1ParTx" refType="w" refFor="ch" refForName="rect1" fact="0.5"/>
              <dgm:constr type="t" for="ch" forName="rect1ParTx" refType="t" refFor="ch" refForName="rect1"/>
              <dgm:constr type="b" for="ch" forName="rect1ParTx" refType="t" refFor="ch" refForName="rect2"/>
              <dgm:constr type="l" for="ch" forName="rect1ChTx" refType="r" refFor="ch" refForName="rect1ParTx"/>
              <dgm:constr type="w" for="ch" forName="rect1ChTx" refType="w" refFor="ch" refForName="rect1ParTx"/>
              <dgm:constr type="t" for="ch" forName="rect1ChTx" refType="t" refFor="ch" refForName="rect1ParTx"/>
              <dgm:constr type="b" for="ch" forName="rect1ChTx" refType="b" refFor="ch" refForName="rect1ParTx"/>
              <dgm:constr type="l" for="ch" forName="rect1ParTxNoCh" refType="r" refFor="ch" refForName="space"/>
              <dgm:constr type="w" for="ch" forName="rect1ParTxNoCh" refType="w" refFor="ch" refForName="rect1"/>
              <dgm:constr type="t" for="ch" forName="rect1ParTxNoCh" refType="t" refFor="ch" refForName="rect1"/>
              <dgm:constr type="b" for="ch" forName="rect1ParTxNoCh" refType="t" refFor="ch" refForName="rect2"/>
              <dgm:constr type="l" for="ch" forName="rect2ParTx" refType="r" refFor="ch" refForName="space"/>
              <dgm:constr type="w" for="ch" forName="rect2ParTx" refType="w" refFor="ch" refForName="rect2" fact="0.5"/>
              <dgm:constr type="t" for="ch" forName="rect2ParTx" refType="t" refFor="ch" refForName="rect2"/>
              <dgm:constr type="b" for="ch" forName="rect2ParTx" refType="t" refFor="ch" refForName="rect3"/>
              <dgm:constr type="l" for="ch" forName="rect2ChTx" refType="r" refFor="ch" refForName="rect2ParTx"/>
              <dgm:constr type="w" for="ch" forName="rect2ChTx" refType="w" refFor="ch" refForName="rect2ParTx"/>
              <dgm:constr type="t" for="ch" forName="rect2ChTx" refType="t" refFor="ch" refForName="rect2ParTx"/>
              <dgm:constr type="b" for="ch" forName="rect2ChTx" refType="b" refFor="ch" refForName="rect2ParTx"/>
              <dgm:constr type="l" for="ch" forName="rect2ParTxNoCh" refType="r" refFor="ch" refForName="space"/>
              <dgm:constr type="w" for="ch" forName="rect2ParTxNoCh" refType="w" refFor="ch" refForName="rect2"/>
              <dgm:constr type="t" for="ch" forName="rect2ParTxNoCh" refType="t" refFor="ch" refForName="rect2"/>
              <dgm:constr type="b" for="ch" forName="rect2ParTxNoCh" refType="t" refFor="ch" refForName="rect3"/>
              <dgm:constr type="l" for="ch" forName="rect3ParTx" refType="r" refFor="ch" refForName="space"/>
              <dgm:constr type="w" for="ch" forName="rect3ParTx" refType="w" refFor="ch" refForName="rect3" fact="0.5"/>
              <dgm:constr type="t" for="ch" forName="rect3ParTx" refType="t" refFor="ch" refForName="rect3"/>
              <dgm:constr type="b" for="ch" forName="rect3ParTx" refType="t" refFor="ch" refForName="rect4"/>
              <dgm:constr type="l" for="ch" forName="rect3ChTx" refType="r" refFor="ch" refForName="rect3ParTx"/>
              <dgm:constr type="w" for="ch" forName="rect3ChTx" refType="w" refFor="ch" refForName="rect3ParTx"/>
              <dgm:constr type="t" for="ch" forName="rect3ChTx" refType="t" refFor="ch" refForName="rect3ParTx"/>
              <dgm:constr type="b" for="ch" forName="rect3ChTx" refType="b" refFor="ch" refForName="rect3ParTx"/>
              <dgm:constr type="l" for="ch" forName="rect3ParTxNoCh" refType="r" refFor="ch" refForName="space"/>
              <dgm:constr type="w" for="ch" forName="rect3ParTxNoCh" refType="w" refFor="ch" refForName="rect3"/>
              <dgm:constr type="t" for="ch" forName="rect3ParTxNoCh" refType="t" refFor="ch" refForName="rect3"/>
              <dgm:constr type="b" for="ch" forName="rect3ParTxNoCh" refType="t" refFor="ch" refForName="rect4"/>
              <dgm:constr type="primFontSz" for="ch" op="equ" val="65"/>
              <dgm:constr type="secFontSz" for="ch" op="equ" val="65"/>
            </dgm:constrLst>
          </dgm:if>
          <dgm:if name="Name8" axis="ch" ptType="node" func="cnt" op="equ" val="5">
            <dgm:constrLst>
              <dgm:constr type="userA" refType="w" fact="0.3"/>
              <dgm:constr type="w" for="ch" forName="circle1" refType="userA" fact="2"/>
              <dgm:constr type="h" for="ch" forName="circle1" refType="w" refFor="ch" refForName="circle1" op="equ"/>
              <dgm:constr type="l" for="ch" forName="circle1"/>
              <dgm:constr type="ctrY" for="ch" forName="circle1" refType="h" fact="0.5"/>
              <dgm:constr type="l" for="ch" forName="space" refType="ctrX" refFor="ch" refForName="circle1"/>
              <dgm:constr type="w" for="ch" forName="space"/>
              <dgm:constr type="h" for="ch" forName="space" refType="h" refFor="ch" refForName="circle1"/>
              <dgm:constr type="b" for="ch" forName="space" refType="b" refFor="ch" refForName="circle1"/>
              <dgm:constr type="l" for="ch" forName="rect1" refType="r" refFor="ch" refForName="space"/>
              <dgm:constr type="r" for="ch" forName="rect1" refType="w"/>
              <dgm:constr type="h" for="ch" forName="rect1" refType="h" refFor="ch" refForName="circle1"/>
              <dgm:constr type="b" for="ch" forName="rect1" refType="b" refFor="ch" refForName="circle1"/>
              <dgm:constr type="l" for="ch" forName="vertSpace2"/>
              <dgm:constr type="w" for="ch" forName="vertSpace2" refType="w"/>
              <dgm:constr type="h" for="ch" forName="vertSpace2" refType="h" refFor="ch" refForName="circle1" fact="0.05"/>
              <dgm:constr type="b" for="ch" forName="vertSpace2" refType="b" refFor="ch" refForName="circle1"/>
              <dgm:constr type="ctrX" for="ch" forName="circle2" refType="l" refFor="ch" refForName="space"/>
              <dgm:constr type="h" for="ch" forName="circle2" refType="h" refFor="ch" refForName="circle1" fact="0.8"/>
              <dgm:constr type="hOff" for="ch" forName="circle2" refType="h" refFor="ch" refForName="vertSpace2" fact="-0.2"/>
              <dgm:constr type="w" for="ch" forName="circle2" refType="h" refFor="ch" refForName="circle2" op="equ"/>
              <dgm:constr type="wOff" for="ch" forName="circle2" refType="hOff" refFor="ch" refForName="circle2" op="equ"/>
              <dgm:constr type="b" for="ch" forName="circle2" refType="t" refFor="ch" refForName="vertSpace2"/>
              <dgm:constr type="l" for="ch" forName="rect2" refType="r" refFor="ch" refForName="space"/>
              <dgm:constr type="r" for="ch" forName="rect2" refType="w"/>
              <dgm:constr type="h" for="ch" forName="rect2" refType="h" refFor="ch" refForName="circle2"/>
              <dgm:constr type="hOff" for="ch" forName="rect2" refType="hOff" refFor="ch" refForName="circle2"/>
              <dgm:constr type="b" for="ch" forName="rect2" refType="b" refFor="ch" refForName="circle2"/>
              <dgm:constr type="l" for="ch" forName="vertSpace3"/>
              <dgm:constr type="w" for="ch" forName="vertSpace3" refType="w"/>
              <dgm:constr type="h" for="ch" forName="vertSpace3" refType="h" refFor="ch" refForName="vertSpace2"/>
              <dgm:constr type="b" for="ch" forName="vertSpace3" refType="t" refFor="ch" refForName="vertSpace2"/>
              <dgm:constr type="ctrX" for="ch" forName="circle3" refType="l" refFor="ch" refForName="space"/>
              <dgm:constr type="h" for="ch" forName="circle3" refType="h" refFor="ch" refForName="circle1" fact="0.6"/>
              <dgm:constr type="hOff" for="ch" forName="circle3" refType="h" refFor="ch" refForName="vertSpace2" fact="-0.4"/>
              <dgm:constr type="w" for="ch" forName="circle3" refType="h" refFor="ch" refForName="circle3" op="equ"/>
              <dgm:constr type="wOff" for="ch" forName="circle3" refType="hOff" refFor="ch" refForName="circle3" op="equ"/>
              <dgm:constr type="b" for="ch" forName="circle3" refType="t" refFor="ch" refForName="vertSpace3"/>
              <dgm:constr type="l" for="ch" forName="rect3" refType="r" refFor="ch" refForName="space"/>
              <dgm:constr type="r" for="ch" forName="rect3" refType="w"/>
              <dgm:constr type="h" for="ch" forName="rect3" refType="h" refFor="ch" refForName="circle3"/>
              <dgm:constr type="hOff" for="ch" forName="rect3" refType="hOff" refFor="ch" refForName="circle3"/>
              <dgm:constr type="b" for="ch" forName="rect3" refType="b" refFor="ch" refForName="circle3"/>
              <dgm:constr type="l" for="ch" forName="vertSpace4"/>
              <dgm:constr type="w" for="ch" forName="vertSpace4" refType="w"/>
              <dgm:constr type="h" for="ch" forName="vertSpace4" refType="h" refFor="ch" refForName="vertSpace3"/>
              <dgm:constr type="b" for="ch" forName="vertSpace4" refType="t" refFor="ch" refForName="vertSpace3"/>
              <dgm:constr type="ctrX" for="ch" forName="circle4" refType="l" refFor="ch" refForName="space"/>
              <dgm:constr type="h" for="ch" forName="circle4" refType="h" refFor="ch" refForName="circle1" fact="0.4"/>
              <dgm:constr type="hOff" for="ch" forName="circle4" refType="h" refFor="ch" refForName="vertSpace2" fact="-0.6"/>
              <dgm:constr type="w" for="ch" forName="circle4" refType="h" refFor="ch" refForName="circle4" op="equ"/>
              <dgm:constr type="wOff" for="ch" forName="circle4" refType="hOff" refFor="ch" refForName="circle4" op="equ"/>
              <dgm:constr type="b" for="ch" forName="circle4" refType="t" refFor="ch" refForName="vertSpace4"/>
              <dgm:constr type="l" for="ch" forName="rect4" refType="r" refFor="ch" refForName="space"/>
              <dgm:constr type="r" for="ch" forName="rect4" refType="w"/>
              <dgm:constr type="h" for="ch" forName="rect4" refType="h" refFor="ch" refForName="circle4"/>
              <dgm:constr type="hOff" for="ch" forName="rect4" refType="hOff" refFor="ch" refForName="circle4"/>
              <dgm:constr type="b" for="ch" forName="rect4" refType="b" refFor="ch" refForName="circle4"/>
              <dgm:constr type="l" for="ch" forName="vertSpace5"/>
              <dgm:constr type="w" for="ch" forName="vertSpace5" refType="w"/>
              <dgm:constr type="h" for="ch" forName="vertSpace5" refType="h" refFor="ch" refForName="vertSpace4"/>
              <dgm:constr type="b" for="ch" forName="vertSpace5" refType="t" refFor="ch" refForName="vertSpace4"/>
              <dgm:constr type="ctrX" for="ch" forName="circle5" refType="l" refFor="ch" refForName="space"/>
              <dgm:constr type="h" for="ch" forName="circle5" refType="h" refFor="ch" refForName="circle1" fact="0.2"/>
              <dgm:constr type="hOff" for="ch" forName="circle5" refType="h" refFor="ch" refForName="vertSpace2" fact="-0.8"/>
              <dgm:constr type="w" for="ch" forName="circle5" refType="h" refFor="ch" refForName="circle5" op="equ"/>
              <dgm:constr type="wOff" for="ch" forName="circle5" refType="hOff" refFor="ch" refForName="circle5" op="equ"/>
              <dgm:constr type="b" for="ch" forName="circle5" refType="t" refFor="ch" refForName="vertSpace5"/>
              <dgm:constr type="l" for="ch" forName="rect5" refType="r" refFor="ch" refForName="space"/>
              <dgm:constr type="r" for="ch" forName="rect5" refType="w"/>
              <dgm:constr type="h" for="ch" forName="rect5" refType="h" refFor="ch" refForName="circle5"/>
              <dgm:constr type="hOff" for="ch" forName="rect5" refType="hOff" refFor="ch" refForName="circle5"/>
              <dgm:constr type="b" for="ch" forName="rect5" refType="b" refFor="ch" refForName="circle5"/>
              <dgm:constr type="l" for="ch" forName="rect5ParTx" refType="r" refFor="ch" refForName="space"/>
              <dgm:constr type="w" for="ch" forName="rect5ParTx" refType="w" refFor="ch" refForName="rect5" fact="0.5"/>
              <dgm:constr type="t" for="ch" forName="rect5ParTx" refType="t" refFor="ch" refForName="rect5"/>
              <dgm:constr type="b" for="ch" forName="rect5ParTx" refType="b" refFor="ch" refForName="rect5"/>
              <dgm:constr type="l" for="ch" forName="rect5ChTx" refType="r" refFor="ch" refForName="rect5ParTx"/>
              <dgm:constr type="w" for="ch" forName="rect5ChTx" refType="w" refFor="ch" refForName="rect5ParTx"/>
              <dgm:constr type="t" for="ch" forName="rect5ChTx" refType="t" refFor="ch" refForName="rect5ParTx"/>
              <dgm:constr type="b" for="ch" forName="rect5ChTx" refType="b" refFor="ch" refForName="rect5ParTx"/>
              <dgm:constr type="l" for="ch" forName="rect5ParTxNoCh" refType="r" refFor="ch" refForName="space"/>
              <dgm:constr type="w" for="ch" forName="rect5ParTxNoCh" refType="w" refFor="ch" refForName="rect5"/>
              <dgm:constr type="t" for="ch" forName="rect5ParTxNoCh" refType="t" refFor="ch" refForName="rect5"/>
              <dgm:constr type="b" for="ch" forName="rect5ParTxNoCh" refType="b" refFor="ch" refForName="rect5"/>
              <dgm:constr type="l" for="ch" forName="rect1ParTx" refType="r" refFor="ch" refForName="space"/>
              <dgm:constr type="w" for="ch" forName="rect1ParTx" refType="w" refFor="ch" refForName="rect1" fact="0.5"/>
              <dgm:constr type="t" for="ch" forName="rect1ParTx" refType="t" refFor="ch" refForName="rect1"/>
              <dgm:constr type="b" for="ch" forName="rect1ParTx" refType="t" refFor="ch" refForName="rect2"/>
              <dgm:constr type="l" for="ch" forName="rect1ChTx" refType="r" refFor="ch" refForName="rect1ParTx"/>
              <dgm:constr type="w" for="ch" forName="rect1ChTx" refType="w" refFor="ch" refForName="rect1ParTx"/>
              <dgm:constr type="t" for="ch" forName="rect1ChTx" refType="t" refFor="ch" refForName="rect1ParTx"/>
              <dgm:constr type="b" for="ch" forName="rect1ChTx" refType="b" refFor="ch" refForName="rect1ParTx"/>
              <dgm:constr type="l" for="ch" forName="rect1ParTxNoCh" refType="r" refFor="ch" refForName="space"/>
              <dgm:constr type="w" for="ch" forName="rect1ParTxNoCh" refType="w" refFor="ch" refForName="rect1"/>
              <dgm:constr type="t" for="ch" forName="rect1ParTxNoCh" refType="t" refFor="ch" refForName="rect1"/>
              <dgm:constr type="b" for="ch" forName="rect1ParTxNoCh" refType="t" refFor="ch" refForName="rect2"/>
              <dgm:constr type="l" for="ch" forName="rect2ParTx" refType="r" refFor="ch" refForName="space"/>
              <dgm:constr type="w" for="ch" forName="rect2ParTx" refType="w" refFor="ch" refForName="rect2" fact="0.5"/>
              <dgm:constr type="t" for="ch" forName="rect2ParTx" refType="t" refFor="ch" refForName="rect2"/>
              <dgm:constr type="b" for="ch" forName="rect2ParTx" refType="t" refFor="ch" refForName="rect3"/>
              <dgm:constr type="l" for="ch" forName="rect2ChTx" refType="r" refFor="ch" refForName="rect2ParTx"/>
              <dgm:constr type="w" for="ch" forName="rect2ChTx" refType="w" refFor="ch" refForName="rect2ParTx"/>
              <dgm:constr type="t" for="ch" forName="rect2ChTx" refType="t" refFor="ch" refForName="rect2ParTx"/>
              <dgm:constr type="b" for="ch" forName="rect2ChTx" refType="b" refFor="ch" refForName="rect2ParTx"/>
              <dgm:constr type="l" for="ch" forName="rect2ParTxNoCh" refType="r" refFor="ch" refForName="space"/>
              <dgm:constr type="w" for="ch" forName="rect2ParTxNoCh" refType="w" refFor="ch" refForName="rect2"/>
              <dgm:constr type="t" for="ch" forName="rect2ParTxNoCh" refType="t" refFor="ch" refForName="rect2"/>
              <dgm:constr type="b" for="ch" forName="rect2ParTxNoCh" refType="t" refFor="ch" refForName="rect3"/>
              <dgm:constr type="l" for="ch" forName="rect3ParTx" refType="r" refFor="ch" refForName="space"/>
              <dgm:constr type="w" for="ch" forName="rect3ParTx" refType="w" refFor="ch" refForName="rect3" fact="0.5"/>
              <dgm:constr type="t" for="ch" forName="rect3ParTx" refType="t" refFor="ch" refForName="rect3"/>
              <dgm:constr type="b" for="ch" forName="rect3ParTx" refType="t" refFor="ch" refForName="rect4"/>
              <dgm:constr type="l" for="ch" forName="rect3ChTx" refType="r" refFor="ch" refForName="rect3ParTx"/>
              <dgm:constr type="w" for="ch" forName="rect3ChTx" refType="w" refFor="ch" refForName="rect3ParTx"/>
              <dgm:constr type="t" for="ch" forName="rect3ChTx" refType="t" refFor="ch" refForName="rect3ParTx"/>
              <dgm:constr type="b" for="ch" forName="rect3ChTx" refType="b" refFor="ch" refForName="rect3ParTx"/>
              <dgm:constr type="l" for="ch" forName="rect3ParTxNoCh" refType="r" refFor="ch" refForName="space"/>
              <dgm:constr type="w" for="ch" forName="rect3ParTxNoCh" refType="w" refFor="ch" refForName="rect3"/>
              <dgm:constr type="t" for="ch" forName="rect3ParTxNoCh" refType="t" refFor="ch" refForName="rect3"/>
              <dgm:constr type="b" for="ch" forName="rect3ParTxNoCh" refType="t" refFor="ch" refForName="rect4"/>
              <dgm:constr type="l" for="ch" forName="rect4ParTx" refType="r" refFor="ch" refForName="space"/>
              <dgm:constr type="w" for="ch" forName="rect4ParTx" refType="w" refFor="ch" refForName="rect4" fact="0.5"/>
              <dgm:constr type="t" for="ch" forName="rect4ParTx" refType="t" refFor="ch" refForName="rect4"/>
              <dgm:constr type="b" for="ch" forName="rect4ParTx" refType="t" refFor="ch" refForName="rect5"/>
              <dgm:constr type="l" for="ch" forName="rect4ChTx" refType="r" refFor="ch" refForName="rect4ParTx"/>
              <dgm:constr type="w" for="ch" forName="rect4ChTx" refType="w" refFor="ch" refForName="rect4ParTx"/>
              <dgm:constr type="t" for="ch" forName="rect4ChTx" refType="t" refFor="ch" refForName="rect4ParTx"/>
              <dgm:constr type="b" for="ch" forName="rect4ChTx" refType="b" refFor="ch" refForName="rect4ParTx"/>
              <dgm:constr type="l" for="ch" forName="rect4ParTxNoCh" refType="r" refFor="ch" refForName="space"/>
              <dgm:constr type="w" for="ch" forName="rect4ParTxNoCh" refType="w" refFor="ch" refForName="rect4"/>
              <dgm:constr type="t" for="ch" forName="rect4ParTxNoCh" refType="t" refFor="ch" refForName="rect4"/>
              <dgm:constr type="b" for="ch" forName="rect4ParTxNoCh" refType="t" refFor="ch" refForName="rect5"/>
              <dgm:constr type="primFontSz" for="ch" op="equ" val="65"/>
              <dgm:constr type="secFontSz" for="ch" op="equ" val="65"/>
            </dgm:constrLst>
          </dgm:if>
          <dgm:if name="Name9" axis="ch" ptType="node" func="cnt" op="equ" val="6">
            <dgm:constrLst>
              <dgm:constr type="userA" refType="w" fact="0.3"/>
              <dgm:constr type="w" for="ch" forName="circle1" refType="userA" fact="2"/>
              <dgm:constr type="h" for="ch" forName="circle1" refType="w" refFor="ch" refForName="circle1" op="equ"/>
              <dgm:constr type="l" for="ch" forName="circle1"/>
              <dgm:constr type="ctrY" for="ch" forName="circle1" refType="h" fact="0.5"/>
              <dgm:constr type="l" for="ch" forName="space" refType="ctrX" refFor="ch" refForName="circle1"/>
              <dgm:constr type="w" for="ch" forName="space"/>
              <dgm:constr type="h" for="ch" forName="space" refType="h" refFor="ch" refForName="circle1"/>
              <dgm:constr type="b" for="ch" forName="space" refType="b" refFor="ch" refForName="circle1"/>
              <dgm:constr type="l" for="ch" forName="rect1" refType="r" refFor="ch" refForName="space"/>
              <dgm:constr type="r" for="ch" forName="rect1" refType="w"/>
              <dgm:constr type="h" for="ch" forName="rect1" refType="h" refFor="ch" refForName="circle1"/>
              <dgm:constr type="b" for="ch" forName="rect1" refType="b" refFor="ch" refForName="circle1"/>
              <dgm:constr type="l" for="ch" forName="vertSpace2"/>
              <dgm:constr type="w" for="ch" forName="vertSpace2" refType="w"/>
              <dgm:constr type="h" for="ch" forName="vertSpace2" refType="h" refFor="ch" refForName="circle1" fact="0.05"/>
              <dgm:constr type="b" for="ch" forName="vertSpace2" refType="b" refFor="ch" refForName="circle1"/>
              <dgm:constr type="ctrX" for="ch" forName="circle2" refType="l" refFor="ch" refForName="space"/>
              <dgm:constr type="h" for="ch" forName="circle2" refType="h" refFor="ch" refForName="circle1" fact="0.83333"/>
              <dgm:constr type="hOff" for="ch" forName="circle2" refType="h" refFor="ch" refForName="vertSpace2" fact="-0.16667"/>
              <dgm:constr type="w" for="ch" forName="circle2" refType="h" refFor="ch" refForName="circle2" op="equ"/>
              <dgm:constr type="wOff" for="ch" forName="circle2" refType="hOff" refFor="ch" refForName="circle2" op="equ"/>
              <dgm:constr type="b" for="ch" forName="circle2" refType="t" refFor="ch" refForName="vertSpace2"/>
              <dgm:constr type="l" for="ch" forName="rect2" refType="r" refFor="ch" refForName="space"/>
              <dgm:constr type="r" for="ch" forName="rect2" refType="w"/>
              <dgm:constr type="h" for="ch" forName="rect2" refType="h" refFor="ch" refForName="circle2"/>
              <dgm:constr type="hOff" for="ch" forName="rect2" refType="hOff" refFor="ch" refForName="circle2"/>
              <dgm:constr type="b" for="ch" forName="rect2" refType="b" refFor="ch" refForName="circle2"/>
              <dgm:constr type="l" for="ch" forName="vertSpace3"/>
              <dgm:constr type="w" for="ch" forName="vertSpace3" refType="w"/>
              <dgm:constr type="h" for="ch" forName="vertSpace3" refType="h" refFor="ch" refForName="vertSpace2"/>
              <dgm:constr type="b" for="ch" forName="vertSpace3" refType="t" refFor="ch" refForName="vertSpace2"/>
              <dgm:constr type="ctrX" for="ch" forName="circle3" refType="l" refFor="ch" refForName="space"/>
              <dgm:constr type="h" for="ch" forName="circle3" refType="h" refFor="ch" refForName="circle1" fact="0.66667"/>
              <dgm:constr type="hOff" for="ch" forName="circle3" refType="h" refFor="ch" refForName="vertSpace2" fact="-0.33333"/>
              <dgm:constr type="w" for="ch" forName="circle3" refType="h" refFor="ch" refForName="circle3" op="equ"/>
              <dgm:constr type="wOff" for="ch" forName="circle3" refType="hOff" refFor="ch" refForName="circle3" op="equ"/>
              <dgm:constr type="b" for="ch" forName="circle3" refType="t" refFor="ch" refForName="vertSpace3"/>
              <dgm:constr type="l" for="ch" forName="rect3" refType="r" refFor="ch" refForName="space"/>
              <dgm:constr type="r" for="ch" forName="rect3" refType="w"/>
              <dgm:constr type="h" for="ch" forName="rect3" refType="h" refFor="ch" refForName="circle3"/>
              <dgm:constr type="hOff" for="ch" forName="rect3" refType="hOff" refFor="ch" refForName="circle3"/>
              <dgm:constr type="b" for="ch" forName="rect3" refType="b" refFor="ch" refForName="circle3"/>
              <dgm:constr type="l" for="ch" forName="vertSpace4"/>
              <dgm:constr type="w" for="ch" forName="vertSpace4" refType="w"/>
              <dgm:constr type="h" for="ch" forName="vertSpace4" refType="h" refFor="ch" refForName="vertSpace3"/>
              <dgm:constr type="b" for="ch" forName="vertSpace4" refType="t" refFor="ch" refForName="vertSpace3"/>
              <dgm:constr type="ctrX" for="ch" forName="circle4" refType="l" refFor="ch" refForName="space"/>
              <dgm:constr type="h" for="ch" forName="circle4" refType="h" refFor="ch" refForName="circle1" fact="0.5"/>
              <dgm:constr type="hOff" for="ch" forName="circle4" refType="h" refFor="ch" refForName="vertSpace2" fact="-0.5"/>
              <dgm:constr type="w" for="ch" forName="circle4" refType="h" refFor="ch" refForName="circle4" op="equ"/>
              <dgm:constr type="wOff" for="ch" forName="circle4" refType="hOff" refFor="ch" refForName="circle4" op="equ"/>
              <dgm:constr type="b" for="ch" forName="circle4" refType="t" refFor="ch" refForName="vertSpace4"/>
              <dgm:constr type="l" for="ch" forName="rect4" refType="r" refFor="ch" refForName="space"/>
              <dgm:constr type="r" for="ch" forName="rect4" refType="w"/>
              <dgm:constr type="h" for="ch" forName="rect4" refType="h" refFor="ch" refForName="circle4"/>
              <dgm:constr type="hOff" for="ch" forName="rect4" refType="hOff" refFor="ch" refForName="circle4"/>
              <dgm:constr type="b" for="ch" forName="rect4" refType="b" refFor="ch" refForName="circle4"/>
              <dgm:constr type="l" for="ch" forName="vertSpace5"/>
              <dgm:constr type="w" for="ch" forName="vertSpace5" refType="w"/>
              <dgm:constr type="h" for="ch" forName="vertSpace5" refType="h" refFor="ch" refForName="vertSpace4"/>
              <dgm:constr type="b" for="ch" forName="vertSpace5" refType="t" refFor="ch" refForName="vertSpace4"/>
              <dgm:constr type="ctrX" for="ch" forName="circle5" refType="l" refFor="ch" refForName="space"/>
              <dgm:constr type="h" for="ch" forName="circle5" refType="h" refFor="ch" refForName="circle1" fact="0.33333"/>
              <dgm:constr type="hOff" for="ch" forName="circle5" refType="h" refFor="ch" refForName="vertSpace2" fact="-0.66667"/>
              <dgm:constr type="w" for="ch" forName="circle5" refType="h" refFor="ch" refForName="circle5" op="equ"/>
              <dgm:constr type="wOff" for="ch" forName="circle5" refType="hOff" refFor="ch" refForName="circle5" op="equ"/>
              <dgm:constr type="b" for="ch" forName="circle5" refType="t" refFor="ch" refForName="vertSpace5"/>
              <dgm:constr type="l" for="ch" forName="rect5" refType="r" refFor="ch" refForName="space"/>
              <dgm:constr type="r" for="ch" forName="rect5" refType="w"/>
              <dgm:constr type="h" for="ch" forName="rect5" refType="h" refFor="ch" refForName="circle5"/>
              <dgm:constr type="hOff" for="ch" forName="rect5" refType="hOff" refFor="ch" refForName="circle5"/>
              <dgm:constr type="b" for="ch" forName="rect5" refType="b" refFor="ch" refForName="circle5"/>
              <dgm:constr type="l" for="ch" forName="vertSpace6"/>
              <dgm:constr type="w" for="ch" forName="vertSpace6" refType="w"/>
              <dgm:constr type="h" for="ch" forName="vertSpace6" refType="h" refFor="ch" refForName="vertSpace5"/>
              <dgm:constr type="b" for="ch" forName="vertSpace6" refType="t" refFor="ch" refForName="vertSpace5"/>
              <dgm:constr type="ctrX" for="ch" forName="circle6" refType="l" refFor="ch" refForName="space"/>
              <dgm:constr type="h" for="ch" forName="circle6" refType="h" refFor="ch" refForName="circle1" fact="0.16667"/>
              <dgm:constr type="hOff" for="ch" forName="circle6" refType="h" refFor="ch" refForName="vertSpace2" fact="-0.83333"/>
              <dgm:constr type="w" for="ch" forName="circle6" refType="h" refFor="ch" refForName="circle6" op="equ"/>
              <dgm:constr type="wOff" for="ch" forName="circle6" refType="hOff" refFor="ch" refForName="circle6" op="equ"/>
              <dgm:constr type="b" for="ch" forName="circle6" refType="t" refFor="ch" refForName="vertSpace6"/>
              <dgm:constr type="l" for="ch" forName="rect6" refType="r" refFor="ch" refForName="space"/>
              <dgm:constr type="r" for="ch" forName="rect6" refType="w"/>
              <dgm:constr type="h" for="ch" forName="rect6" refType="h" refFor="ch" refForName="circle6"/>
              <dgm:constr type="hOff" for="ch" forName="rect6" refType="hOff" refFor="ch" refForName="circle6"/>
              <dgm:constr type="b" for="ch" forName="rect6" refType="b" refFor="ch" refForName="circle6"/>
              <dgm:constr type="l" for="ch" forName="rect6ParTx" refType="r" refFor="ch" refForName="space"/>
              <dgm:constr type="w" for="ch" forName="rect6ParTx" refType="w" refFor="ch" refForName="rect6" fact="0.5"/>
              <dgm:constr type="t" for="ch" forName="rect6ParTx" refType="t" refFor="ch" refForName="rect6"/>
              <dgm:constr type="b" for="ch" forName="rect6ParTx" refType="b" refFor="ch" refForName="rect6"/>
              <dgm:constr type="l" for="ch" forName="rect6ChTx" refType="r" refFor="ch" refForName="rect6ParTx"/>
              <dgm:constr type="w" for="ch" forName="rect6ChTx" refType="w" refFor="ch" refForName="rect6ParTx"/>
              <dgm:constr type="t" for="ch" forName="rect6ChTx" refType="t" refFor="ch" refForName="rect6ParTx"/>
              <dgm:constr type="b" for="ch" forName="rect6ChTx" refType="b" refFor="ch" refForName="rect6ParTx"/>
              <dgm:constr type="l" for="ch" forName="rect6ParTxNoCh" refType="r" refFor="ch" refForName="space"/>
              <dgm:constr type="w" for="ch" forName="rect6ParTxNoCh" refType="w" refFor="ch" refForName="rect6"/>
              <dgm:constr type="t" for="ch" forName="rect6ParTxNoCh" refType="t" refFor="ch" refForName="rect6"/>
              <dgm:constr type="b" for="ch" forName="rect6ParTxNoCh" refType="b" refFor="ch" refForName="rect6"/>
              <dgm:constr type="l" for="ch" forName="rect1ParTx" refType="r" refFor="ch" refForName="space"/>
              <dgm:constr type="w" for="ch" forName="rect1ParTx" refType="w" refFor="ch" refForName="rect1" fact="0.5"/>
              <dgm:constr type="t" for="ch" forName="rect1ParTx" refType="t" refFor="ch" refForName="rect1"/>
              <dgm:constr type="b" for="ch" forName="rect1ParTx" refType="t" refFor="ch" refForName="rect2"/>
              <dgm:constr type="l" for="ch" forName="rect1ChTx" refType="r" refFor="ch" refForName="rect1ParTx"/>
              <dgm:constr type="w" for="ch" forName="rect1ChTx" refType="w" refFor="ch" refForName="rect1ParTx"/>
              <dgm:constr type="t" for="ch" forName="rect1ChTx" refType="t" refFor="ch" refForName="rect1ParTx"/>
              <dgm:constr type="b" for="ch" forName="rect1ChTx" refType="b" refFor="ch" refForName="rect1ParTx"/>
              <dgm:constr type="l" for="ch" forName="rect1ParTxNoCh" refType="r" refFor="ch" refForName="space"/>
              <dgm:constr type="w" for="ch" forName="rect1ParTxNoCh" refType="w" refFor="ch" refForName="rect1"/>
              <dgm:constr type="t" for="ch" forName="rect1ParTxNoCh" refType="t" refFor="ch" refForName="rect1"/>
              <dgm:constr type="b" for="ch" forName="rect1ParTxNoCh" refType="t" refFor="ch" refForName="rect2"/>
              <dgm:constr type="l" for="ch" forName="rect2ParTx" refType="r" refFor="ch" refForName="space"/>
              <dgm:constr type="w" for="ch" forName="rect2ParTx" refType="w" refFor="ch" refForName="rect2" fact="0.5"/>
              <dgm:constr type="t" for="ch" forName="rect2ParTx" refType="t" refFor="ch" refForName="rect2"/>
              <dgm:constr type="b" for="ch" forName="rect2ParTx" refType="t" refFor="ch" refForName="rect3"/>
              <dgm:constr type="l" for="ch" forName="rect2ChTx" refType="r" refFor="ch" refForName="rect2ParTx"/>
              <dgm:constr type="w" for="ch" forName="rect2ChTx" refType="w" refFor="ch" refForName="rect2ParTx"/>
              <dgm:constr type="t" for="ch" forName="rect2ChTx" refType="t" refFor="ch" refForName="rect2ParTx"/>
              <dgm:constr type="b" for="ch" forName="rect2ChTx" refType="b" refFor="ch" refForName="rect2ParTx"/>
              <dgm:constr type="l" for="ch" forName="rect2ParTxNoCh" refType="r" refFor="ch" refForName="space"/>
              <dgm:constr type="w" for="ch" forName="rect2ParTxNoCh" refType="w" refFor="ch" refForName="rect2"/>
              <dgm:constr type="t" for="ch" forName="rect2ParTxNoCh" refType="t" refFor="ch" refForName="rect2"/>
              <dgm:constr type="b" for="ch" forName="rect2ParTxNoCh" refType="t" refFor="ch" refForName="rect3"/>
              <dgm:constr type="l" for="ch" forName="rect3ParTx" refType="r" refFor="ch" refForName="space"/>
              <dgm:constr type="w" for="ch" forName="rect3ParTx" refType="w" refFor="ch" refForName="rect3" fact="0.5"/>
              <dgm:constr type="t" for="ch" forName="rect3ParTx" refType="t" refFor="ch" refForName="rect3"/>
              <dgm:constr type="b" for="ch" forName="rect3ParTx" refType="t" refFor="ch" refForName="rect4"/>
              <dgm:constr type="l" for="ch" forName="rect3ChTx" refType="r" refFor="ch" refForName="rect3ParTx"/>
              <dgm:constr type="w" for="ch" forName="rect3ChTx" refType="w" refFor="ch" refForName="rect3ParTx"/>
              <dgm:constr type="t" for="ch" forName="rect3ChTx" refType="t" refFor="ch" refForName="rect3ParTx"/>
              <dgm:constr type="b" for="ch" forName="rect3ChTx" refType="b" refFor="ch" refForName="rect3ParTx"/>
              <dgm:constr type="l" for="ch" forName="rect3ParTxNoCh" refType="r" refFor="ch" refForName="space"/>
              <dgm:constr type="w" for="ch" forName="rect3ParTxNoCh" refType="w" refFor="ch" refForName="rect3"/>
              <dgm:constr type="t" for="ch" forName="rect3ParTxNoCh" refType="t" refFor="ch" refForName="rect3"/>
              <dgm:constr type="b" for="ch" forName="rect3ParTxNoCh" refType="t" refFor="ch" refForName="rect4"/>
              <dgm:constr type="l" for="ch" forName="rect4ParTx" refType="r" refFor="ch" refForName="space"/>
              <dgm:constr type="w" for="ch" forName="rect4ParTx" refType="w" refFor="ch" refForName="rect4" fact="0.5"/>
              <dgm:constr type="t" for="ch" forName="rect4ParTx" refType="t" refFor="ch" refForName="rect4"/>
              <dgm:constr type="b" for="ch" forName="rect4ParTx" refType="t" refFor="ch" refForName="rect5"/>
              <dgm:constr type="l" for="ch" forName="rect4ChTx" refType="r" refFor="ch" refForName="rect4ParTx"/>
              <dgm:constr type="w" for="ch" forName="rect4ChTx" refType="w" refFor="ch" refForName="rect4ParTx"/>
              <dgm:constr type="t" for="ch" forName="rect4ChTx" refType="t" refFor="ch" refForName="rect4ParTx"/>
              <dgm:constr type="b" for="ch" forName="rect4ChTx" refType="b" refFor="ch" refForName="rect4ParTx"/>
              <dgm:constr type="l" for="ch" forName="rect4ParTxNoCh" refType="r" refFor="ch" refForName="space"/>
              <dgm:constr type="w" for="ch" forName="rect4ParTxNoCh" refType="w" refFor="ch" refForName="rect4"/>
              <dgm:constr type="t" for="ch" forName="rect4ParTxNoCh" refType="t" refFor="ch" refForName="rect4"/>
              <dgm:constr type="b" for="ch" forName="rect4ParTxNoCh" refType="t" refFor="ch" refForName="rect5"/>
              <dgm:constr type="l" for="ch" forName="rect5ParTx" refType="r" refFor="ch" refForName="space"/>
              <dgm:constr type="w" for="ch" forName="rect5ParTx" refType="w" refFor="ch" refForName="rect5" fact="0.5"/>
              <dgm:constr type="t" for="ch" forName="rect5ParTx" refType="t" refFor="ch" refForName="rect5"/>
              <dgm:constr type="b" for="ch" forName="rect5ParTx" refType="t" refFor="ch" refForName="rect6"/>
              <dgm:constr type="l" for="ch" forName="rect5ChTx" refType="r" refFor="ch" refForName="rect5ParTx"/>
              <dgm:constr type="w" for="ch" forName="rect5ChTx" refType="w" refFor="ch" refForName="rect5ParTx"/>
              <dgm:constr type="t" for="ch" forName="rect5ChTx" refType="t" refFor="ch" refForName="rect5ParTx"/>
              <dgm:constr type="b" for="ch" forName="rect5ChTx" refType="b" refFor="ch" refForName="rect5ParTx"/>
              <dgm:constr type="l" for="ch" forName="rect5ParTxNoCh" refType="r" refFor="ch" refForName="space"/>
              <dgm:constr type="w" for="ch" forName="rect5ParTxNoCh" refType="w" refFor="ch" refForName="rect5"/>
              <dgm:constr type="t" for="ch" forName="rect5ParTxNoCh" refType="t" refFor="ch" refForName="rect5"/>
              <dgm:constr type="b" for="ch" forName="rect5ParTxNoCh" refType="t" refFor="ch" refForName="rect6"/>
              <dgm:constr type="primFontSz" for="ch" op="equ" val="65"/>
              <dgm:constr type="secFontSz" for="ch" op="equ" val="65"/>
            </dgm:constrLst>
          </dgm:if>
          <dgm:if name="Name10" axis="ch" ptType="node" func="cnt" op="gte" val="7">
            <dgm:constrLst>
              <dgm:constr type="userA" refType="w" fact="0.3"/>
              <dgm:constr type="w" for="ch" forName="circle1" refType="userA" fact="2"/>
              <dgm:constr type="h" for="ch" forName="circle1" refType="w" refFor="ch" refForName="circle1" op="equ"/>
              <dgm:constr type="l" for="ch" forName="circle1"/>
              <dgm:constr type="ctrY" for="ch" forName="circle1" refType="h" fact="0.5"/>
              <dgm:constr type="l" for="ch" forName="space" refType="ctrX" refFor="ch" refForName="circle1"/>
              <dgm:constr type="w" for="ch" forName="space"/>
              <dgm:constr type="h" for="ch" forName="space" refType="h" refFor="ch" refForName="circle1"/>
              <dgm:constr type="b" for="ch" forName="space" refType="b" refFor="ch" refForName="circle1"/>
              <dgm:constr type="l" for="ch" forName="rect1" refType="r" refFor="ch" refForName="space"/>
              <dgm:constr type="r" for="ch" forName="rect1" refType="w"/>
              <dgm:constr type="h" for="ch" forName="rect1" refType="h" refFor="ch" refForName="circle1"/>
              <dgm:constr type="b" for="ch" forName="rect1" refType="b" refFor="ch" refForName="circle1"/>
              <dgm:constr type="l" for="ch" forName="vertSpace2"/>
              <dgm:constr type="w" for="ch" forName="vertSpace2" refType="w"/>
              <dgm:constr type="h" for="ch" forName="vertSpace2" refType="h" refFor="ch" refForName="circle1" fact="0.05"/>
              <dgm:constr type="b" for="ch" forName="vertSpace2" refType="b" refFor="ch" refForName="circle1"/>
              <dgm:constr type="ctrX" for="ch" forName="circle2" refType="l" refFor="ch" refForName="space"/>
              <dgm:constr type="h" for="ch" forName="circle2" refType="h" refFor="ch" refForName="circle1" fact="0.85714"/>
              <dgm:constr type="hOff" for="ch" forName="circle2" refType="h" refFor="ch" refForName="vertSpace2" fact="-0.14286"/>
              <dgm:constr type="w" for="ch" forName="circle2" refType="h" refFor="ch" refForName="circle2" op="equ"/>
              <dgm:constr type="wOff" for="ch" forName="circle2" refType="hOff" refFor="ch" refForName="circle2" op="equ"/>
              <dgm:constr type="b" for="ch" forName="circle2" refType="t" refFor="ch" refForName="vertSpace2"/>
              <dgm:constr type="l" for="ch" forName="rect2" refType="r" refFor="ch" refForName="space"/>
              <dgm:constr type="r" for="ch" forName="rect2" refType="w"/>
              <dgm:constr type="h" for="ch" forName="rect2" refType="h" refFor="ch" refForName="circle2"/>
              <dgm:constr type="hOff" for="ch" forName="rect2" refType="hOff" refFor="ch" refForName="circle2"/>
              <dgm:constr type="b" for="ch" forName="rect2" refType="b" refFor="ch" refForName="circle2"/>
              <dgm:constr type="l" for="ch" forName="vertSpace3"/>
              <dgm:constr type="w" for="ch" forName="vertSpace3" refType="w"/>
              <dgm:constr type="h" for="ch" forName="vertSpace3" refType="h" refFor="ch" refForName="vertSpace2"/>
              <dgm:constr type="b" for="ch" forName="vertSpace3" refType="t" refFor="ch" refForName="vertSpace2"/>
              <dgm:constr type="ctrX" for="ch" forName="circle3" refType="l" refFor="ch" refForName="space"/>
              <dgm:constr type="h" for="ch" forName="circle3" refType="h" refFor="ch" refForName="circle1" fact="0.71429"/>
              <dgm:constr type="hOff" for="ch" forName="circle3" refType="h" refFor="ch" refForName="vertSpace2" fact="-0.28571"/>
              <dgm:constr type="w" for="ch" forName="circle3" refType="h" refFor="ch" refForName="circle3" op="equ"/>
              <dgm:constr type="wOff" for="ch" forName="circle3" refType="hOff" refFor="ch" refForName="circle3" op="equ"/>
              <dgm:constr type="b" for="ch" forName="circle3" refType="t" refFor="ch" refForName="vertSpace3"/>
              <dgm:constr type="l" for="ch" forName="rect3" refType="r" refFor="ch" refForName="space"/>
              <dgm:constr type="r" for="ch" forName="rect3" refType="w"/>
              <dgm:constr type="h" for="ch" forName="rect3" refType="h" refFor="ch" refForName="circle3"/>
              <dgm:constr type="hOff" for="ch" forName="rect3" refType="hOff" refFor="ch" refForName="circle3"/>
              <dgm:constr type="b" for="ch" forName="rect3" refType="b" refFor="ch" refForName="circle3"/>
              <dgm:constr type="l" for="ch" forName="vertSpace4"/>
              <dgm:constr type="w" for="ch" forName="vertSpace4" refType="w"/>
              <dgm:constr type="h" for="ch" forName="vertSpace4" refType="h" refFor="ch" refForName="vertSpace3"/>
              <dgm:constr type="b" for="ch" forName="vertSpace4" refType="t" refFor="ch" refForName="vertSpace3"/>
              <dgm:constr type="ctrX" for="ch" forName="circle4" refType="l" refFor="ch" refForName="space"/>
              <dgm:constr type="h" for="ch" forName="circle4" refType="h" refFor="ch" refForName="circle1" fact="0.57143"/>
              <dgm:constr type="hOff" for="ch" forName="circle4" refType="h" refFor="ch" refForName="vertSpace2" fact="-0.42857"/>
              <dgm:constr type="w" for="ch" forName="circle4" refType="h" refFor="ch" refForName="circle4" op="equ"/>
              <dgm:constr type="wOff" for="ch" forName="circle4" refType="hOff" refFor="ch" refForName="circle4" op="equ"/>
              <dgm:constr type="b" for="ch" forName="circle4" refType="t" refFor="ch" refForName="vertSpace4"/>
              <dgm:constr type="l" for="ch" forName="rect4" refType="r" refFor="ch" refForName="space"/>
              <dgm:constr type="r" for="ch" forName="rect4" refType="w"/>
              <dgm:constr type="h" for="ch" forName="rect4" refType="h" refFor="ch" refForName="circle4"/>
              <dgm:constr type="hOff" for="ch" forName="rect4" refType="hOff" refFor="ch" refForName="circle4"/>
              <dgm:constr type="b" for="ch" forName="rect4" refType="b" refFor="ch" refForName="circle4"/>
              <dgm:constr type="l" for="ch" forName="vertSpace5"/>
              <dgm:constr type="w" for="ch" forName="vertSpace5" refType="w"/>
              <dgm:constr type="h" for="ch" forName="vertSpace5" refType="h" refFor="ch" refForName="vertSpace4"/>
              <dgm:constr type="b" for="ch" forName="vertSpace5" refType="t" refFor="ch" refForName="vertSpace4"/>
              <dgm:constr type="ctrX" for="ch" forName="circle5" refType="l" refFor="ch" refForName="space"/>
              <dgm:constr type="h" for="ch" forName="circle5" refType="h" refFor="ch" refForName="circle1" fact="0.42857"/>
              <dgm:constr type="hOff" for="ch" forName="circle5" refType="h" refFor="ch" refForName="vertSpace2" fact="-0.57143"/>
              <dgm:constr type="w" for="ch" forName="circle5" refType="h" refFor="ch" refForName="circle5" op="equ"/>
              <dgm:constr type="wOff" for="ch" forName="circle5" refType="hOff" refFor="ch" refForName="circle5" op="equ"/>
              <dgm:constr type="b" for="ch" forName="circle5" refType="t" refFor="ch" refForName="vertSpace5"/>
              <dgm:constr type="l" for="ch" forName="rect5" refType="r" refFor="ch" refForName="space"/>
              <dgm:constr type="r" for="ch" forName="rect5" refType="w"/>
              <dgm:constr type="h" for="ch" forName="rect5" refType="h" refFor="ch" refForName="circle5"/>
              <dgm:constr type="hOff" for="ch" forName="rect5" refType="hOff" refFor="ch" refForName="circle5"/>
              <dgm:constr type="b" for="ch" forName="rect5" refType="b" refFor="ch" refForName="circle5"/>
              <dgm:constr type="l" for="ch" forName="vertSpace6"/>
              <dgm:constr type="w" for="ch" forName="vertSpace6" refType="w"/>
              <dgm:constr type="h" for="ch" forName="vertSpace6" refType="h" refFor="ch" refForName="vertSpace5"/>
              <dgm:constr type="b" for="ch" forName="vertSpace6" refType="t" refFor="ch" refForName="vertSpace5"/>
              <dgm:constr type="ctrX" for="ch" forName="circle6" refType="l" refFor="ch" refForName="space"/>
              <dgm:constr type="h" for="ch" forName="circle6" refType="h" refFor="ch" refForName="circle1" fact="0.28571"/>
              <dgm:constr type="hOff" for="ch" forName="circle6" refType="h" refFor="ch" refForName="vertSpace2" fact="-0.71429"/>
              <dgm:constr type="w" for="ch" forName="circle6" refType="h" refFor="ch" refForName="circle6" op="equ"/>
              <dgm:constr type="wOff" for="ch" forName="circle6" refType="hOff" refFor="ch" refForName="circle6" op="equ"/>
              <dgm:constr type="b" for="ch" forName="circle6" refType="t" refFor="ch" refForName="vertSpace6"/>
              <dgm:constr type="l" for="ch" forName="rect6" refType="r" refFor="ch" refForName="space"/>
              <dgm:constr type="r" for="ch" forName="rect6" refType="w"/>
              <dgm:constr type="h" for="ch" forName="rect6" refType="h" refFor="ch" refForName="circle6"/>
              <dgm:constr type="hOff" for="ch" forName="rect6" refType="hOff" refFor="ch" refForName="circle6"/>
              <dgm:constr type="b" for="ch" forName="rect6" refType="b" refFor="ch" refForName="circle6"/>
              <dgm:constr type="l" for="ch" forName="vertSpace7"/>
              <dgm:constr type="w" for="ch" forName="vertSpace7" refType="w"/>
              <dgm:constr type="h" for="ch" forName="vertSpace7" refType="h" refFor="ch" refForName="vertSpace6"/>
              <dgm:constr type="b" for="ch" forName="vertSpace7" refType="t" refFor="ch" refForName="vertSpace6"/>
              <dgm:constr type="ctrX" for="ch" forName="circle7" refType="l" refFor="ch" refForName="space"/>
              <dgm:constr type="h" for="ch" forName="circle7" refType="h" refFor="ch" refForName="circle1" fact="0.14286"/>
              <dgm:constr type="hOff" for="ch" forName="circle7" refType="h" refFor="ch" refForName="vertSpace2" fact="-0.85714"/>
              <dgm:constr type="w" for="ch" forName="circle7" refType="h" refFor="ch" refForName="circle7" op="equ"/>
              <dgm:constr type="wOff" for="ch" forName="circle7" refType="hOff" refFor="ch" refForName="circle7" op="equ"/>
              <dgm:constr type="b" for="ch" forName="circle7" refType="t" refFor="ch" refForName="vertSpace7"/>
              <dgm:constr type="l" for="ch" forName="rect7" refType="r" refFor="ch" refForName="space"/>
              <dgm:constr type="r" for="ch" forName="rect7" refType="w"/>
              <dgm:constr type="h" for="ch" forName="rect7" refType="h" refFor="ch" refForName="circle7"/>
              <dgm:constr type="hOff" for="ch" forName="rect7" refType="hOff" refFor="ch" refForName="circle7"/>
              <dgm:constr type="b" for="ch" forName="rect7" refType="b" refFor="ch" refForName="circle7"/>
              <dgm:constr type="l" for="ch" forName="rect7ParTx" refType="r" refFor="ch" refForName="space"/>
              <dgm:constr type="w" for="ch" forName="rect7ParTx" refType="w" refFor="ch" refForName="rect7" fact="0.5"/>
              <dgm:constr type="t" for="ch" forName="rect7ParTx" refType="t" refFor="ch" refForName="rect7"/>
              <dgm:constr type="b" for="ch" forName="rect7ParTx" refType="b" refFor="ch" refForName="rect7"/>
              <dgm:constr type="l" for="ch" forName="rect7ChTx" refType="r" refFor="ch" refForName="rect7ParTx"/>
              <dgm:constr type="w" for="ch" forName="rect7ChTx" refType="w" refFor="ch" refForName="rect7ParTx"/>
              <dgm:constr type="t" for="ch" forName="rect7ChTx" refType="t" refFor="ch" refForName="rect7ParTx"/>
              <dgm:constr type="b" for="ch" forName="rect7ChTx" refType="b" refFor="ch" refForName="rect7ParTx"/>
              <dgm:constr type="l" for="ch" forName="rect7ParTxNoCh" refType="r" refFor="ch" refForName="space"/>
              <dgm:constr type="w" for="ch" forName="rect7ParTxNoCh" refType="w" refFor="ch" refForName="rect7"/>
              <dgm:constr type="t" for="ch" forName="rect7ParTxNoCh" refType="t" refFor="ch" refForName="rect7"/>
              <dgm:constr type="b" for="ch" forName="rect7ParTxNoCh" refType="b" refFor="ch" refForName="rect7"/>
              <dgm:constr type="l" for="ch" forName="rect1ParTx" refType="r" refFor="ch" refForName="space"/>
              <dgm:constr type="w" for="ch" forName="rect1ParTx" refType="w" refFor="ch" refForName="rect1" fact="0.5"/>
              <dgm:constr type="t" for="ch" forName="rect1ParTx" refType="t" refFor="ch" refForName="rect1"/>
              <dgm:constr type="b" for="ch" forName="rect1ParTx" refType="t" refFor="ch" refForName="rect2"/>
              <dgm:constr type="l" for="ch" forName="rect1ChTx" refType="r" refFor="ch" refForName="rect1ParTx"/>
              <dgm:constr type="w" for="ch" forName="rect1ChTx" refType="w" refFor="ch" refForName="rect1ParTx"/>
              <dgm:constr type="t" for="ch" forName="rect1ChTx" refType="t" refFor="ch" refForName="rect1ParTx"/>
              <dgm:constr type="b" for="ch" forName="rect1ChTx" refType="b" refFor="ch" refForName="rect1ParTx"/>
              <dgm:constr type="l" for="ch" forName="rect1ParTxNoCh" refType="r" refFor="ch" refForName="space"/>
              <dgm:constr type="w" for="ch" forName="rect1ParTxNoCh" refType="w" refFor="ch" refForName="rect1"/>
              <dgm:constr type="t" for="ch" forName="rect1ParTxNoCh" refType="t" refFor="ch" refForName="rect1"/>
              <dgm:constr type="b" for="ch" forName="rect1ParTxNoCh" refType="t" refFor="ch" refForName="rect2"/>
              <dgm:constr type="l" for="ch" forName="rect2ParTx" refType="r" refFor="ch" refForName="space"/>
              <dgm:constr type="w" for="ch" forName="rect2ParTx" refType="w" refFor="ch" refForName="rect2" fact="0.5"/>
              <dgm:constr type="t" for="ch" forName="rect2ParTx" refType="t" refFor="ch" refForName="rect2"/>
              <dgm:constr type="b" for="ch" forName="rect2ParTx" refType="t" refFor="ch" refForName="rect3"/>
              <dgm:constr type="l" for="ch" forName="rect2ChTx" refType="r" refFor="ch" refForName="rect2ParTx"/>
              <dgm:constr type="w" for="ch" forName="rect2ChTx" refType="w" refFor="ch" refForName="rect2ParTx"/>
              <dgm:constr type="t" for="ch" forName="rect2ChTx" refType="t" refFor="ch" refForName="rect2ParTx"/>
              <dgm:constr type="b" for="ch" forName="rect2ChTx" refType="b" refFor="ch" refForName="rect2ParTx"/>
              <dgm:constr type="l" for="ch" forName="rect2ParTxNoCh" refType="r" refFor="ch" refForName="space"/>
              <dgm:constr type="w" for="ch" forName="rect2ParTxNoCh" refType="w" refFor="ch" refForName="rect2"/>
              <dgm:constr type="t" for="ch" forName="rect2ParTxNoCh" refType="t" refFor="ch" refForName="rect2"/>
              <dgm:constr type="b" for="ch" forName="rect2ParTxNoCh" refType="t" refFor="ch" refForName="rect3"/>
              <dgm:constr type="l" for="ch" forName="rect3ParTx" refType="r" refFor="ch" refForName="space"/>
              <dgm:constr type="w" for="ch" forName="rect3ParTx" refType="w" refFor="ch" refForName="rect3" fact="0.5"/>
              <dgm:constr type="t" for="ch" forName="rect3ParTx" refType="t" refFor="ch" refForName="rect3"/>
              <dgm:constr type="b" for="ch" forName="rect3ParTx" refType="t" refFor="ch" refForName="rect4"/>
              <dgm:constr type="l" for="ch" forName="rect3ChTx" refType="r" refFor="ch" refForName="rect3ParTx"/>
              <dgm:constr type="w" for="ch" forName="rect3ChTx" refType="w" refFor="ch" refForName="rect3ParTx"/>
              <dgm:constr type="t" for="ch" forName="rect3ChTx" refType="t" refFor="ch" refForName="rect3ParTx"/>
              <dgm:constr type="b" for="ch" forName="rect3ChTx" refType="b" refFor="ch" refForName="rect3ParTx"/>
              <dgm:constr type="l" for="ch" forName="rect3ParTxNoCh" refType="r" refFor="ch" refForName="space"/>
              <dgm:constr type="w" for="ch" forName="rect3ParTxNoCh" refType="w" refFor="ch" refForName="rect3"/>
              <dgm:constr type="t" for="ch" forName="rect3ParTxNoCh" refType="t" refFor="ch" refForName="rect3"/>
              <dgm:constr type="b" for="ch" forName="rect3ParTxNoCh" refType="t" refFor="ch" refForName="rect4"/>
              <dgm:constr type="l" for="ch" forName="rect4ParTx" refType="r" refFor="ch" refForName="space"/>
              <dgm:constr type="w" for="ch" forName="rect4ParTx" refType="w" refFor="ch" refForName="rect4" fact="0.5"/>
              <dgm:constr type="t" for="ch" forName="rect4ParTx" refType="t" refFor="ch" refForName="rect4"/>
              <dgm:constr type="b" for="ch" forName="rect4ParTx" refType="t" refFor="ch" refForName="rect5"/>
              <dgm:constr type="l" for="ch" forName="rect4ChTx" refType="r" refFor="ch" refForName="rect4ParTx"/>
              <dgm:constr type="w" for="ch" forName="rect4ChTx" refType="w" refFor="ch" refForName="rect4ParTx"/>
              <dgm:constr type="t" for="ch" forName="rect4ChTx" refType="t" refFor="ch" refForName="rect4ParTx"/>
              <dgm:constr type="b" for="ch" forName="rect4ChTx" refType="b" refFor="ch" refForName="rect4ParTx"/>
              <dgm:constr type="l" for="ch" forName="rect4ParTxNoCh" refType="r" refFor="ch" refForName="space"/>
              <dgm:constr type="w" for="ch" forName="rect4ParTxNoCh" refType="w" refFor="ch" refForName="rect4"/>
              <dgm:constr type="t" for="ch" forName="rect4ParTxNoCh" refType="t" refFor="ch" refForName="rect4"/>
              <dgm:constr type="b" for="ch" forName="rect4ParTxNoCh" refType="t" refFor="ch" refForName="rect5"/>
              <dgm:constr type="l" for="ch" forName="rect5ParTx" refType="r" refFor="ch" refForName="space"/>
              <dgm:constr type="w" for="ch" forName="rect5ParTx" refType="w" refFor="ch" refForName="rect5" fact="0.5"/>
              <dgm:constr type="t" for="ch" forName="rect5ParTx" refType="t" refFor="ch" refForName="rect5"/>
              <dgm:constr type="b" for="ch" forName="rect5ParTx" refType="t" refFor="ch" refForName="rect6"/>
              <dgm:constr type="l" for="ch" forName="rect5ChTx" refType="r" refFor="ch" refForName="rect5ParTx"/>
              <dgm:constr type="w" for="ch" forName="rect5ChTx" refType="w" refFor="ch" refForName="rect5ParTx"/>
              <dgm:constr type="t" for="ch" forName="rect5ChTx" refType="t" refFor="ch" refForName="rect5ParTx"/>
              <dgm:constr type="b" for="ch" forName="rect5ChTx" refType="b" refFor="ch" refForName="rect5ParTx"/>
              <dgm:constr type="l" for="ch" forName="rect5ParTxNoCh" refType="r" refFor="ch" refForName="space"/>
              <dgm:constr type="w" for="ch" forName="rect5ParTxNoCh" refType="w" refFor="ch" refForName="rect5"/>
              <dgm:constr type="t" for="ch" forName="rect5ParTxNoCh" refType="t" refFor="ch" refForName="rect5"/>
              <dgm:constr type="b" for="ch" forName="rect5ParTxNoCh" refType="t" refFor="ch" refForName="rect6"/>
              <dgm:constr type="l" for="ch" forName="rect6ParTx" refType="r" refFor="ch" refForName="space"/>
              <dgm:constr type="w" for="ch" forName="rect6ParTx" refType="w" refFor="ch" refForName="rect6" fact="0.5"/>
              <dgm:constr type="t" for="ch" forName="rect6ParTx" refType="t" refFor="ch" refForName="rect6"/>
              <dgm:constr type="b" for="ch" forName="rect6ParTx" refType="t" refFor="ch" refForName="rect7"/>
              <dgm:constr type="l" for="ch" forName="rect6ChTx" refType="r" refFor="ch" refForName="rect6ParTx"/>
              <dgm:constr type="w" for="ch" forName="rect6ChTx" refType="w" refFor="ch" refForName="rect6ParTx"/>
              <dgm:constr type="t" for="ch" forName="rect6ChTx" refType="t" refFor="ch" refForName="rect6ParTx"/>
              <dgm:constr type="b" for="ch" forName="rect6ChTx" refType="b" refFor="ch" refForName="rect6ParTx"/>
              <dgm:constr type="l" for="ch" forName="rect6ParTxNoCh" refType="r" refFor="ch" refForName="space"/>
              <dgm:constr type="w" for="ch" forName="rect6ParTxNoCh" refType="w" refFor="ch" refForName="rect6"/>
              <dgm:constr type="t" for="ch" forName="rect6ParTxNoCh" refType="t" refFor="ch" refForName="rect6"/>
              <dgm:constr type="b" for="ch" forName="rect6ParTxNoCh" refType="t" refFor="ch" refForName="rect7"/>
              <dgm:constr type="primFontSz" for="ch" op="equ" val="65"/>
              <dgm:constr type="secFontSz" for="ch" op="equ" val="65"/>
            </dgm:constrLst>
          </dgm:if>
          <dgm:else name="Name11">
            <dgm:constrLst/>
          </dgm:else>
        </dgm:choose>
      </dgm:if>
      <dgm:else name="Name12">
        <dgm:choose name="Name13">
          <dgm:if name="Name14" axis="ch" ptType="node" func="cnt" op="equ" val="1">
            <dgm:constrLst>
              <dgm:constr type="userA" refType="w" fact="0.3"/>
              <dgm:constr type="w" for="ch" forName="circle1" refType="userA" fact="2"/>
              <dgm:constr type="h" for="ch" forName="circle1" refType="w" refFor="ch" refForName="circle1" op="equ"/>
              <dgm:constr type="r" for="ch" forName="circle1" refType="w"/>
              <dgm:constr type="ctrY" for="ch" forName="circle1" refType="h" fact="0.5"/>
              <dgm:constr type="r" for="ch" forName="space" refType="ctrX" refFor="ch" refForName="circle1"/>
              <dgm:constr type="w" for="ch" forName="space"/>
              <dgm:constr type="h" for="ch" forName="space" refType="h" refFor="ch" refForName="circle1"/>
              <dgm:constr type="b" for="ch" forName="space" refType="b" refFor="ch" refForName="circle1"/>
              <dgm:constr type="r" for="ch" forName="rect1" refType="l" refFor="ch" refForName="space"/>
              <dgm:constr type="l" for="ch" forName="rect1"/>
              <dgm:constr type="h" for="ch" forName="rect1" refType="h" refFor="ch" refForName="circle1"/>
              <dgm:constr type="b" for="ch" forName="rect1" refType="b" refFor="ch" refForName="circle1"/>
              <dgm:constr type="r" for="ch" forName="rect1ParTx" refType="l" refFor="ch" refForName="space"/>
              <dgm:constr type="w" for="ch" forName="rect1ParTx" refType="w" refFor="ch" refForName="rect1" fact="0.5"/>
              <dgm:constr type="t" for="ch" forName="rect1ParTx" refType="t" refFor="ch" refForName="rect1"/>
              <dgm:constr type="b" for="ch" forName="rect1ParTx" refType="b" refFor="ch" refForName="rect1"/>
              <dgm:constr type="r" for="ch" forName="rect1ChTx" refType="l" refFor="ch" refForName="rect1ParTx"/>
              <dgm:constr type="w" for="ch" forName="rect1ChTx" refType="w" refFor="ch" refForName="rect1ParTx"/>
              <dgm:constr type="t" for="ch" forName="rect1ChTx" refType="t" refFor="ch" refForName="rect1ParTx"/>
              <dgm:constr type="b" for="ch" forName="rect1ChTx" refType="b" refFor="ch" refForName="rect1ParTx"/>
              <dgm:constr type="r" for="ch" forName="rect1ParTxNoCh" refType="l" refFor="ch" refForName="space"/>
              <dgm:constr type="w" for="ch" forName="rect1ParTxNoCh" refType="w" refFor="ch" refForName="rect1"/>
              <dgm:constr type="t" for="ch" forName="rect1ParTxNoCh" refType="t" refFor="ch" refForName="rect1"/>
              <dgm:constr type="b" for="ch" forName="rect1ParTxNoCh" refType="b" refFor="ch" refForName="rect1"/>
              <dgm:constr type="primFontSz" for="ch" op="equ" val="65"/>
              <dgm:constr type="secFontSz" for="ch" op="equ" val="65"/>
            </dgm:constrLst>
          </dgm:if>
          <dgm:if name="Name15" axis="ch" ptType="node" func="cnt" op="equ" val="2">
            <dgm:constrLst>
              <dgm:constr type="userA" refType="w" fact="0.3"/>
              <dgm:constr type="w" for="ch" forName="circle1" refType="userA" fact="2"/>
              <dgm:constr type="h" for="ch" forName="circle1" refType="w" refFor="ch" refForName="circle1" op="equ"/>
              <dgm:constr type="r" for="ch" forName="circle1" refType="w"/>
              <dgm:constr type="ctrY" for="ch" forName="circle1" refType="h" fact="0.5"/>
              <dgm:constr type="r" for="ch" forName="space" refType="ctrX" refFor="ch" refForName="circle1"/>
              <dgm:constr type="w" for="ch" forName="space"/>
              <dgm:constr type="h" for="ch" forName="space" refType="h" refFor="ch" refForName="circle1"/>
              <dgm:constr type="b" for="ch" forName="space" refType="b" refFor="ch" refForName="circle1"/>
              <dgm:constr type="r" for="ch" forName="rect1" refType="l" refFor="ch" refForName="space"/>
              <dgm:constr type="l" for="ch" forName="rect1"/>
              <dgm:constr type="h" for="ch" forName="rect1" refType="h" refFor="ch" refForName="circle1"/>
              <dgm:constr type="b" for="ch" forName="rect1" refType="b" refFor="ch" refForName="circle1"/>
              <dgm:constr type="l" for="ch" forName="vertSpace2"/>
              <dgm:constr type="w" for="ch" forName="vertSpace2" refType="w"/>
              <dgm:constr type="h" for="ch" forName="vertSpace2" refType="h" refFor="ch" refForName="circle1" fact="0.05"/>
              <dgm:constr type="b" for="ch" forName="vertSpace2" refType="b" refFor="ch" refForName="circle1"/>
              <dgm:constr type="ctrX" for="ch" forName="circle2" refType="r" refFor="ch" refForName="space"/>
              <dgm:constr type="h" for="ch" forName="circle2" refType="h" refFor="ch" refForName="circle1" fact="0.5"/>
              <dgm:constr type="hOff" for="ch" forName="circle2" refType="h" refFor="ch" refForName="vertSpace2" fact="-0.5"/>
              <dgm:constr type="w" for="ch" forName="circle2" refType="h" refFor="ch" refForName="circle2" op="equ"/>
              <dgm:constr type="wOff" for="ch" forName="circle2" refType="hOff" refFor="ch" refForName="circle2" op="equ"/>
              <dgm:constr type="b" for="ch" forName="circle2" refType="t" refFor="ch" refForName="vertSpace2"/>
              <dgm:constr type="r" for="ch" forName="rect2" refType="l" refFor="ch" refForName="space"/>
              <dgm:constr type="l" for="ch" forName="rect2"/>
              <dgm:constr type="h" for="ch" forName="rect2" refType="h" refFor="ch" refForName="circle2"/>
              <dgm:constr type="hOff" for="ch" forName="rect2" refType="hOff" refFor="ch" refForName="circle2"/>
              <dgm:constr type="b" for="ch" forName="rect2" refType="b" refFor="ch" refForName="circle2"/>
              <dgm:constr type="r" for="ch" forName="rect2ParTx" refType="l" refFor="ch" refForName="space"/>
              <dgm:constr type="w" for="ch" forName="rect2ParTx" refType="w" refFor="ch" refForName="rect2" fact="0.5"/>
              <dgm:constr type="t" for="ch" forName="rect2ParTx" refType="t" refFor="ch" refForName="rect2"/>
              <dgm:constr type="b" for="ch" forName="rect2ParTx" refType="b" refFor="ch" refForName="rect2"/>
              <dgm:constr type="r" for="ch" forName="rect2ChTx" refType="l" refFor="ch" refForName="rect2ParTx"/>
              <dgm:constr type="w" for="ch" forName="rect2ChTx" refType="w" refFor="ch" refForName="rect2ParTx"/>
              <dgm:constr type="t" for="ch" forName="rect2ChTx" refType="t" refFor="ch" refForName="rect2ParTx"/>
              <dgm:constr type="b" for="ch" forName="rect2ChTx" refType="b" refFor="ch" refForName="rect2ParTx"/>
              <dgm:constr type="r" for="ch" forName="rect2ParTxNoCh" refType="l" refFor="ch" refForName="space"/>
              <dgm:constr type="w" for="ch" forName="rect2ParTxNoCh" refType="w" refFor="ch" refForName="rect2"/>
              <dgm:constr type="t" for="ch" forName="rect2ParTxNoCh" refType="t" refFor="ch" refForName="rect2"/>
              <dgm:constr type="b" for="ch" forName="rect2ParTxNoCh" refType="b" refFor="ch" refForName="rect2"/>
              <dgm:constr type="r" for="ch" forName="rect1ParTx" refType="l" refFor="ch" refForName="space"/>
              <dgm:constr type="w" for="ch" forName="rect1ParTx" refType="w" refFor="ch" refForName="rect1" fact="0.5"/>
              <dgm:constr type="t" for="ch" forName="rect1ParTx" refType="t" refFor="ch" refForName="rect1"/>
              <dgm:constr type="b" for="ch" forName="rect1ParTx" refType="t" refFor="ch" refForName="rect2"/>
              <dgm:constr type="r" for="ch" forName="rect1ChTx" refType="l" refFor="ch" refForName="rect1ParTx"/>
              <dgm:constr type="w" for="ch" forName="rect1ChTx" refType="w" refFor="ch" refForName="rect1ParTx"/>
              <dgm:constr type="t" for="ch" forName="rect1ChTx" refType="t" refFor="ch" refForName="rect1ParTx"/>
              <dgm:constr type="b" for="ch" forName="rect1ChTx" refType="b" refFor="ch" refForName="rect1ParTx"/>
              <dgm:constr type="r" for="ch" forName="rect1ParTxNoCh" refType="l" refFor="ch" refForName="space"/>
              <dgm:constr type="w" for="ch" forName="rect1ParTxNoCh" refType="w" refFor="ch" refForName="rect1"/>
              <dgm:constr type="t" for="ch" forName="rect1ParTxNoCh" refType="t" refFor="ch" refForName="rect1"/>
              <dgm:constr type="b" for="ch" forName="rect1ParTxNoCh" refType="t" refFor="ch" refForName="rect2"/>
              <dgm:constr type="primFontSz" for="ch" op="equ" val="65"/>
              <dgm:constr type="secFontSz" for="ch" op="equ" val="65"/>
            </dgm:constrLst>
          </dgm:if>
          <dgm:if name="Name16" axis="ch" ptType="node" func="cnt" op="equ" val="3">
            <dgm:constrLst>
              <dgm:constr type="userA" refType="w" fact="0.3"/>
              <dgm:constr type="w" for="ch" forName="circle1" refType="userA" fact="2"/>
              <dgm:constr type="h" for="ch" forName="circle1" refType="w" refFor="ch" refForName="circle1" op="equ"/>
              <dgm:constr type="r" for="ch" forName="circle1" refType="w"/>
              <dgm:constr type="ctrY" for="ch" forName="circle1" refType="h" fact="0.5"/>
              <dgm:constr type="r" for="ch" forName="space" refType="ctrX" refFor="ch" refForName="circle1"/>
              <dgm:constr type="w" for="ch" forName="space"/>
              <dgm:constr type="h" for="ch" forName="space" refType="h" refFor="ch" refForName="circle1"/>
              <dgm:constr type="b" for="ch" forName="space" refType="b" refFor="ch" refForName="circle1"/>
              <dgm:constr type="r" for="ch" forName="rect1" refType="l" refFor="ch" refForName="space"/>
              <dgm:constr type="l" for="ch" forName="rect1"/>
              <dgm:constr type="h" for="ch" forName="rect1" refType="h" refFor="ch" refForName="circle1"/>
              <dgm:constr type="b" for="ch" forName="rect1" refType="b" refFor="ch" refForName="circle1"/>
              <dgm:constr type="l" for="ch" forName="vertSpace2"/>
              <dgm:constr type="w" for="ch" forName="vertSpace2" refType="w"/>
              <dgm:constr type="h" for="ch" forName="vertSpace2" refType="h" refFor="ch" refForName="circle1" fact="0.05"/>
              <dgm:constr type="b" for="ch" forName="vertSpace2" refType="b" refFor="ch" refForName="circle1"/>
              <dgm:constr type="ctrX" for="ch" forName="circle2" refType="r" refFor="ch" refForName="space"/>
              <dgm:constr type="h" for="ch" forName="circle2" refType="h" refFor="ch" refForName="circle1" fact="0.66667"/>
              <dgm:constr type="hOff" for="ch" forName="circle2" refType="h" refFor="ch" refForName="vertSpace2" fact="-0.33333"/>
              <dgm:constr type="w" for="ch" forName="circle2" refType="h" refFor="ch" refForName="circle2" op="equ"/>
              <dgm:constr type="wOff" for="ch" forName="circle2" refType="hOff" refFor="ch" refForName="circle2" op="equ"/>
              <dgm:constr type="b" for="ch" forName="circle2" refType="t" refFor="ch" refForName="vertSpace2"/>
              <dgm:constr type="r" for="ch" forName="rect2" refType="l" refFor="ch" refForName="space"/>
              <dgm:constr type="l" for="ch" forName="rect2"/>
              <dgm:constr type="h" for="ch" forName="rect2" refType="h" refFor="ch" refForName="circle2"/>
              <dgm:constr type="hOff" for="ch" forName="rect2" refType="hOff" refFor="ch" refForName="circle2"/>
              <dgm:constr type="b" for="ch" forName="rect2" refType="b" refFor="ch" refForName="circle2"/>
              <dgm:constr type="l" for="ch" forName="vertSpace3"/>
              <dgm:constr type="w" for="ch" forName="vertSpace3" refType="w"/>
              <dgm:constr type="h" for="ch" forName="vertSpace3" refType="h" refFor="ch" refForName="vertSpace2"/>
              <dgm:constr type="b" for="ch" forName="vertSpace3" refType="t" refFor="ch" refForName="vertSpace2"/>
              <dgm:constr type="ctrX" for="ch" forName="circle3" refType="r" refFor="ch" refForName="space"/>
              <dgm:constr type="h" for="ch" forName="circle3" refType="h" refFor="ch" refForName="circle1" fact="0.33333"/>
              <dgm:constr type="hOff" for="ch" forName="circle3" refType="h" refFor="ch" refForName="vertSpace2" fact="-0.66667"/>
              <dgm:constr type="w" for="ch" forName="circle3" refType="h" refFor="ch" refForName="circle3" op="equ"/>
              <dgm:constr type="wOff" for="ch" forName="circle3" refType="hOff" refFor="ch" refForName="circle3" op="equ"/>
              <dgm:constr type="b" for="ch" forName="circle3" refType="t" refFor="ch" refForName="vertSpace3"/>
              <dgm:constr type="r" for="ch" forName="rect3" refType="l" refFor="ch" refForName="space"/>
              <dgm:constr type="l" for="ch" forName="rect3"/>
              <dgm:constr type="h" for="ch" forName="rect3" refType="h" refFor="ch" refForName="circle3"/>
              <dgm:constr type="hOff" for="ch" forName="rect3" refType="hOff" refFor="ch" refForName="circle3"/>
              <dgm:constr type="b" for="ch" forName="rect3" refType="b" refFor="ch" refForName="circle3"/>
              <dgm:constr type="r" for="ch" forName="rect3ParTx" refType="l" refFor="ch" refForName="space"/>
              <dgm:constr type="w" for="ch" forName="rect3ParTx" refType="w" refFor="ch" refForName="rect3" fact="0.5"/>
              <dgm:constr type="t" for="ch" forName="rect3ParTx" refType="t" refFor="ch" refForName="rect3"/>
              <dgm:constr type="b" for="ch" forName="rect3ParTx" refType="b" refFor="ch" refForName="rect3"/>
              <dgm:constr type="r" for="ch" forName="rect3ChTx" refType="l" refFor="ch" refForName="rect3ParTx"/>
              <dgm:constr type="w" for="ch" forName="rect3ChTx" refType="w" refFor="ch" refForName="rect3ParTx"/>
              <dgm:constr type="t" for="ch" forName="rect3ChTx" refType="t" refFor="ch" refForName="rect3ParTx"/>
              <dgm:constr type="b" for="ch" forName="rect3ChTx" refType="b" refFor="ch" refForName="rect3ParTx"/>
              <dgm:constr type="r" for="ch" forName="rect3ParTxNoCh" refType="l" refFor="ch" refForName="space"/>
              <dgm:constr type="w" for="ch" forName="rect3ParTxNoCh" refType="w" refFor="ch" refForName="rect3"/>
              <dgm:constr type="t" for="ch" forName="rect3ParTxNoCh" refType="t" refFor="ch" refForName="rect3"/>
              <dgm:constr type="b" for="ch" forName="rect3ParTxNoCh" refType="b" refFor="ch" refForName="rect3"/>
              <dgm:constr type="r" for="ch" forName="rect1ParTx" refType="l" refFor="ch" refForName="space"/>
              <dgm:constr type="w" for="ch" forName="rect1ParTx" refType="w" refFor="ch" refForName="rect1" fact="0.5"/>
              <dgm:constr type="t" for="ch" forName="rect1ParTx" refType="t" refFor="ch" refForName="rect1"/>
              <dgm:constr type="b" for="ch" forName="rect1ParTx" refType="t" refFor="ch" refForName="rect2"/>
              <dgm:constr type="r" for="ch" forName="rect1ChTx" refType="l" refFor="ch" refForName="rect1ParTx"/>
              <dgm:constr type="w" for="ch" forName="rect1ChTx" refType="w" refFor="ch" refForName="rect1ParTx"/>
              <dgm:constr type="t" for="ch" forName="rect1ChTx" refType="t" refFor="ch" refForName="rect1ParTx"/>
              <dgm:constr type="b" for="ch" forName="rect1ChTx" refType="b" refFor="ch" refForName="rect1ParTx"/>
              <dgm:constr type="r" for="ch" forName="rect1ParTxNoCh" refType="l" refFor="ch" refForName="space"/>
              <dgm:constr type="w" for="ch" forName="rect1ParTxNoCh" refType="w" refFor="ch" refForName="rect1"/>
              <dgm:constr type="t" for="ch" forName="rect1ParTxNoCh" refType="t" refFor="ch" refForName="rect1"/>
              <dgm:constr type="b" for="ch" forName="rect1ParTxNoCh" refType="t" refFor="ch" refForName="rect2"/>
              <dgm:constr type="r" for="ch" forName="rect2ParTx" refType="l" refFor="ch" refForName="space"/>
              <dgm:constr type="w" for="ch" forName="rect2ParTx" refType="w" refFor="ch" refForName="rect2" fact="0.5"/>
              <dgm:constr type="t" for="ch" forName="rect2ParTx" refType="t" refFor="ch" refForName="rect2"/>
              <dgm:constr type="b" for="ch" forName="rect2ParTx" refType="t" refFor="ch" refForName="rect3"/>
              <dgm:constr type="r" for="ch" forName="rect2ChTx" refType="l" refFor="ch" refForName="rect2ParTx"/>
              <dgm:constr type="w" for="ch" forName="rect2ChTx" refType="w" refFor="ch" refForName="rect2ParTx"/>
              <dgm:constr type="t" for="ch" forName="rect2ChTx" refType="t" refFor="ch" refForName="rect2ParTx"/>
              <dgm:constr type="b" for="ch" forName="rect2ChTx" refType="b" refFor="ch" refForName="rect2ParTx"/>
              <dgm:constr type="r" for="ch" forName="rect2ParTxNoCh" refType="l" refFor="ch" refForName="space"/>
              <dgm:constr type="w" for="ch" forName="rect2ParTxNoCh" refType="w" refFor="ch" refForName="rect2"/>
              <dgm:constr type="t" for="ch" forName="rect2ParTxNoCh" refType="t" refFor="ch" refForName="rect2"/>
              <dgm:constr type="b" for="ch" forName="rect2ParTxNoCh" refType="t" refFor="ch" refForName="rect3"/>
              <dgm:constr type="primFontSz" for="ch" op="equ" val="65"/>
              <dgm:constr type="secFontSz" for="ch" op="equ" val="65"/>
            </dgm:constrLst>
          </dgm:if>
          <dgm:if name="Name17" axis="ch" ptType="node" func="cnt" op="equ" val="4">
            <dgm:constrLst>
              <dgm:constr type="userA" refType="w" fact="0.3"/>
              <dgm:constr type="w" for="ch" forName="circle1" refType="userA" fact="2"/>
              <dgm:constr type="h" for="ch" forName="circle1" refType="w" refFor="ch" refForName="circle1" op="equ"/>
              <dgm:constr type="r" for="ch" forName="circle1" refType="w"/>
              <dgm:constr type="ctrY" for="ch" forName="circle1" refType="h" fact="0.5"/>
              <dgm:constr type="r" for="ch" forName="space" refType="ctrX" refFor="ch" refForName="circle1"/>
              <dgm:constr type="w" for="ch" forName="space"/>
              <dgm:constr type="h" for="ch" forName="space" refType="h" refFor="ch" refForName="circle1"/>
              <dgm:constr type="b" for="ch" forName="space" refType="b" refFor="ch" refForName="circle1"/>
              <dgm:constr type="r" for="ch" forName="rect1" refType="l" refFor="ch" refForName="space"/>
              <dgm:constr type="l" for="ch" forName="rect1"/>
              <dgm:constr type="h" for="ch" forName="rect1" refType="h" refFor="ch" refForName="circle1"/>
              <dgm:constr type="b" for="ch" forName="rect1" refType="b" refFor="ch" refForName="circle1"/>
              <dgm:constr type="l" for="ch" forName="vertSpace2"/>
              <dgm:constr type="w" for="ch" forName="vertSpace2" refType="w"/>
              <dgm:constr type="h" for="ch" forName="vertSpace2" refType="h" refFor="ch" refForName="circle1" fact="0.05"/>
              <dgm:constr type="b" for="ch" forName="vertSpace2" refType="b" refFor="ch" refForName="circle1"/>
              <dgm:constr type="ctrX" for="ch" forName="circle2" refType="r" refFor="ch" refForName="space"/>
              <dgm:constr type="h" for="ch" forName="circle2" refType="h" refFor="ch" refForName="circle1" fact="0.75"/>
              <dgm:constr type="hOff" for="ch" forName="circle2" refType="h" refFor="ch" refForName="vertSpace2" fact="-0.25"/>
              <dgm:constr type="w" for="ch" forName="circle2" refType="h" refFor="ch" refForName="circle2" op="equ"/>
              <dgm:constr type="wOff" for="ch" forName="circle2" refType="hOff" refFor="ch" refForName="circle2" op="equ"/>
              <dgm:constr type="b" for="ch" forName="circle2" refType="t" refFor="ch" refForName="vertSpace2"/>
              <dgm:constr type="r" for="ch" forName="rect2" refType="l" refFor="ch" refForName="space"/>
              <dgm:constr type="l" for="ch" forName="rect2"/>
              <dgm:constr type="h" for="ch" forName="rect2" refType="h" refFor="ch" refForName="circle2"/>
              <dgm:constr type="hOff" for="ch" forName="rect2" refType="hOff" refFor="ch" refForName="circle2"/>
              <dgm:constr type="b" for="ch" forName="rect2" refType="b" refFor="ch" refForName="circle2"/>
              <dgm:constr type="l" for="ch" forName="vertSpace3"/>
              <dgm:constr type="w" for="ch" forName="vertSpace3" refType="w"/>
              <dgm:constr type="h" for="ch" forName="vertSpace3" refType="h" refFor="ch" refForName="vertSpace2"/>
              <dgm:constr type="b" for="ch" forName="vertSpace3" refType="t" refFor="ch" refForName="vertSpace2"/>
              <dgm:constr type="ctrX" for="ch" forName="circle3" refType="r" refFor="ch" refForName="space"/>
              <dgm:constr type="h" for="ch" forName="circle3" refType="h" refFor="ch" refForName="circle1" fact="0.5"/>
              <dgm:constr type="hOff" for="ch" forName="circle3" refType="h" refFor="ch" refForName="vertSpace2" fact="-0.5"/>
              <dgm:constr type="w" for="ch" forName="circle3" refType="h" refFor="ch" refForName="circle3" op="equ"/>
              <dgm:constr type="wOff" for="ch" forName="circle3" refType="hOff" refFor="ch" refForName="circle3" op="equ"/>
              <dgm:constr type="b" for="ch" forName="circle3" refType="t" refFor="ch" refForName="vertSpace3"/>
              <dgm:constr type="r" for="ch" forName="rect3" refType="l" refFor="ch" refForName="space"/>
              <dgm:constr type="l" for="ch" forName="rect3"/>
              <dgm:constr type="h" for="ch" forName="rect3" refType="h" refFor="ch" refForName="circle3"/>
              <dgm:constr type="hOff" for="ch" forName="rect3" refType="hOff" refFor="ch" refForName="circle3"/>
              <dgm:constr type="b" for="ch" forName="rect3" refType="b" refFor="ch" refForName="circle3"/>
              <dgm:constr type="l" for="ch" forName="vertSpace4"/>
              <dgm:constr type="w" for="ch" forName="vertSpace4" refType="w"/>
              <dgm:constr type="h" for="ch" forName="vertSpace4" refType="h" refFor="ch" refForName="vertSpace3"/>
              <dgm:constr type="b" for="ch" forName="vertSpace4" refType="t" refFor="ch" refForName="vertSpace3"/>
              <dgm:constr type="ctrX" for="ch" forName="circle4" refType="r" refFor="ch" refForName="space"/>
              <dgm:constr type="h" for="ch" forName="circle4" refType="h" refFor="ch" refForName="circle1" fact="0.25"/>
              <dgm:constr type="hOff" for="ch" forName="circle4" refType="h" refFor="ch" refForName="vertSpace2" fact="-0.75"/>
              <dgm:constr type="w" for="ch" forName="circle4" refType="h" refFor="ch" refForName="circle4" op="equ"/>
              <dgm:constr type="wOff" for="ch" forName="circle4" refType="hOff" refFor="ch" refForName="circle4" op="equ"/>
              <dgm:constr type="b" for="ch" forName="circle4" refType="t" refFor="ch" refForName="vertSpace4"/>
              <dgm:constr type="r" for="ch" forName="rect4" refType="l" refFor="ch" refForName="space"/>
              <dgm:constr type="l" for="ch" forName="rect4"/>
              <dgm:constr type="h" for="ch" forName="rect4" refType="h" refFor="ch" refForName="circle4"/>
              <dgm:constr type="hOff" for="ch" forName="rect4" refType="hOff" refFor="ch" refForName="circle4"/>
              <dgm:constr type="b" for="ch" forName="rect4" refType="b" refFor="ch" refForName="circle4"/>
              <dgm:constr type="r" for="ch" forName="rect4ParTx" refType="l" refFor="ch" refForName="space"/>
              <dgm:constr type="w" for="ch" forName="rect4ParTx" refType="w" refFor="ch" refForName="rect4" fact="0.5"/>
              <dgm:constr type="t" for="ch" forName="rect4ParTx" refType="t" refFor="ch" refForName="rect4"/>
              <dgm:constr type="b" for="ch" forName="rect4ParTx" refType="b" refFor="ch" refForName="rect4"/>
              <dgm:constr type="r" for="ch" forName="rect4ChTx" refType="l" refFor="ch" refForName="rect4ParTx"/>
              <dgm:constr type="w" for="ch" forName="rect4ChTx" refType="w" refFor="ch" refForName="rect4ParTx"/>
              <dgm:constr type="t" for="ch" forName="rect4ChTx" refType="t" refFor="ch" refForName="rect4ParTx"/>
              <dgm:constr type="b" for="ch" forName="rect4ChTx" refType="b" refFor="ch" refForName="rect4ParTx"/>
              <dgm:constr type="r" for="ch" forName="rect4ParTxNoCh" refType="l" refFor="ch" refForName="space"/>
              <dgm:constr type="w" for="ch" forName="rect4ParTxNoCh" refType="w" refFor="ch" refForName="rect4"/>
              <dgm:constr type="t" for="ch" forName="rect4ParTxNoCh" refType="t" refFor="ch" refForName="rect4"/>
              <dgm:constr type="b" for="ch" forName="rect4ParTxNoCh" refType="b" refFor="ch" refForName="rect4"/>
              <dgm:constr type="r" for="ch" forName="rect1ParTx" refType="l" refFor="ch" refForName="space"/>
              <dgm:constr type="w" for="ch" forName="rect1ParTx" refType="w" refFor="ch" refForName="rect1" fact="0.5"/>
              <dgm:constr type="t" for="ch" forName="rect1ParTx" refType="t" refFor="ch" refForName="rect1"/>
              <dgm:constr type="b" for="ch" forName="rect1ParTx" refType="t" refFor="ch" refForName="rect2"/>
              <dgm:constr type="r" for="ch" forName="rect1ChTx" refType="l" refFor="ch" refForName="rect1ParTx"/>
              <dgm:constr type="w" for="ch" forName="rect1ChTx" refType="w" refFor="ch" refForName="rect1ParTx"/>
              <dgm:constr type="t" for="ch" forName="rect1ChTx" refType="t" refFor="ch" refForName="rect1ParTx"/>
              <dgm:constr type="b" for="ch" forName="rect1ChTx" refType="b" refFor="ch" refForName="rect1ParTx"/>
              <dgm:constr type="r" for="ch" forName="rect1ParTxNoCh" refType="l" refFor="ch" refForName="space"/>
              <dgm:constr type="w" for="ch" forName="rect1ParTxNoCh" refType="w" refFor="ch" refForName="rect1"/>
              <dgm:constr type="t" for="ch" forName="rect1ParTxNoCh" refType="t" refFor="ch" refForName="rect1"/>
              <dgm:constr type="b" for="ch" forName="rect1ParTxNoCh" refType="t" refFor="ch" refForName="rect2"/>
              <dgm:constr type="r" for="ch" forName="rect2ParTx" refType="l" refFor="ch" refForName="space"/>
              <dgm:constr type="w" for="ch" forName="rect2ParTx" refType="w" refFor="ch" refForName="rect2" fact="0.5"/>
              <dgm:constr type="t" for="ch" forName="rect2ParTx" refType="t" refFor="ch" refForName="rect2"/>
              <dgm:constr type="b" for="ch" forName="rect2ParTx" refType="t" refFor="ch" refForName="rect3"/>
              <dgm:constr type="r" for="ch" forName="rect2ChTx" refType="l" refFor="ch" refForName="rect2ParTx"/>
              <dgm:constr type="w" for="ch" forName="rect2ChTx" refType="w" refFor="ch" refForName="rect2ParTx"/>
              <dgm:constr type="t" for="ch" forName="rect2ChTx" refType="t" refFor="ch" refForName="rect2ParTx"/>
              <dgm:constr type="b" for="ch" forName="rect2ChTx" refType="b" refFor="ch" refForName="rect2ParTx"/>
              <dgm:constr type="r" for="ch" forName="rect2ParTxNoCh" refType="l" refFor="ch" refForName="space"/>
              <dgm:constr type="w" for="ch" forName="rect2ParTxNoCh" refType="w" refFor="ch" refForName="rect2"/>
              <dgm:constr type="t" for="ch" forName="rect2ParTxNoCh" refType="t" refFor="ch" refForName="rect2"/>
              <dgm:constr type="b" for="ch" forName="rect2ParTxNoCh" refType="t" refFor="ch" refForName="rect3"/>
              <dgm:constr type="r" for="ch" forName="rect3ParTx" refType="l" refFor="ch" refForName="space"/>
              <dgm:constr type="w" for="ch" forName="rect3ParTx" refType="w" refFor="ch" refForName="rect3" fact="0.5"/>
              <dgm:constr type="t" for="ch" forName="rect3ParTx" refType="t" refFor="ch" refForName="rect3"/>
              <dgm:constr type="b" for="ch" forName="rect3ParTx" refType="t" refFor="ch" refForName="rect4"/>
              <dgm:constr type="r" for="ch" forName="rect3ChTx" refType="l" refFor="ch" refForName="rect3ParTx"/>
              <dgm:constr type="w" for="ch" forName="rect3ChTx" refType="w" refFor="ch" refForName="rect3ParTx"/>
              <dgm:constr type="t" for="ch" forName="rect3ChTx" refType="t" refFor="ch" refForName="rect3ParTx"/>
              <dgm:constr type="b" for="ch" forName="rect3ChTx" refType="b" refFor="ch" refForName="rect3ParTx"/>
              <dgm:constr type="r" for="ch" forName="rect3ParTxNoCh" refType="l" refFor="ch" refForName="space"/>
              <dgm:constr type="w" for="ch" forName="rect3ParTxNoCh" refType="w" refFor="ch" refForName="rect3"/>
              <dgm:constr type="t" for="ch" forName="rect3ParTxNoCh" refType="t" refFor="ch" refForName="rect3"/>
              <dgm:constr type="b" for="ch" forName="rect3ParTxNoCh" refType="t" refFor="ch" refForName="rect4"/>
              <dgm:constr type="primFontSz" for="ch" op="equ" val="65"/>
              <dgm:constr type="secFontSz" for="ch" op="equ" val="65"/>
            </dgm:constrLst>
          </dgm:if>
          <dgm:if name="Name18" axis="ch" ptType="node" func="cnt" op="equ" val="5">
            <dgm:constrLst>
              <dgm:constr type="userA" refType="w" fact="0.3"/>
              <dgm:constr type="w" for="ch" forName="circle1" refType="userA" fact="2"/>
              <dgm:constr type="h" for="ch" forName="circle1" refType="w" refFor="ch" refForName="circle1" op="equ"/>
              <dgm:constr type="r" for="ch" forName="circle1" refType="w"/>
              <dgm:constr type="ctrY" for="ch" forName="circle1" refType="h" fact="0.5"/>
              <dgm:constr type="r" for="ch" forName="space" refType="ctrX" refFor="ch" refForName="circle1"/>
              <dgm:constr type="w" for="ch" forName="space"/>
              <dgm:constr type="h" for="ch" forName="space" refType="h" refFor="ch" refForName="circle1"/>
              <dgm:constr type="b" for="ch" forName="space" refType="b" refFor="ch" refForName="circle1"/>
              <dgm:constr type="r" for="ch" forName="rect1" refType="l" refFor="ch" refForName="space"/>
              <dgm:constr type="l" for="ch" forName="rect1"/>
              <dgm:constr type="h" for="ch" forName="rect1" refType="h" refFor="ch" refForName="circle1"/>
              <dgm:constr type="b" for="ch" forName="rect1" refType="b" refFor="ch" refForName="circle1"/>
              <dgm:constr type="l" for="ch" forName="vertSpace2"/>
              <dgm:constr type="w" for="ch" forName="vertSpace2" refType="w"/>
              <dgm:constr type="h" for="ch" forName="vertSpace2" refType="h" refFor="ch" refForName="circle1" fact="0.05"/>
              <dgm:constr type="b" for="ch" forName="vertSpace2" refType="b" refFor="ch" refForName="circle1"/>
              <dgm:constr type="ctrX" for="ch" forName="circle2" refType="r" refFor="ch" refForName="space"/>
              <dgm:constr type="h" for="ch" forName="circle2" refType="h" refFor="ch" refForName="circle1" fact="0.8"/>
              <dgm:constr type="hOff" for="ch" forName="circle2" refType="h" refFor="ch" refForName="vertSpace2" fact="-0.2"/>
              <dgm:constr type="w" for="ch" forName="circle2" refType="h" refFor="ch" refForName="circle2" op="equ"/>
              <dgm:constr type="wOff" for="ch" forName="circle2" refType="hOff" refFor="ch" refForName="circle2" op="equ"/>
              <dgm:constr type="b" for="ch" forName="circle2" refType="t" refFor="ch" refForName="vertSpace2"/>
              <dgm:constr type="r" for="ch" forName="rect2" refType="l" refFor="ch" refForName="space"/>
              <dgm:constr type="l" for="ch" forName="rect2"/>
              <dgm:constr type="h" for="ch" forName="rect2" refType="h" refFor="ch" refForName="circle2"/>
              <dgm:constr type="hOff" for="ch" forName="rect2" refType="hOff" refFor="ch" refForName="circle2"/>
              <dgm:constr type="b" for="ch" forName="rect2" refType="b" refFor="ch" refForName="circle2"/>
              <dgm:constr type="l" for="ch" forName="vertSpace3"/>
              <dgm:constr type="w" for="ch" forName="vertSpace3" refType="w"/>
              <dgm:constr type="h" for="ch" forName="vertSpace3" refType="h" refFor="ch" refForName="vertSpace2"/>
              <dgm:constr type="b" for="ch" forName="vertSpace3" refType="t" refFor="ch" refForName="vertSpace2"/>
              <dgm:constr type="ctrX" for="ch" forName="circle3" refType="r" refFor="ch" refForName="space"/>
              <dgm:constr type="h" for="ch" forName="circle3" refType="h" refFor="ch" refForName="circle1" fact="0.6"/>
              <dgm:constr type="hOff" for="ch" forName="circle3" refType="h" refFor="ch" refForName="vertSpace2" fact="-0.4"/>
              <dgm:constr type="w" for="ch" forName="circle3" refType="h" refFor="ch" refForName="circle3" op="equ"/>
              <dgm:constr type="wOff" for="ch" forName="circle3" refType="hOff" refFor="ch" refForName="circle3" op="equ"/>
              <dgm:constr type="b" for="ch" forName="circle3" refType="t" refFor="ch" refForName="vertSpace3"/>
              <dgm:constr type="r" for="ch" forName="rect3" refType="l" refFor="ch" refForName="space"/>
              <dgm:constr type="l" for="ch" forName="rect3"/>
              <dgm:constr type="h" for="ch" forName="rect3" refType="h" refFor="ch" refForName="circle3"/>
              <dgm:constr type="hOff" for="ch" forName="rect3" refType="hOff" refFor="ch" refForName="circle3"/>
              <dgm:constr type="b" for="ch" forName="rect3" refType="b" refFor="ch" refForName="circle3"/>
              <dgm:constr type="l" for="ch" forName="vertSpace4"/>
              <dgm:constr type="w" for="ch" forName="vertSpace4" refType="w"/>
              <dgm:constr type="h" for="ch" forName="vertSpace4" refType="h" refFor="ch" refForName="vertSpace3"/>
              <dgm:constr type="b" for="ch" forName="vertSpace4" refType="t" refFor="ch" refForName="vertSpace3"/>
              <dgm:constr type="ctrX" for="ch" forName="circle4" refType="r" refFor="ch" refForName="space"/>
              <dgm:constr type="h" for="ch" forName="circle4" refType="h" refFor="ch" refForName="circle1" fact="0.4"/>
              <dgm:constr type="hOff" for="ch" forName="circle4" refType="h" refFor="ch" refForName="vertSpace2" fact="-0.6"/>
              <dgm:constr type="w" for="ch" forName="circle4" refType="h" refFor="ch" refForName="circle4" op="equ"/>
              <dgm:constr type="wOff" for="ch" forName="circle4" refType="hOff" refFor="ch" refForName="circle4" op="equ"/>
              <dgm:constr type="b" for="ch" forName="circle4" refType="t" refFor="ch" refForName="vertSpace4"/>
              <dgm:constr type="r" for="ch" forName="rect4" refType="l" refFor="ch" refForName="space"/>
              <dgm:constr type="l" for="ch" forName="rect4"/>
              <dgm:constr type="h" for="ch" forName="rect4" refType="h" refFor="ch" refForName="circle4"/>
              <dgm:constr type="hOff" for="ch" forName="rect4" refType="hOff" refFor="ch" refForName="circle4"/>
              <dgm:constr type="b" for="ch" forName="rect4" refType="b" refFor="ch" refForName="circle4"/>
              <dgm:constr type="l" for="ch" forName="vertSpace5"/>
              <dgm:constr type="w" for="ch" forName="vertSpace5" refType="w"/>
              <dgm:constr type="h" for="ch" forName="vertSpace5" refType="h" refFor="ch" refForName="vertSpace4"/>
              <dgm:constr type="b" for="ch" forName="vertSpace5" refType="t" refFor="ch" refForName="vertSpace4"/>
              <dgm:constr type="ctrX" for="ch" forName="circle5" refType="r" refFor="ch" refForName="space"/>
              <dgm:constr type="h" for="ch" forName="circle5" refType="h" refFor="ch" refForName="circle1" fact="0.2"/>
              <dgm:constr type="hOff" for="ch" forName="circle5" refType="h" refFor="ch" refForName="vertSpace2" fact="-0.8"/>
              <dgm:constr type="w" for="ch" forName="circle5" refType="h" refFor="ch" refForName="circle5" op="equ"/>
              <dgm:constr type="wOff" for="ch" forName="circle5" refType="hOff" refFor="ch" refForName="circle5" op="equ"/>
              <dgm:constr type="b" for="ch" forName="circle5" refType="t" refFor="ch" refForName="vertSpace5"/>
              <dgm:constr type="r" for="ch" forName="rect5" refType="l" refFor="ch" refForName="space"/>
              <dgm:constr type="l" for="ch" forName="rect5"/>
              <dgm:constr type="h" for="ch" forName="rect5" refType="h" refFor="ch" refForName="circle5"/>
              <dgm:constr type="hOff" for="ch" forName="rect5" refType="hOff" refFor="ch" refForName="circle5"/>
              <dgm:constr type="b" for="ch" forName="rect5" refType="b" refFor="ch" refForName="circle5"/>
              <dgm:constr type="r" for="ch" forName="rect5ParTx" refType="l" refFor="ch" refForName="space"/>
              <dgm:constr type="w" for="ch" forName="rect5ParTx" refType="w" refFor="ch" refForName="rect5" fact="0.5"/>
              <dgm:constr type="t" for="ch" forName="rect5ParTx" refType="t" refFor="ch" refForName="rect5"/>
              <dgm:constr type="b" for="ch" forName="rect5ParTx" refType="b" refFor="ch" refForName="rect5"/>
              <dgm:constr type="r" for="ch" forName="rect5ChTx" refType="l" refFor="ch" refForName="rect5ParTx"/>
              <dgm:constr type="w" for="ch" forName="rect5ChTx" refType="w" refFor="ch" refForName="rect5ParTx"/>
              <dgm:constr type="t" for="ch" forName="rect5ChTx" refType="t" refFor="ch" refForName="rect5ParTx"/>
              <dgm:constr type="b" for="ch" forName="rect5ChTx" refType="b" refFor="ch" refForName="rect5ParTx"/>
              <dgm:constr type="r" for="ch" forName="rect5ParTxNoCh" refType="l" refFor="ch" refForName="space"/>
              <dgm:constr type="w" for="ch" forName="rect5ParTxNoCh" refType="w" refFor="ch" refForName="rect5"/>
              <dgm:constr type="t" for="ch" forName="rect5ParTxNoCh" refType="t" refFor="ch" refForName="rect5"/>
              <dgm:constr type="b" for="ch" forName="rect5ParTxNoCh" refType="b" refFor="ch" refForName="rect5"/>
              <dgm:constr type="r" for="ch" forName="rect1ParTx" refType="l" refFor="ch" refForName="space"/>
              <dgm:constr type="w" for="ch" forName="rect1ParTx" refType="w" refFor="ch" refForName="rect1" fact="0.5"/>
              <dgm:constr type="t" for="ch" forName="rect1ParTx" refType="t" refFor="ch" refForName="rect1"/>
              <dgm:constr type="b" for="ch" forName="rect1ParTx" refType="t" refFor="ch" refForName="rect2"/>
              <dgm:constr type="r" for="ch" forName="rect1ChTx" refType="l" refFor="ch" refForName="rect1ParTx"/>
              <dgm:constr type="w" for="ch" forName="rect1ChTx" refType="w" refFor="ch" refForName="rect1ParTx"/>
              <dgm:constr type="t" for="ch" forName="rect1ChTx" refType="t" refFor="ch" refForName="rect1ParTx"/>
              <dgm:constr type="b" for="ch" forName="rect1ChTx" refType="b" refFor="ch" refForName="rect1ParTx"/>
              <dgm:constr type="r" for="ch" forName="rect1ParTxNoCh" refType="l" refFor="ch" refForName="space"/>
              <dgm:constr type="w" for="ch" forName="rect1ParTxNoCh" refType="w" refFor="ch" refForName="rect1"/>
              <dgm:constr type="t" for="ch" forName="rect1ParTxNoCh" refType="t" refFor="ch" refForName="rect1"/>
              <dgm:constr type="b" for="ch" forName="rect1ParTxNoCh" refType="t" refFor="ch" refForName="rect2"/>
              <dgm:constr type="r" for="ch" forName="rect2ParTx" refType="l" refFor="ch" refForName="space"/>
              <dgm:constr type="w" for="ch" forName="rect2ParTx" refType="w" refFor="ch" refForName="rect2" fact="0.5"/>
              <dgm:constr type="t" for="ch" forName="rect2ParTx" refType="t" refFor="ch" refForName="rect2"/>
              <dgm:constr type="b" for="ch" forName="rect2ParTx" refType="t" refFor="ch" refForName="rect3"/>
              <dgm:constr type="r" for="ch" forName="rect2ChTx" refType="l" refFor="ch" refForName="rect2ParTx"/>
              <dgm:constr type="w" for="ch" forName="rect2ChTx" refType="w" refFor="ch" refForName="rect2ParTx"/>
              <dgm:constr type="t" for="ch" forName="rect2ChTx" refType="t" refFor="ch" refForName="rect2ParTx"/>
              <dgm:constr type="b" for="ch" forName="rect2ChTx" refType="b" refFor="ch" refForName="rect2ParTx"/>
              <dgm:constr type="r" for="ch" forName="rect2ParTxNoCh" refType="l" refFor="ch" refForName="space"/>
              <dgm:constr type="w" for="ch" forName="rect2ParTxNoCh" refType="w" refFor="ch" refForName="rect2"/>
              <dgm:constr type="t" for="ch" forName="rect2ParTxNoCh" refType="t" refFor="ch" refForName="rect2"/>
              <dgm:constr type="b" for="ch" forName="rect2ParTxNoCh" refType="t" refFor="ch" refForName="rect3"/>
              <dgm:constr type="r" for="ch" forName="rect3ParTx" refType="l" refFor="ch" refForName="space"/>
              <dgm:constr type="w" for="ch" forName="rect3ParTx" refType="w" refFor="ch" refForName="rect3" fact="0.5"/>
              <dgm:constr type="t" for="ch" forName="rect3ParTx" refType="t" refFor="ch" refForName="rect3"/>
              <dgm:constr type="b" for="ch" forName="rect3ParTx" refType="t" refFor="ch" refForName="rect4"/>
              <dgm:constr type="r" for="ch" forName="rect3ChTx" refType="l" refFor="ch" refForName="rect3ParTx"/>
              <dgm:constr type="w" for="ch" forName="rect3ChTx" refType="w" refFor="ch" refForName="rect3ParTx"/>
              <dgm:constr type="t" for="ch" forName="rect3ChTx" refType="t" refFor="ch" refForName="rect3ParTx"/>
              <dgm:constr type="b" for="ch" forName="rect3ChTx" refType="b" refFor="ch" refForName="rect3ParTx"/>
              <dgm:constr type="r" for="ch" forName="rect3ParTxNoCh" refType="l" refFor="ch" refForName="space"/>
              <dgm:constr type="w" for="ch" forName="rect3ParTxNoCh" refType="w" refFor="ch" refForName="rect3"/>
              <dgm:constr type="t" for="ch" forName="rect3ParTxNoCh" refType="t" refFor="ch" refForName="rect3"/>
              <dgm:constr type="b" for="ch" forName="rect3ParTxNoCh" refType="t" refFor="ch" refForName="rect4"/>
              <dgm:constr type="r" for="ch" forName="rect4ParTx" refType="l" refFor="ch" refForName="space"/>
              <dgm:constr type="w" for="ch" forName="rect4ParTx" refType="w" refFor="ch" refForName="rect4" fact="0.5"/>
              <dgm:constr type="t" for="ch" forName="rect4ParTx" refType="t" refFor="ch" refForName="rect4"/>
              <dgm:constr type="b" for="ch" forName="rect4ParTx" refType="t" refFor="ch" refForName="rect5"/>
              <dgm:constr type="r" for="ch" forName="rect4ChTx" refType="l" refFor="ch" refForName="rect4ParTx"/>
              <dgm:constr type="w" for="ch" forName="rect4ChTx" refType="w" refFor="ch" refForName="rect4ParTx"/>
              <dgm:constr type="t" for="ch" forName="rect4ChTx" refType="t" refFor="ch" refForName="rect4ParTx"/>
              <dgm:constr type="b" for="ch" forName="rect4ChTx" refType="b" refFor="ch" refForName="rect4ParTx"/>
              <dgm:constr type="r" for="ch" forName="rect4ParTxNoCh" refType="l" refFor="ch" refForName="space"/>
              <dgm:constr type="w" for="ch" forName="rect4ParTxNoCh" refType="w" refFor="ch" refForName="rect4"/>
              <dgm:constr type="t" for="ch" forName="rect4ParTxNoCh" refType="t" refFor="ch" refForName="rect4"/>
              <dgm:constr type="b" for="ch" forName="rect4ParTxNoCh" refType="t" refFor="ch" refForName="rect5"/>
              <dgm:constr type="primFontSz" for="ch" op="equ" val="65"/>
              <dgm:constr type="secFontSz" for="ch" op="equ" val="65"/>
            </dgm:constrLst>
          </dgm:if>
          <dgm:if name="Name19" axis="ch" ptType="node" func="cnt" op="equ" val="6">
            <dgm:constrLst>
              <dgm:constr type="userA" refType="w" fact="0.3"/>
              <dgm:constr type="w" for="ch" forName="circle1" refType="userA" fact="2"/>
              <dgm:constr type="h" for="ch" forName="circle1" refType="w" refFor="ch" refForName="circle1" op="equ"/>
              <dgm:constr type="r" for="ch" forName="circle1" refType="w"/>
              <dgm:constr type="ctrY" for="ch" forName="circle1" refType="h" fact="0.5"/>
              <dgm:constr type="r" for="ch" forName="space" refType="ctrX" refFor="ch" refForName="circle1"/>
              <dgm:constr type="w" for="ch" forName="space"/>
              <dgm:constr type="h" for="ch" forName="space" refType="h" refFor="ch" refForName="circle1"/>
              <dgm:constr type="b" for="ch" forName="space" refType="b" refFor="ch" refForName="circle1"/>
              <dgm:constr type="r" for="ch" forName="rect1" refType="l" refFor="ch" refForName="space"/>
              <dgm:constr type="l" for="ch" forName="rect1"/>
              <dgm:constr type="h" for="ch" forName="rect1" refType="h" refFor="ch" refForName="circle1"/>
              <dgm:constr type="b" for="ch" forName="rect1" refType="b" refFor="ch" refForName="circle1"/>
              <dgm:constr type="l" for="ch" forName="vertSpace2"/>
              <dgm:constr type="w" for="ch" forName="vertSpace2" refType="w"/>
              <dgm:constr type="h" for="ch" forName="vertSpace2" refType="h" refFor="ch" refForName="circle1" fact="0.05"/>
              <dgm:constr type="b" for="ch" forName="vertSpace2" refType="b" refFor="ch" refForName="circle1"/>
              <dgm:constr type="ctrX" for="ch" forName="circle2" refType="r" refFor="ch" refForName="space"/>
              <dgm:constr type="h" for="ch" forName="circle2" refType="h" refFor="ch" refForName="circle1" fact="0.83333"/>
              <dgm:constr type="hOff" for="ch" forName="circle2" refType="h" refFor="ch" refForName="vertSpace2" fact="-0.16667"/>
              <dgm:constr type="w" for="ch" forName="circle2" refType="h" refFor="ch" refForName="circle2" op="equ"/>
              <dgm:constr type="wOff" for="ch" forName="circle2" refType="hOff" refFor="ch" refForName="circle2" op="equ"/>
              <dgm:constr type="b" for="ch" forName="circle2" refType="t" refFor="ch" refForName="vertSpace2"/>
              <dgm:constr type="r" for="ch" forName="rect2" refType="l" refFor="ch" refForName="space"/>
              <dgm:constr type="l" for="ch" forName="rect2"/>
              <dgm:constr type="h" for="ch" forName="rect2" refType="h" refFor="ch" refForName="circle2"/>
              <dgm:constr type="hOff" for="ch" forName="rect2" refType="hOff" refFor="ch" refForName="circle2"/>
              <dgm:constr type="b" for="ch" forName="rect2" refType="b" refFor="ch" refForName="circle2"/>
              <dgm:constr type="l" for="ch" forName="vertSpace3"/>
              <dgm:constr type="w" for="ch" forName="vertSpace3" refType="w"/>
              <dgm:constr type="h" for="ch" forName="vertSpace3" refType="h" refFor="ch" refForName="vertSpace2"/>
              <dgm:constr type="b" for="ch" forName="vertSpace3" refType="t" refFor="ch" refForName="vertSpace2"/>
              <dgm:constr type="ctrX" for="ch" forName="circle3" refType="r" refFor="ch" refForName="space"/>
              <dgm:constr type="h" for="ch" forName="circle3" refType="h" refFor="ch" refForName="circle1" fact="0.66667"/>
              <dgm:constr type="hOff" for="ch" forName="circle3" refType="h" refFor="ch" refForName="vertSpace2" fact="-0.33333"/>
              <dgm:constr type="w" for="ch" forName="circle3" refType="h" refFor="ch" refForName="circle3" op="equ"/>
              <dgm:constr type="wOff" for="ch" forName="circle3" refType="hOff" refFor="ch" refForName="circle3" op="equ"/>
              <dgm:constr type="b" for="ch" forName="circle3" refType="t" refFor="ch" refForName="vertSpace3"/>
              <dgm:constr type="r" for="ch" forName="rect3" refType="l" refFor="ch" refForName="space"/>
              <dgm:constr type="l" for="ch" forName="rect3"/>
              <dgm:constr type="h" for="ch" forName="rect3" refType="h" refFor="ch" refForName="circle3"/>
              <dgm:constr type="hOff" for="ch" forName="rect3" refType="hOff" refFor="ch" refForName="circle3"/>
              <dgm:constr type="b" for="ch" forName="rect3" refType="b" refFor="ch" refForName="circle3"/>
              <dgm:constr type="l" for="ch" forName="vertSpace4"/>
              <dgm:constr type="w" for="ch" forName="vertSpace4" refType="w"/>
              <dgm:constr type="h" for="ch" forName="vertSpace4" refType="h" refFor="ch" refForName="vertSpace3"/>
              <dgm:constr type="b" for="ch" forName="vertSpace4" refType="t" refFor="ch" refForName="vertSpace3"/>
              <dgm:constr type="ctrX" for="ch" forName="circle4" refType="r" refFor="ch" refForName="space"/>
              <dgm:constr type="h" for="ch" forName="circle4" refType="h" refFor="ch" refForName="circle1" fact="0.5"/>
              <dgm:constr type="hOff" for="ch" forName="circle4" refType="h" refFor="ch" refForName="vertSpace2" fact="-0.5"/>
              <dgm:constr type="w" for="ch" forName="circle4" refType="h" refFor="ch" refForName="circle4" op="equ"/>
              <dgm:constr type="wOff" for="ch" forName="circle4" refType="hOff" refFor="ch" refForName="circle4" op="equ"/>
              <dgm:constr type="b" for="ch" forName="circle4" refType="t" refFor="ch" refForName="vertSpace4"/>
              <dgm:constr type="r" for="ch" forName="rect4" refType="l" refFor="ch" refForName="space"/>
              <dgm:constr type="l" for="ch" forName="rect4"/>
              <dgm:constr type="h" for="ch" forName="rect4" refType="h" refFor="ch" refForName="circle4"/>
              <dgm:constr type="hOff" for="ch" forName="rect4" refType="hOff" refFor="ch" refForName="circle4"/>
              <dgm:constr type="b" for="ch" forName="rect4" refType="b" refFor="ch" refForName="circle4"/>
              <dgm:constr type="l" for="ch" forName="vertSpace5"/>
              <dgm:constr type="w" for="ch" forName="vertSpace5" refType="w"/>
              <dgm:constr type="h" for="ch" forName="vertSpace5" refType="h" refFor="ch" refForName="vertSpace4"/>
              <dgm:constr type="b" for="ch" forName="vertSpace5" refType="t" refFor="ch" refForName="vertSpace4"/>
              <dgm:constr type="ctrX" for="ch" forName="circle5" refType="r" refFor="ch" refForName="space"/>
              <dgm:constr type="h" for="ch" forName="circle5" refType="h" refFor="ch" refForName="circle1" fact="0.33333"/>
              <dgm:constr type="hOff" for="ch" forName="circle5" refType="h" refFor="ch" refForName="vertSpace2" fact="-0.66667"/>
              <dgm:constr type="w" for="ch" forName="circle5" refType="h" refFor="ch" refForName="circle5" op="equ"/>
              <dgm:constr type="wOff" for="ch" forName="circle5" refType="hOff" refFor="ch" refForName="circle5" op="equ"/>
              <dgm:constr type="b" for="ch" forName="circle5" refType="t" refFor="ch" refForName="vertSpace5"/>
              <dgm:constr type="r" for="ch" forName="rect5" refType="l" refFor="ch" refForName="space"/>
              <dgm:constr type="l" for="ch" forName="rect5"/>
              <dgm:constr type="h" for="ch" forName="rect5" refType="h" refFor="ch" refForName="circle5"/>
              <dgm:constr type="hOff" for="ch" forName="rect5" refType="hOff" refFor="ch" refForName="circle5"/>
              <dgm:constr type="b" for="ch" forName="rect5" refType="b" refFor="ch" refForName="circle5"/>
              <dgm:constr type="l" for="ch" forName="vertSpace6"/>
              <dgm:constr type="w" for="ch" forName="vertSpace6" refType="w"/>
              <dgm:constr type="h" for="ch" forName="vertSpace6" refType="h" refFor="ch" refForName="vertSpace5"/>
              <dgm:constr type="b" for="ch" forName="vertSpace6" refType="t" refFor="ch" refForName="vertSpace5"/>
              <dgm:constr type="ctrX" for="ch" forName="circle6" refType="r" refFor="ch" refForName="space"/>
              <dgm:constr type="h" for="ch" forName="circle6" refType="h" refFor="ch" refForName="circle1" fact="0.16667"/>
              <dgm:constr type="hOff" for="ch" forName="circle6" refType="h" refFor="ch" refForName="vertSpace2" fact="-0.83333"/>
              <dgm:constr type="w" for="ch" forName="circle6" refType="h" refFor="ch" refForName="circle6" op="equ"/>
              <dgm:constr type="wOff" for="ch" forName="circle6" refType="hOff" refFor="ch" refForName="circle6" op="equ"/>
              <dgm:constr type="b" for="ch" forName="circle6" refType="t" refFor="ch" refForName="vertSpace6"/>
              <dgm:constr type="r" for="ch" forName="rect6" refType="l" refFor="ch" refForName="space"/>
              <dgm:constr type="l" for="ch" forName="rect6"/>
              <dgm:constr type="h" for="ch" forName="rect6" refType="h" refFor="ch" refForName="circle6"/>
              <dgm:constr type="hOff" for="ch" forName="rect6" refType="hOff" refFor="ch" refForName="circle6"/>
              <dgm:constr type="b" for="ch" forName="rect6" refType="b" refFor="ch" refForName="circle6"/>
              <dgm:constr type="r" for="ch" forName="rect6ParTx" refType="l" refFor="ch" refForName="space"/>
              <dgm:constr type="w" for="ch" forName="rect6ParTx" refType="w" refFor="ch" refForName="rect6" fact="0.5"/>
              <dgm:constr type="t" for="ch" forName="rect6ParTx" refType="t" refFor="ch" refForName="rect6"/>
              <dgm:constr type="b" for="ch" forName="rect6ParTx" refType="b" refFor="ch" refForName="rect6"/>
              <dgm:constr type="r" for="ch" forName="rect6ChTx" refType="l" refFor="ch" refForName="rect6ParTx"/>
              <dgm:constr type="w" for="ch" forName="rect6ChTx" refType="w" refFor="ch" refForName="rect6ParTx"/>
              <dgm:constr type="t" for="ch" forName="rect6ChTx" refType="t" refFor="ch" refForName="rect6ParTx"/>
              <dgm:constr type="b" for="ch" forName="rect6ChTx" refType="b" refFor="ch" refForName="rect6ParTx"/>
              <dgm:constr type="r" for="ch" forName="rect6ParTxNoCh" refType="l" refFor="ch" refForName="space"/>
              <dgm:constr type="w" for="ch" forName="rect6ParTxNoCh" refType="w" refFor="ch" refForName="rect6"/>
              <dgm:constr type="t" for="ch" forName="rect6ParTxNoCh" refType="t" refFor="ch" refForName="rect6"/>
              <dgm:constr type="b" for="ch" forName="rect6ParTxNoCh" refType="b" refFor="ch" refForName="rect6"/>
              <dgm:constr type="r" for="ch" forName="rect1ParTx" refType="l" refFor="ch" refForName="space"/>
              <dgm:constr type="w" for="ch" forName="rect1ParTx" refType="w" refFor="ch" refForName="rect1" fact="0.5"/>
              <dgm:constr type="t" for="ch" forName="rect1ParTx" refType="t" refFor="ch" refForName="rect1"/>
              <dgm:constr type="b" for="ch" forName="rect1ParTx" refType="t" refFor="ch" refForName="rect2"/>
              <dgm:constr type="r" for="ch" forName="rect1ChTx" refType="l" refFor="ch" refForName="rect1ParTx"/>
              <dgm:constr type="w" for="ch" forName="rect1ChTx" refType="w" refFor="ch" refForName="rect1ParTx"/>
              <dgm:constr type="t" for="ch" forName="rect1ChTx" refType="t" refFor="ch" refForName="rect1ParTx"/>
              <dgm:constr type="b" for="ch" forName="rect1ChTx" refType="b" refFor="ch" refForName="rect1ParTx"/>
              <dgm:constr type="r" for="ch" forName="rect1ParTxNoCh" refType="l" refFor="ch" refForName="space"/>
              <dgm:constr type="w" for="ch" forName="rect1ParTxNoCh" refType="w" refFor="ch" refForName="rect1"/>
              <dgm:constr type="t" for="ch" forName="rect1ParTxNoCh" refType="t" refFor="ch" refForName="rect1"/>
              <dgm:constr type="b" for="ch" forName="rect1ParTxNoCh" refType="t" refFor="ch" refForName="rect2"/>
              <dgm:constr type="r" for="ch" forName="rect2ParTx" refType="l" refFor="ch" refForName="space"/>
              <dgm:constr type="w" for="ch" forName="rect2ParTx" refType="w" refFor="ch" refForName="rect2" fact="0.5"/>
              <dgm:constr type="t" for="ch" forName="rect2ParTx" refType="t" refFor="ch" refForName="rect2"/>
              <dgm:constr type="b" for="ch" forName="rect2ParTx" refType="t" refFor="ch" refForName="rect3"/>
              <dgm:constr type="r" for="ch" forName="rect2ChTx" refType="l" refFor="ch" refForName="rect2ParTx"/>
              <dgm:constr type="w" for="ch" forName="rect2ChTx" refType="w" refFor="ch" refForName="rect2ParTx"/>
              <dgm:constr type="t" for="ch" forName="rect2ChTx" refType="t" refFor="ch" refForName="rect2ParTx"/>
              <dgm:constr type="b" for="ch" forName="rect2ChTx" refType="b" refFor="ch" refForName="rect2ParTx"/>
              <dgm:constr type="r" for="ch" forName="rect2ParTxNoCh" refType="l" refFor="ch" refForName="space"/>
              <dgm:constr type="w" for="ch" forName="rect2ParTxNoCh" refType="w" refFor="ch" refForName="rect2"/>
              <dgm:constr type="t" for="ch" forName="rect2ParTxNoCh" refType="t" refFor="ch" refForName="rect2"/>
              <dgm:constr type="b" for="ch" forName="rect2ParTxNoCh" refType="t" refFor="ch" refForName="rect3"/>
              <dgm:constr type="r" for="ch" forName="rect3ParTx" refType="l" refFor="ch" refForName="space"/>
              <dgm:constr type="w" for="ch" forName="rect3ParTx" refType="w" refFor="ch" refForName="rect3" fact="0.5"/>
              <dgm:constr type="t" for="ch" forName="rect3ParTx" refType="t" refFor="ch" refForName="rect3"/>
              <dgm:constr type="b" for="ch" forName="rect3ParTx" refType="t" refFor="ch" refForName="rect4"/>
              <dgm:constr type="r" for="ch" forName="rect3ChTx" refType="l" refFor="ch" refForName="rect3ParTx"/>
              <dgm:constr type="w" for="ch" forName="rect3ChTx" refType="w" refFor="ch" refForName="rect3ParTx"/>
              <dgm:constr type="t" for="ch" forName="rect3ChTx" refType="t" refFor="ch" refForName="rect3ParTx"/>
              <dgm:constr type="b" for="ch" forName="rect3ChTx" refType="b" refFor="ch" refForName="rect3ParTx"/>
              <dgm:constr type="r" for="ch" forName="rect3ParTxNoCh" refType="l" refFor="ch" refForName="space"/>
              <dgm:constr type="w" for="ch" forName="rect3ParTxNoCh" refType="w" refFor="ch" refForName="rect3"/>
              <dgm:constr type="t" for="ch" forName="rect3ParTxNoCh" refType="t" refFor="ch" refForName="rect3"/>
              <dgm:constr type="b" for="ch" forName="rect3ParTxNoCh" refType="t" refFor="ch" refForName="rect4"/>
              <dgm:constr type="r" for="ch" forName="rect4ParTx" refType="l" refFor="ch" refForName="space"/>
              <dgm:constr type="w" for="ch" forName="rect4ParTx" refType="w" refFor="ch" refForName="rect4" fact="0.5"/>
              <dgm:constr type="t" for="ch" forName="rect4ParTx" refType="t" refFor="ch" refForName="rect4"/>
              <dgm:constr type="b" for="ch" forName="rect4ParTx" refType="t" refFor="ch" refForName="rect5"/>
              <dgm:constr type="r" for="ch" forName="rect4ChTx" refType="l" refFor="ch" refForName="rect4ParTx"/>
              <dgm:constr type="w" for="ch" forName="rect4ChTx" refType="w" refFor="ch" refForName="rect4ParTx"/>
              <dgm:constr type="t" for="ch" forName="rect4ChTx" refType="t" refFor="ch" refForName="rect4ParTx"/>
              <dgm:constr type="b" for="ch" forName="rect4ChTx" refType="b" refFor="ch" refForName="rect4ParTx"/>
              <dgm:constr type="r" for="ch" forName="rect4ParTxNoCh" refType="l" refFor="ch" refForName="space"/>
              <dgm:constr type="w" for="ch" forName="rect4ParTxNoCh" refType="w" refFor="ch" refForName="rect4"/>
              <dgm:constr type="t" for="ch" forName="rect4ParTxNoCh" refType="t" refFor="ch" refForName="rect4"/>
              <dgm:constr type="b" for="ch" forName="rect4ParTxNoCh" refType="t" refFor="ch" refForName="rect5"/>
              <dgm:constr type="r" for="ch" forName="rect5ParTx" refType="l" refFor="ch" refForName="space"/>
              <dgm:constr type="w" for="ch" forName="rect5ParTx" refType="w" refFor="ch" refForName="rect5" fact="0.5"/>
              <dgm:constr type="t" for="ch" forName="rect5ParTx" refType="t" refFor="ch" refForName="rect5"/>
              <dgm:constr type="b" for="ch" forName="rect5ParTx" refType="t" refFor="ch" refForName="rect6"/>
              <dgm:constr type="r" for="ch" forName="rect5ChTx" refType="l" refFor="ch" refForName="rect5ParTx"/>
              <dgm:constr type="w" for="ch" forName="rect5ChTx" refType="w" refFor="ch" refForName="rect5ParTx"/>
              <dgm:constr type="t" for="ch" forName="rect5ChTx" refType="t" refFor="ch" refForName="rect5ParTx"/>
              <dgm:constr type="b" for="ch" forName="rect5ChTx" refType="b" refFor="ch" refForName="rect5ParTx"/>
              <dgm:constr type="r" for="ch" forName="rect5ParTxNoCh" refType="l" refFor="ch" refForName="space"/>
              <dgm:constr type="w" for="ch" forName="rect5ParTxNoCh" refType="w" refFor="ch" refForName="rect5"/>
              <dgm:constr type="t" for="ch" forName="rect5ParTxNoCh" refType="t" refFor="ch" refForName="rect5"/>
              <dgm:constr type="b" for="ch" forName="rect5ParTxNoCh" refType="t" refFor="ch" refForName="rect6"/>
              <dgm:constr type="primFontSz" for="ch" op="equ" val="65"/>
              <dgm:constr type="secFontSz" for="ch" op="equ" val="65"/>
            </dgm:constrLst>
          </dgm:if>
          <dgm:if name="Name20" axis="ch" ptType="node" func="cnt" op="gte" val="7">
            <dgm:constrLst>
              <dgm:constr type="userA" refType="w" fact="0.3"/>
              <dgm:constr type="w" for="ch" forName="circle1" refType="userA" fact="2"/>
              <dgm:constr type="h" for="ch" forName="circle1" refType="w" refFor="ch" refForName="circle1" op="equ"/>
              <dgm:constr type="r" for="ch" forName="circle1" refType="w"/>
              <dgm:constr type="ctrY" for="ch" forName="circle1" refType="h" fact="0.5"/>
              <dgm:constr type="r" for="ch" forName="space" refType="ctrX" refFor="ch" refForName="circle1"/>
              <dgm:constr type="w" for="ch" forName="space"/>
              <dgm:constr type="h" for="ch" forName="space" refType="h" refFor="ch" refForName="circle1"/>
              <dgm:constr type="b" for="ch" forName="space" refType="b" refFor="ch" refForName="circle1"/>
              <dgm:constr type="r" for="ch" forName="rect1" refType="l" refFor="ch" refForName="space"/>
              <dgm:constr type="l" for="ch" forName="rect1"/>
              <dgm:constr type="h" for="ch" forName="rect1" refType="h" refFor="ch" refForName="circle1"/>
              <dgm:constr type="b" for="ch" forName="rect1" refType="b" refFor="ch" refForName="circle1"/>
              <dgm:constr type="l" for="ch" forName="vertSpace2"/>
              <dgm:constr type="w" for="ch" forName="vertSpace2" refType="w"/>
              <dgm:constr type="h" for="ch" forName="vertSpace2" refType="h" refFor="ch" refForName="circle1" fact="0.05"/>
              <dgm:constr type="b" for="ch" forName="vertSpace2" refType="b" refFor="ch" refForName="circle1"/>
              <dgm:constr type="ctrX" for="ch" forName="circle2" refType="r" refFor="ch" refForName="space"/>
              <dgm:constr type="h" for="ch" forName="circle2" refType="h" refFor="ch" refForName="circle1" fact="0.85714"/>
              <dgm:constr type="hOff" for="ch" forName="circle2" refType="h" refFor="ch" refForName="vertSpace2" fact="-0.14286"/>
              <dgm:constr type="w" for="ch" forName="circle2" refType="h" refFor="ch" refForName="circle2" op="equ"/>
              <dgm:constr type="wOff" for="ch" forName="circle2" refType="hOff" refFor="ch" refForName="circle2" op="equ"/>
              <dgm:constr type="b" for="ch" forName="circle2" refType="t" refFor="ch" refForName="vertSpace2"/>
              <dgm:constr type="r" for="ch" forName="rect2" refType="l" refFor="ch" refForName="space"/>
              <dgm:constr type="l" for="ch" forName="rect2"/>
              <dgm:constr type="h" for="ch" forName="rect2" refType="h" refFor="ch" refForName="circle2"/>
              <dgm:constr type="hOff" for="ch" forName="rect2" refType="hOff" refFor="ch" refForName="circle2"/>
              <dgm:constr type="b" for="ch" forName="rect2" refType="b" refFor="ch" refForName="circle2"/>
              <dgm:constr type="l" for="ch" forName="vertSpace3"/>
              <dgm:constr type="w" for="ch" forName="vertSpace3" refType="w"/>
              <dgm:constr type="h" for="ch" forName="vertSpace3" refType="h" refFor="ch" refForName="vertSpace2"/>
              <dgm:constr type="b" for="ch" forName="vertSpace3" refType="t" refFor="ch" refForName="vertSpace2"/>
              <dgm:constr type="ctrX" for="ch" forName="circle3" refType="r" refFor="ch" refForName="space"/>
              <dgm:constr type="h" for="ch" forName="circle3" refType="h" refFor="ch" refForName="circle1" fact="0.71429"/>
              <dgm:constr type="hOff" for="ch" forName="circle3" refType="h" refFor="ch" refForName="vertSpace2" fact="-0.28571"/>
              <dgm:constr type="w" for="ch" forName="circle3" refType="h" refFor="ch" refForName="circle3" op="equ"/>
              <dgm:constr type="wOff" for="ch" forName="circle3" refType="hOff" refFor="ch" refForName="circle3" op="equ"/>
              <dgm:constr type="b" for="ch" forName="circle3" refType="t" refFor="ch" refForName="vertSpace3"/>
              <dgm:constr type="r" for="ch" forName="rect3" refType="l" refFor="ch" refForName="space"/>
              <dgm:constr type="l" for="ch" forName="rect3"/>
              <dgm:constr type="h" for="ch" forName="rect3" refType="h" refFor="ch" refForName="circle3"/>
              <dgm:constr type="hOff" for="ch" forName="rect3" refType="hOff" refFor="ch" refForName="circle3"/>
              <dgm:constr type="b" for="ch" forName="rect3" refType="b" refFor="ch" refForName="circle3"/>
              <dgm:constr type="l" for="ch" forName="vertSpace4"/>
              <dgm:constr type="w" for="ch" forName="vertSpace4" refType="w"/>
              <dgm:constr type="h" for="ch" forName="vertSpace4" refType="h" refFor="ch" refForName="vertSpace3"/>
              <dgm:constr type="b" for="ch" forName="vertSpace4" refType="t" refFor="ch" refForName="vertSpace3"/>
              <dgm:constr type="ctrX" for="ch" forName="circle4" refType="r" refFor="ch" refForName="space"/>
              <dgm:constr type="h" for="ch" forName="circle4" refType="h" refFor="ch" refForName="circle1" fact="0.57143"/>
              <dgm:constr type="hOff" for="ch" forName="circle4" refType="h" refFor="ch" refForName="vertSpace2" fact="-0.42857"/>
              <dgm:constr type="w" for="ch" forName="circle4" refType="h" refFor="ch" refForName="circle4" op="equ"/>
              <dgm:constr type="wOff" for="ch" forName="circle4" refType="hOff" refFor="ch" refForName="circle4" op="equ"/>
              <dgm:constr type="b" for="ch" forName="circle4" refType="t" refFor="ch" refForName="vertSpace4"/>
              <dgm:constr type="r" for="ch" forName="rect4" refType="l" refFor="ch" refForName="space"/>
              <dgm:constr type="l" for="ch" forName="rect4"/>
              <dgm:constr type="h" for="ch" forName="rect4" refType="h" refFor="ch" refForName="circle4"/>
              <dgm:constr type="hOff" for="ch" forName="rect4" refType="hOff" refFor="ch" refForName="circle4"/>
              <dgm:constr type="b" for="ch" forName="rect4" refType="b" refFor="ch" refForName="circle4"/>
              <dgm:constr type="l" for="ch" forName="vertSpace5"/>
              <dgm:constr type="w" for="ch" forName="vertSpace5" refType="w"/>
              <dgm:constr type="h" for="ch" forName="vertSpace5" refType="h" refFor="ch" refForName="vertSpace4"/>
              <dgm:constr type="b" for="ch" forName="vertSpace5" refType="t" refFor="ch" refForName="vertSpace4"/>
              <dgm:constr type="ctrX" for="ch" forName="circle5" refType="r" refFor="ch" refForName="space"/>
              <dgm:constr type="h" for="ch" forName="circle5" refType="h" refFor="ch" refForName="circle1" fact="0.42857"/>
              <dgm:constr type="hOff" for="ch" forName="circle5" refType="h" refFor="ch" refForName="vertSpace2" fact="-0.57143"/>
              <dgm:constr type="w" for="ch" forName="circle5" refType="h" refFor="ch" refForName="circle5" op="equ"/>
              <dgm:constr type="wOff" for="ch" forName="circle5" refType="hOff" refFor="ch" refForName="circle5" op="equ"/>
              <dgm:constr type="b" for="ch" forName="circle5" refType="t" refFor="ch" refForName="vertSpace5"/>
              <dgm:constr type="r" for="ch" forName="rect5" refType="l" refFor="ch" refForName="space"/>
              <dgm:constr type="l" for="ch" forName="rect5"/>
              <dgm:constr type="h" for="ch" forName="rect5" refType="h" refFor="ch" refForName="circle5"/>
              <dgm:constr type="hOff" for="ch" forName="rect5" refType="hOff" refFor="ch" refForName="circle5"/>
              <dgm:constr type="b" for="ch" forName="rect5" refType="b" refFor="ch" refForName="circle5"/>
              <dgm:constr type="l" for="ch" forName="vertSpace6"/>
              <dgm:constr type="w" for="ch" forName="vertSpace6" refType="w"/>
              <dgm:constr type="h" for="ch" forName="vertSpace6" refType="h" refFor="ch" refForName="vertSpace5"/>
              <dgm:constr type="b" for="ch" forName="vertSpace6" refType="t" refFor="ch" refForName="vertSpace5"/>
              <dgm:constr type="ctrX" for="ch" forName="circle6" refType="r" refFor="ch" refForName="space"/>
              <dgm:constr type="h" for="ch" forName="circle6" refType="h" refFor="ch" refForName="circle1" fact="0.28571"/>
              <dgm:constr type="hOff" for="ch" forName="circle6" refType="h" refFor="ch" refForName="vertSpace2" fact="-0.71429"/>
              <dgm:constr type="w" for="ch" forName="circle6" refType="h" refFor="ch" refForName="circle6" op="equ"/>
              <dgm:constr type="wOff" for="ch" forName="circle6" refType="hOff" refFor="ch" refForName="circle6" op="equ"/>
              <dgm:constr type="b" for="ch" forName="circle6" refType="t" refFor="ch" refForName="vertSpace6"/>
              <dgm:constr type="r" for="ch" forName="rect6" refType="l" refFor="ch" refForName="space"/>
              <dgm:constr type="l" for="ch" forName="rect6"/>
              <dgm:constr type="h" for="ch" forName="rect6" refType="h" refFor="ch" refForName="circle6"/>
              <dgm:constr type="hOff" for="ch" forName="rect6" refType="hOff" refFor="ch" refForName="circle6"/>
              <dgm:constr type="b" for="ch" forName="rect6" refType="b" refFor="ch" refForName="circle6"/>
              <dgm:constr type="l" for="ch" forName="vertSpace7"/>
              <dgm:constr type="w" for="ch" forName="vertSpace7" refType="w"/>
              <dgm:constr type="h" for="ch" forName="vertSpace7" refType="h" refFor="ch" refForName="vertSpace6"/>
              <dgm:constr type="b" for="ch" forName="vertSpace7" refType="t" refFor="ch" refForName="vertSpace6"/>
              <dgm:constr type="ctrX" for="ch" forName="circle7" refType="r" refFor="ch" refForName="space"/>
              <dgm:constr type="h" for="ch" forName="circle7" refType="h" refFor="ch" refForName="circle1" fact="0.14286"/>
              <dgm:constr type="hOff" for="ch" forName="circle7" refType="h" refFor="ch" refForName="vertSpace2" fact="-0.85714"/>
              <dgm:constr type="w" for="ch" forName="circle7" refType="h" refFor="ch" refForName="circle7" op="equ"/>
              <dgm:constr type="wOff" for="ch" forName="circle7" refType="hOff" refFor="ch" refForName="circle7" op="equ"/>
              <dgm:constr type="b" for="ch" forName="circle7" refType="t" refFor="ch" refForName="vertSpace7"/>
              <dgm:constr type="r" for="ch" forName="rect7" refType="l" refFor="ch" refForName="space"/>
              <dgm:constr type="l" for="ch" forName="rect7"/>
              <dgm:constr type="h" for="ch" forName="rect7" refType="h" refFor="ch" refForName="circle7"/>
              <dgm:constr type="hOff" for="ch" forName="rect7" refType="hOff" refFor="ch" refForName="circle7"/>
              <dgm:constr type="b" for="ch" forName="rect7" refType="b" refFor="ch" refForName="circle7"/>
              <dgm:constr type="r" for="ch" forName="rect7ParTx" refType="l" refFor="ch" refForName="space"/>
              <dgm:constr type="w" for="ch" forName="rect7ParTx" refType="w" refFor="ch" refForName="rect7" fact="0.5"/>
              <dgm:constr type="t" for="ch" forName="rect7ParTx" refType="t" refFor="ch" refForName="rect7"/>
              <dgm:constr type="b" for="ch" forName="rect7ParTx" refType="b" refFor="ch" refForName="rect7"/>
              <dgm:constr type="r" for="ch" forName="rect7ChTx" refType="l" refFor="ch" refForName="rect7ParTx"/>
              <dgm:constr type="w" for="ch" forName="rect7ChTx" refType="w" refFor="ch" refForName="rect7ParTx"/>
              <dgm:constr type="t" for="ch" forName="rect7ChTx" refType="t" refFor="ch" refForName="rect7ParTx"/>
              <dgm:constr type="b" for="ch" forName="rect7ChTx" refType="b" refFor="ch" refForName="rect7ParTx"/>
              <dgm:constr type="r" for="ch" forName="rect7ParTxNoCh" refType="l" refFor="ch" refForName="space"/>
              <dgm:constr type="w" for="ch" forName="rect7ParTxNoCh" refType="w" refFor="ch" refForName="rect7"/>
              <dgm:constr type="t" for="ch" forName="rect7ParTxNoCh" refType="t" refFor="ch" refForName="rect7"/>
              <dgm:constr type="b" for="ch" forName="rect7ParTxNoCh" refType="b" refFor="ch" refForName="rect7"/>
              <dgm:constr type="r" for="ch" forName="rect1ParTx" refType="l" refFor="ch" refForName="space"/>
              <dgm:constr type="w" for="ch" forName="rect1ParTx" refType="w" refFor="ch" refForName="rect1" fact="0.5"/>
              <dgm:constr type="t" for="ch" forName="rect1ParTx" refType="t" refFor="ch" refForName="rect1"/>
              <dgm:constr type="b" for="ch" forName="rect1ParTx" refType="t" refFor="ch" refForName="rect2"/>
              <dgm:constr type="r" for="ch" forName="rect1ChTx" refType="l" refFor="ch" refForName="rect1ParTx"/>
              <dgm:constr type="w" for="ch" forName="rect1ChTx" refType="w" refFor="ch" refForName="rect1ParTx"/>
              <dgm:constr type="t" for="ch" forName="rect1ChTx" refType="t" refFor="ch" refForName="rect1ParTx"/>
              <dgm:constr type="b" for="ch" forName="rect1ChTx" refType="b" refFor="ch" refForName="rect1ParTx"/>
              <dgm:constr type="r" for="ch" forName="rect1ParTxNoCh" refType="l" refFor="ch" refForName="space"/>
              <dgm:constr type="w" for="ch" forName="rect1ParTxNoCh" refType="w" refFor="ch" refForName="rect1"/>
              <dgm:constr type="t" for="ch" forName="rect1ParTxNoCh" refType="t" refFor="ch" refForName="rect1"/>
              <dgm:constr type="b" for="ch" forName="rect1ParTxNoCh" refType="t" refFor="ch" refForName="rect2"/>
              <dgm:constr type="r" for="ch" forName="rect2ParTx" refType="l" refFor="ch" refForName="space"/>
              <dgm:constr type="w" for="ch" forName="rect2ParTx" refType="w" refFor="ch" refForName="rect2" fact="0.5"/>
              <dgm:constr type="t" for="ch" forName="rect2ParTx" refType="t" refFor="ch" refForName="rect2"/>
              <dgm:constr type="b" for="ch" forName="rect2ParTx" refType="t" refFor="ch" refForName="rect3"/>
              <dgm:constr type="r" for="ch" forName="rect2ChTx" refType="l" refFor="ch" refForName="rect2ParTx"/>
              <dgm:constr type="w" for="ch" forName="rect2ChTx" refType="w" refFor="ch" refForName="rect2ParTx"/>
              <dgm:constr type="t" for="ch" forName="rect2ChTx" refType="t" refFor="ch" refForName="rect2ParTx"/>
              <dgm:constr type="b" for="ch" forName="rect2ChTx" refType="b" refFor="ch" refForName="rect2ParTx"/>
              <dgm:constr type="r" for="ch" forName="rect2ParTxNoCh" refType="l" refFor="ch" refForName="space"/>
              <dgm:constr type="w" for="ch" forName="rect2ParTxNoCh" refType="w" refFor="ch" refForName="rect2"/>
              <dgm:constr type="t" for="ch" forName="rect2ParTxNoCh" refType="t" refFor="ch" refForName="rect2"/>
              <dgm:constr type="b" for="ch" forName="rect2ParTxNoCh" refType="t" refFor="ch" refForName="rect3"/>
              <dgm:constr type="r" for="ch" forName="rect3ParTx" refType="l" refFor="ch" refForName="space"/>
              <dgm:constr type="w" for="ch" forName="rect3ParTx" refType="w" refFor="ch" refForName="rect3" fact="0.5"/>
              <dgm:constr type="t" for="ch" forName="rect3ParTx" refType="t" refFor="ch" refForName="rect3"/>
              <dgm:constr type="b" for="ch" forName="rect3ParTx" refType="t" refFor="ch" refForName="rect4"/>
              <dgm:constr type="r" for="ch" forName="rect3ChTx" refType="l" refFor="ch" refForName="rect3ParTx"/>
              <dgm:constr type="w" for="ch" forName="rect3ChTx" refType="w" refFor="ch" refForName="rect3ParTx"/>
              <dgm:constr type="t" for="ch" forName="rect3ChTx" refType="t" refFor="ch" refForName="rect3ParTx"/>
              <dgm:constr type="b" for="ch" forName="rect3ChTx" refType="b" refFor="ch" refForName="rect3ParTx"/>
              <dgm:constr type="r" for="ch" forName="rect3ParTxNoCh" refType="l" refFor="ch" refForName="space"/>
              <dgm:constr type="w" for="ch" forName="rect3ParTxNoCh" refType="w" refFor="ch" refForName="rect3"/>
              <dgm:constr type="t" for="ch" forName="rect3ParTxNoCh" refType="t" refFor="ch" refForName="rect3"/>
              <dgm:constr type="b" for="ch" forName="rect3ParTxNoCh" refType="t" refFor="ch" refForName="rect4"/>
              <dgm:constr type="r" for="ch" forName="rect4ParTx" refType="l" refFor="ch" refForName="space"/>
              <dgm:constr type="w" for="ch" forName="rect4ParTx" refType="w" refFor="ch" refForName="rect4" fact="0.5"/>
              <dgm:constr type="t" for="ch" forName="rect4ParTx" refType="t" refFor="ch" refForName="rect4"/>
              <dgm:constr type="b" for="ch" forName="rect4ParTx" refType="t" refFor="ch" refForName="rect5"/>
              <dgm:constr type="r" for="ch" forName="rect4ChTx" refType="l" refFor="ch" refForName="rect4ParTx"/>
              <dgm:constr type="w" for="ch" forName="rect4ChTx" refType="w" refFor="ch" refForName="rect4ParTx"/>
              <dgm:constr type="t" for="ch" forName="rect4ChTx" refType="t" refFor="ch" refForName="rect4ParTx"/>
              <dgm:constr type="b" for="ch" forName="rect4ChTx" refType="b" refFor="ch" refForName="rect4ParTx"/>
              <dgm:constr type="r" for="ch" forName="rect4ParTxNoCh" refType="l" refFor="ch" refForName="space"/>
              <dgm:constr type="w" for="ch" forName="rect4ParTxNoCh" refType="w" refFor="ch" refForName="rect4"/>
              <dgm:constr type="t" for="ch" forName="rect4ParTxNoCh" refType="t" refFor="ch" refForName="rect4"/>
              <dgm:constr type="b" for="ch" forName="rect4ParTxNoCh" refType="t" refFor="ch" refForName="rect5"/>
              <dgm:constr type="r" for="ch" forName="rect5ParTx" refType="l" refFor="ch" refForName="space"/>
              <dgm:constr type="w" for="ch" forName="rect5ParTx" refType="w" refFor="ch" refForName="rect5" fact="0.5"/>
              <dgm:constr type="t" for="ch" forName="rect5ParTx" refType="t" refFor="ch" refForName="rect5"/>
              <dgm:constr type="b" for="ch" forName="rect5ParTx" refType="t" refFor="ch" refForName="rect6"/>
              <dgm:constr type="r" for="ch" forName="rect5ChTx" refType="l" refFor="ch" refForName="rect5ParTx"/>
              <dgm:constr type="w" for="ch" forName="rect5ChTx" refType="w" refFor="ch" refForName="rect5ParTx"/>
              <dgm:constr type="t" for="ch" forName="rect5ChTx" refType="t" refFor="ch" refForName="rect5ParTx"/>
              <dgm:constr type="b" for="ch" forName="rect5ChTx" refType="b" refFor="ch" refForName="rect5ParTx"/>
              <dgm:constr type="r" for="ch" forName="rect5ParTxNoCh" refType="l" refFor="ch" refForName="space"/>
              <dgm:constr type="w" for="ch" forName="rect5ParTxNoCh" refType="w" refFor="ch" refForName="rect5"/>
              <dgm:constr type="t" for="ch" forName="rect5ParTxNoCh" refType="t" refFor="ch" refForName="rect5"/>
              <dgm:constr type="b" for="ch" forName="rect5ParTxNoCh" refType="t" refFor="ch" refForName="rect6"/>
              <dgm:constr type="r" for="ch" forName="rect6ParTx" refType="l" refFor="ch" refForName="space"/>
              <dgm:constr type="w" for="ch" forName="rect6ParTx" refType="w" refFor="ch" refForName="rect6" fact="0.5"/>
              <dgm:constr type="t" for="ch" forName="rect6ParTx" refType="t" refFor="ch" refForName="rect6"/>
              <dgm:constr type="b" for="ch" forName="rect6ParTx" refType="t" refFor="ch" refForName="rect7"/>
              <dgm:constr type="r" for="ch" forName="rect6ChTx" refType="l" refFor="ch" refForName="rect6ParTx"/>
              <dgm:constr type="w" for="ch" forName="rect6ChTx" refType="w" refFor="ch" refForName="rect6ParTx"/>
              <dgm:constr type="t" for="ch" forName="rect6ChTx" refType="t" refFor="ch" refForName="rect6ParTx"/>
              <dgm:constr type="b" for="ch" forName="rect6ChTx" refType="b" refFor="ch" refForName="rect6ParTx"/>
              <dgm:constr type="r" for="ch" forName="rect6ParTxNoCh" refType="l" refFor="ch" refForName="space"/>
              <dgm:constr type="w" for="ch" forName="rect6ParTxNoCh" refType="w" refFor="ch" refForName="rect6"/>
              <dgm:constr type="t" for="ch" forName="rect6ParTxNoCh" refType="t" refFor="ch" refForName="rect6"/>
              <dgm:constr type="b" for="ch" forName="rect6ParTxNoCh" refType="t" refFor="ch" refForName="rect7"/>
              <dgm:constr type="primFontSz" for="ch" op="equ" val="65"/>
              <dgm:constr type="secFontSz" for="ch" op="equ" val="65"/>
            </dgm:constrLst>
          </dgm:if>
          <dgm:else name="Name21">
            <dgm:constrLst/>
          </dgm:else>
        </dgm:choose>
      </dgm:else>
    </dgm:choose>
    <dgm:ruleLst/>
    <dgm:forEach name="Name22" axis="ch" ptType="node" cnt="1">
      <dgm:layoutNode name="circle1" styleLbl="node1">
        <dgm:alg type="sp"/>
        <dgm:choose name="Name23">
          <dgm:if name="Name24" func="var" arg="dir" op="equ" val="norm">
            <dgm:shape xmlns:r="http://schemas.openxmlformats.org/officeDocument/2006/relationships" type="pie" r:blip="">
              <dgm:adjLst>
                <dgm:adj idx="1" val="90"/>
                <dgm:adj idx="2" val="270"/>
              </dgm:adjLst>
            </dgm:shape>
          </dgm:if>
          <dgm:else name="Name25">
            <dgm:shape xmlns:r="http://schemas.openxmlformats.org/officeDocument/2006/relationships" type="pie" r:blip="">
              <dgm:adjLst>
                <dgm:adj idx="1" val="270"/>
                <dgm:adj idx="2" val="90"/>
              </dgm:adjLst>
            </dgm:shape>
          </dgm:else>
        </dgm:choose>
        <dgm:presOf/>
        <dgm:constrLst/>
        <dgm:ruleLst/>
      </dgm:layoutNode>
      <dgm:layoutNode name="space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rect1" styleLbl="alignAcc1">
        <dgm:alg type="sp"/>
        <dgm:shape xmlns:r="http://schemas.openxmlformats.org/officeDocument/2006/relationships" type="rect" r:blip="">
          <dgm:adjLst/>
        </dgm:shape>
        <dgm:presOf axis="self"/>
        <dgm:constrLst/>
        <dgm:ruleLst/>
      </dgm:layoutNode>
    </dgm:forEach>
    <dgm:forEach name="Name26" axis="ch" ptType="node" st="2" cnt="1">
      <dgm:layoutNode name="vertSpace2">
        <dgm:alg type="sp"/>
        <dgm:shape xmlns:r="http://schemas.openxmlformats.org/officeDocument/2006/relationships" type="rect" r:blip="" hideGeom="1">
          <dgm:adjLst/>
        </dgm:shape>
        <dgm:presOf/>
        <dgm:constrLst/>
        <dgm:ruleLst/>
      </dgm:layoutNode>
      <dgm:layoutNode name="circle2" styleLbl="node1">
        <dgm:alg type="sp"/>
        <dgm:choose name="Name27">
          <dgm:if name="Name28" func="var" arg="dir" op="equ" val="norm">
            <dgm:shape xmlns:r="http://schemas.openxmlformats.org/officeDocument/2006/relationships" type="pie" r:blip="">
              <dgm:adjLst>
                <dgm:adj idx="1" val="90"/>
                <dgm:adj idx="2" val="270"/>
              </dgm:adjLst>
            </dgm:shape>
          </dgm:if>
          <dgm:else name="Name29">
            <dgm:shape xmlns:r="http://schemas.openxmlformats.org/officeDocument/2006/relationships" type="pie" r:blip="">
              <dgm:adjLst>
                <dgm:adj idx="1" val="270"/>
                <dgm:adj idx="2" val="90"/>
              </dgm:adjLst>
            </dgm:shape>
          </dgm:else>
        </dgm:choose>
        <dgm:presOf/>
        <dgm:constrLst/>
        <dgm:ruleLst/>
      </dgm:layoutNode>
      <dgm:layoutNode name="rect2" styleLbl="alignAcc1">
        <dgm:alg type="sp"/>
        <dgm:shape xmlns:r="http://schemas.openxmlformats.org/officeDocument/2006/relationships" type="rect" r:blip="">
          <dgm:adjLst/>
        </dgm:shape>
        <dgm:presOf axis="self"/>
        <dgm:constrLst/>
        <dgm:ruleLst/>
      </dgm:layoutNode>
    </dgm:forEach>
    <dgm:forEach name="Name30" axis="ch" ptType="node" st="3" cnt="1">
      <dgm:layoutNode name="vertSpace3">
        <dgm:alg type="sp"/>
        <dgm:shape xmlns:r="http://schemas.openxmlformats.org/officeDocument/2006/relationships" type="rect" r:blip="" hideGeom="1">
          <dgm:adjLst/>
        </dgm:shape>
        <dgm:presOf/>
        <dgm:constrLst/>
        <dgm:ruleLst/>
      </dgm:layoutNode>
      <dgm:layoutNode name="circle3" styleLbl="node1">
        <dgm:alg type="sp"/>
        <dgm:choose name="Name31">
          <dgm:if name="Name32" func="var" arg="dir" op="equ" val="norm">
            <dgm:shape xmlns:r="http://schemas.openxmlformats.org/officeDocument/2006/relationships" type="pie" r:blip="">
              <dgm:adjLst>
                <dgm:adj idx="1" val="90"/>
                <dgm:adj idx="2" val="270"/>
              </dgm:adjLst>
            </dgm:shape>
          </dgm:if>
          <dgm:else name="Name33">
            <dgm:shape xmlns:r="http://schemas.openxmlformats.org/officeDocument/2006/relationships" type="pie" r:blip="">
              <dgm:adjLst>
                <dgm:adj idx="1" val="270"/>
                <dgm:adj idx="2" val="90"/>
              </dgm:adjLst>
            </dgm:shape>
          </dgm:else>
        </dgm:choose>
        <dgm:presOf/>
        <dgm:constrLst/>
        <dgm:ruleLst/>
      </dgm:layoutNode>
      <dgm:layoutNode name="rect3" styleLbl="alignAcc1">
        <dgm:alg type="sp"/>
        <dgm:shape xmlns:r="http://schemas.openxmlformats.org/officeDocument/2006/relationships" type="rect" r:blip="">
          <dgm:adjLst/>
        </dgm:shape>
        <dgm:presOf axis="self"/>
        <dgm:constrLst/>
        <dgm:ruleLst/>
      </dgm:layoutNode>
    </dgm:forEach>
    <dgm:forEach name="Name34" axis="ch" ptType="node" st="4" cnt="1">
      <dgm:layoutNode name="vertSpace4">
        <dgm:alg type="sp"/>
        <dgm:shape xmlns:r="http://schemas.openxmlformats.org/officeDocument/2006/relationships" type="rect" r:blip="" hideGeom="1">
          <dgm:adjLst/>
        </dgm:shape>
        <dgm:presOf/>
        <dgm:constrLst/>
        <dgm:ruleLst/>
      </dgm:layoutNode>
      <dgm:layoutNode name="circle4" styleLbl="node1">
        <dgm:alg type="sp"/>
        <dgm:choose name="Name35">
          <dgm:if name="Name36" func="var" arg="dir" op="equ" val="norm">
            <dgm:shape xmlns:r="http://schemas.openxmlformats.org/officeDocument/2006/relationships" type="pie" r:blip="">
              <dgm:adjLst>
                <dgm:adj idx="1" val="90"/>
                <dgm:adj idx="2" val="270"/>
              </dgm:adjLst>
            </dgm:shape>
          </dgm:if>
          <dgm:else name="Name37">
            <dgm:shape xmlns:r="http://schemas.openxmlformats.org/officeDocument/2006/relationships" type="pie" r:blip="">
              <dgm:adjLst>
                <dgm:adj idx="1" val="270"/>
                <dgm:adj idx="2" val="90"/>
              </dgm:adjLst>
            </dgm:shape>
          </dgm:else>
        </dgm:choose>
        <dgm:presOf/>
        <dgm:constrLst/>
        <dgm:ruleLst/>
      </dgm:layoutNode>
      <dgm:layoutNode name="rect4" styleLbl="alignAcc1">
        <dgm:alg type="sp"/>
        <dgm:shape xmlns:r="http://schemas.openxmlformats.org/officeDocument/2006/relationships" type="rect" r:blip="">
          <dgm:adjLst/>
        </dgm:shape>
        <dgm:presOf axis="self"/>
        <dgm:constrLst/>
        <dgm:ruleLst/>
      </dgm:layoutNode>
    </dgm:forEach>
    <dgm:forEach name="Name38" axis="ch" ptType="node" st="5" cnt="1">
      <dgm:layoutNode name="vertSpace5">
        <dgm:alg type="sp"/>
        <dgm:shape xmlns:r="http://schemas.openxmlformats.org/officeDocument/2006/relationships" type="rect" r:blip="" hideGeom="1">
          <dgm:adjLst/>
        </dgm:shape>
        <dgm:presOf/>
        <dgm:constrLst/>
        <dgm:ruleLst/>
      </dgm:layoutNode>
      <dgm:layoutNode name="circle5" styleLbl="node1">
        <dgm:alg type="sp"/>
        <dgm:choose name="Name39">
          <dgm:if name="Name40" func="var" arg="dir" op="equ" val="norm">
            <dgm:shape xmlns:r="http://schemas.openxmlformats.org/officeDocument/2006/relationships" type="pie" r:blip="">
              <dgm:adjLst>
                <dgm:adj idx="1" val="90"/>
                <dgm:adj idx="2" val="270"/>
              </dgm:adjLst>
            </dgm:shape>
          </dgm:if>
          <dgm:else name="Name41">
            <dgm:shape xmlns:r="http://schemas.openxmlformats.org/officeDocument/2006/relationships" type="pie" r:blip="">
              <dgm:adjLst>
                <dgm:adj idx="1" val="270"/>
                <dgm:adj idx="2" val="90"/>
              </dgm:adjLst>
            </dgm:shape>
          </dgm:else>
        </dgm:choose>
        <dgm:presOf/>
        <dgm:constrLst/>
        <dgm:ruleLst/>
      </dgm:layoutNode>
      <dgm:layoutNode name="rect5" styleLbl="alignAcc1">
        <dgm:alg type="sp"/>
        <dgm:shape xmlns:r="http://schemas.openxmlformats.org/officeDocument/2006/relationships" type="rect" r:blip="">
          <dgm:adjLst/>
        </dgm:shape>
        <dgm:presOf axis="self"/>
        <dgm:constrLst/>
        <dgm:ruleLst/>
      </dgm:layoutNode>
    </dgm:forEach>
    <dgm:forEach name="Name42" axis="ch" ptType="node" st="6" cnt="1">
      <dgm:layoutNode name="vertSpace6">
        <dgm:alg type="sp"/>
        <dgm:shape xmlns:r="http://schemas.openxmlformats.org/officeDocument/2006/relationships" type="rect" r:blip="" hideGeom="1">
          <dgm:adjLst/>
        </dgm:shape>
        <dgm:presOf/>
        <dgm:constrLst/>
        <dgm:ruleLst/>
      </dgm:layoutNode>
      <dgm:layoutNode name="circle6" styleLbl="node1">
        <dgm:alg type="sp"/>
        <dgm:choose name="Name43">
          <dgm:if name="Name44" func="var" arg="dir" op="equ" val="norm">
            <dgm:shape xmlns:r="http://schemas.openxmlformats.org/officeDocument/2006/relationships" type="pie" r:blip="">
              <dgm:adjLst>
                <dgm:adj idx="1" val="90"/>
                <dgm:adj idx="2" val="270"/>
              </dgm:adjLst>
            </dgm:shape>
          </dgm:if>
          <dgm:else name="Name45">
            <dgm:shape xmlns:r="http://schemas.openxmlformats.org/officeDocument/2006/relationships" type="pie" r:blip="">
              <dgm:adjLst>
                <dgm:adj idx="1" val="270"/>
                <dgm:adj idx="2" val="90"/>
              </dgm:adjLst>
            </dgm:shape>
          </dgm:else>
        </dgm:choose>
        <dgm:presOf/>
        <dgm:constrLst/>
        <dgm:ruleLst/>
      </dgm:layoutNode>
      <dgm:layoutNode name="rect6" styleLbl="alignAcc1">
        <dgm:alg type="sp"/>
        <dgm:shape xmlns:r="http://schemas.openxmlformats.org/officeDocument/2006/relationships" type="rect" r:blip="">
          <dgm:adjLst/>
        </dgm:shape>
        <dgm:presOf axis="self"/>
        <dgm:constrLst/>
        <dgm:ruleLst/>
      </dgm:layoutNode>
    </dgm:forEach>
    <dgm:forEach name="Name46" axis="ch" ptType="node" st="7" cnt="1">
      <dgm:layoutNode name="vertSpace7">
        <dgm:alg type="sp"/>
        <dgm:shape xmlns:r="http://schemas.openxmlformats.org/officeDocument/2006/relationships" type="rect" r:blip="" hideGeom="1">
          <dgm:adjLst/>
        </dgm:shape>
        <dgm:presOf/>
        <dgm:constrLst/>
        <dgm:ruleLst/>
      </dgm:layoutNode>
      <dgm:layoutNode name="circle7" styleLbl="node1">
        <dgm:alg type="sp"/>
        <dgm:choose name="Name47">
          <dgm:if name="Name48" func="var" arg="dir" op="equ" val="norm">
            <dgm:shape xmlns:r="http://schemas.openxmlformats.org/officeDocument/2006/relationships" type="pie" r:blip="">
              <dgm:adjLst>
                <dgm:adj idx="1" val="90"/>
                <dgm:adj idx="2" val="270"/>
              </dgm:adjLst>
            </dgm:shape>
          </dgm:if>
          <dgm:else name="Name49">
            <dgm:shape xmlns:r="http://schemas.openxmlformats.org/officeDocument/2006/relationships" type="pie" r:blip="">
              <dgm:adjLst>
                <dgm:adj idx="1" val="270"/>
                <dgm:adj idx="2" val="90"/>
              </dgm:adjLst>
            </dgm:shape>
          </dgm:else>
        </dgm:choose>
        <dgm:presOf/>
        <dgm:constrLst/>
        <dgm:ruleLst/>
      </dgm:layoutNode>
      <dgm:layoutNode name="rect7" styleLbl="alignAcc1">
        <dgm:alg type="sp"/>
        <dgm:shape xmlns:r="http://schemas.openxmlformats.org/officeDocument/2006/relationships" type="rect" r:blip="">
          <dgm:adjLst/>
        </dgm:shape>
        <dgm:presOf axis="self"/>
        <dgm:constrLst/>
        <dgm:ruleLst/>
      </dgm:layoutNode>
    </dgm:forEach>
    <dgm:forEach name="Name50" axis="ch" ptType="node" cnt="1">
      <dgm:choose name="Name51">
        <dgm:if name="Name52" axis="root des" ptType="all node" func="maxDepth" op="gte" val="2">
          <dgm:layoutNode name="rect1ParTx" styleLbl="alignAcc1">
            <dgm:varLst>
              <dgm:chMax val="1"/>
              <dgm:bulletEnabled val="1"/>
            </dgm:varLst>
            <dgm:alg type="tx"/>
            <dgm:shape xmlns:r="http://schemas.openxmlformats.org/officeDocument/2006/relationships" type="rect" r:blip="" hideGeom="1">
              <dgm:adjLst/>
            </dgm:shape>
            <dgm:presOf axis="self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  <dgm:layoutNode name="rect1ChTx" styleLbl="alignAcc1">
            <dgm:varLst>
              <dgm:bulletEnabled val="1"/>
            </dgm:varLst>
            <dgm:alg type="tx">
              <dgm:param type="stBulletLvl" val="1"/>
              <dgm:param type="txAnchorVertCh" val="mid"/>
            </dgm:alg>
            <dgm:shape xmlns:r="http://schemas.openxmlformats.org/officeDocument/2006/relationships" type="rect" r:blip="" hideGeom="1">
              <dgm:adjLst/>
            </dgm:shape>
            <dgm:presOf axis="des" ptType="node"/>
            <dgm:constrLst>
              <dgm:constr type="lMarg" refType="secFontSz" fact="0.3"/>
              <dgm:constr type="rMarg" refType="secFontSz" fact="0.3"/>
              <dgm:constr type="tMarg" refType="secFontSz" fact="0.3"/>
              <dgm:constr type="bMarg" refType="secFontSz" fact="0.3"/>
            </dgm:constrLst>
            <dgm:ruleLst>
              <dgm:rule type="secFontSz" val="5" fact="NaN" max="NaN"/>
            </dgm:ruleLst>
          </dgm:layoutNode>
        </dgm:if>
        <dgm:else name="Name53">
          <dgm:layoutNode name="rect1ParTxNoCh" styleLbl="alignAcc1">
            <dgm:varLst>
              <dgm:chMax val="1"/>
              <dgm:bulletEnabled val="1"/>
            </dgm:varLst>
            <dgm:alg type="tx"/>
            <dgm:shape xmlns:r="http://schemas.openxmlformats.org/officeDocument/2006/relationships" type="rect" r:blip="" hideGeom="1">
              <dgm:adjLst/>
            </dgm:shape>
            <dgm:presOf axis="self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</dgm:else>
      </dgm:choose>
    </dgm:forEach>
    <dgm:forEach name="Name54" axis="ch" ptType="node" st="2" cnt="1">
      <dgm:choose name="Name55">
        <dgm:if name="Name56" axis="root des" ptType="all node" func="maxDepth" op="gte" val="2">
          <dgm:layoutNode name="rect2ParTx" styleLbl="alignAcc1">
            <dgm:varLst>
              <dgm:chMax val="1"/>
              <dgm:bulletEnabled val="1"/>
            </dgm:varLst>
            <dgm:alg type="tx"/>
            <dgm:shape xmlns:r="http://schemas.openxmlformats.org/officeDocument/2006/relationships" type="rect" r:blip="" hideGeom="1">
              <dgm:adjLst/>
            </dgm:shape>
            <dgm:presOf axis="self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  <dgm:layoutNode name="rect2ChTx" styleLbl="alignAcc1">
            <dgm:varLst>
              <dgm:bulletEnabled val="1"/>
            </dgm:varLst>
            <dgm:alg type="tx">
              <dgm:param type="stBulletLvl" val="1"/>
              <dgm:param type="txAnchorVertCh" val="mid"/>
            </dgm:alg>
            <dgm:shape xmlns:r="http://schemas.openxmlformats.org/officeDocument/2006/relationships" type="rect" r:blip="" hideGeom="1">
              <dgm:adjLst/>
            </dgm:shape>
            <dgm:presOf axis="des" ptType="node"/>
            <dgm:constrLst>
              <dgm:constr type="lMarg" refType="secFontSz" fact="0.3"/>
              <dgm:constr type="rMarg" refType="secFontSz" fact="0.3"/>
              <dgm:constr type="tMarg" refType="secFontSz" fact="0.3"/>
              <dgm:constr type="bMarg" refType="secFontSz" fact="0.3"/>
            </dgm:constrLst>
            <dgm:ruleLst>
              <dgm:rule type="secFontSz" val="5" fact="NaN" max="NaN"/>
            </dgm:ruleLst>
          </dgm:layoutNode>
        </dgm:if>
        <dgm:else name="Name57">
          <dgm:layoutNode name="rect2ParTxNoCh" styleLbl="alignAcc1">
            <dgm:varLst>
              <dgm:chMax val="1"/>
              <dgm:bulletEnabled val="1"/>
            </dgm:varLst>
            <dgm:alg type="tx"/>
            <dgm:shape xmlns:r="http://schemas.openxmlformats.org/officeDocument/2006/relationships" type="rect" r:blip="" hideGeom="1">
              <dgm:adjLst/>
            </dgm:shape>
            <dgm:presOf axis="self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</dgm:else>
      </dgm:choose>
    </dgm:forEach>
    <dgm:forEach name="Name58" axis="ch" ptType="node" st="3" cnt="1">
      <dgm:choose name="Name59">
        <dgm:if name="Name60" axis="root des" ptType="all node" func="maxDepth" op="gte" val="2">
          <dgm:layoutNode name="rect3ParTx" styleLbl="alignAcc1">
            <dgm:varLst>
              <dgm:chMax val="1"/>
              <dgm:bulletEnabled val="1"/>
            </dgm:varLst>
            <dgm:alg type="tx"/>
            <dgm:shape xmlns:r="http://schemas.openxmlformats.org/officeDocument/2006/relationships" type="rect" r:blip="" hideGeom="1">
              <dgm:adjLst/>
            </dgm:shape>
            <dgm:presOf axis="self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  <dgm:layoutNode name="rect3ChTx" styleLbl="alignAcc1">
            <dgm:varLst>
              <dgm:bulletEnabled val="1"/>
            </dgm:varLst>
            <dgm:alg type="tx">
              <dgm:param type="stBulletLvl" val="1"/>
              <dgm:param type="txAnchorVertCh" val="mid"/>
            </dgm:alg>
            <dgm:shape xmlns:r="http://schemas.openxmlformats.org/officeDocument/2006/relationships" type="rect" r:blip="" hideGeom="1">
              <dgm:adjLst/>
            </dgm:shape>
            <dgm:presOf axis="des" ptType="node"/>
            <dgm:constrLst>
              <dgm:constr type="lMarg" refType="secFontSz" fact="0.3"/>
              <dgm:constr type="rMarg" refType="secFontSz" fact="0.3"/>
              <dgm:constr type="tMarg" refType="secFontSz" fact="0.3"/>
              <dgm:constr type="bMarg" refType="secFontSz" fact="0.3"/>
            </dgm:constrLst>
            <dgm:ruleLst>
              <dgm:rule type="secFontSz" val="5" fact="NaN" max="NaN"/>
            </dgm:ruleLst>
          </dgm:layoutNode>
        </dgm:if>
        <dgm:else name="Name61">
          <dgm:layoutNode name="rect3ParTxNoCh" styleLbl="alignAcc1">
            <dgm:varLst>
              <dgm:chMax val="1"/>
              <dgm:bulletEnabled val="1"/>
            </dgm:varLst>
            <dgm:alg type="tx"/>
            <dgm:shape xmlns:r="http://schemas.openxmlformats.org/officeDocument/2006/relationships" type="rect" r:blip="" hideGeom="1">
              <dgm:adjLst/>
            </dgm:shape>
            <dgm:presOf axis="self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</dgm:else>
      </dgm:choose>
    </dgm:forEach>
    <dgm:forEach name="Name62" axis="ch" ptType="node" st="4" cnt="1">
      <dgm:choose name="Name63">
        <dgm:if name="Name64" axis="root des" ptType="all node" func="maxDepth" op="gte" val="2">
          <dgm:layoutNode name="rect4ParTx" styleLbl="alignAcc1">
            <dgm:varLst>
              <dgm:chMax val="1"/>
              <dgm:bulletEnabled val="1"/>
            </dgm:varLst>
            <dgm:alg type="tx"/>
            <dgm:shape xmlns:r="http://schemas.openxmlformats.org/officeDocument/2006/relationships" type="rect" r:blip="" hideGeom="1">
              <dgm:adjLst/>
            </dgm:shape>
            <dgm:presOf axis="self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  <dgm:layoutNode name="rect4ChTx" styleLbl="alignAcc1">
            <dgm:varLst>
              <dgm:bulletEnabled val="1"/>
            </dgm:varLst>
            <dgm:alg type="tx">
              <dgm:param type="stBulletLvl" val="1"/>
              <dgm:param type="txAnchorVertCh" val="mid"/>
            </dgm:alg>
            <dgm:shape xmlns:r="http://schemas.openxmlformats.org/officeDocument/2006/relationships" type="rect" r:blip="" hideGeom="1">
              <dgm:adjLst/>
            </dgm:shape>
            <dgm:presOf axis="des" ptType="node"/>
            <dgm:constrLst>
              <dgm:constr type="lMarg" refType="secFontSz" fact="0.3"/>
              <dgm:constr type="rMarg" refType="secFontSz" fact="0.3"/>
              <dgm:constr type="tMarg" refType="secFontSz" fact="0.3"/>
              <dgm:constr type="bMarg" refType="secFontSz" fact="0.3"/>
            </dgm:constrLst>
            <dgm:ruleLst>
              <dgm:rule type="secFontSz" val="5" fact="NaN" max="NaN"/>
            </dgm:ruleLst>
          </dgm:layoutNode>
        </dgm:if>
        <dgm:else name="Name65">
          <dgm:layoutNode name="rect4ParTxNoCh" styleLbl="alignAcc1">
            <dgm:varLst>
              <dgm:chMax val="1"/>
              <dgm:bulletEnabled val="1"/>
            </dgm:varLst>
            <dgm:alg type="tx"/>
            <dgm:shape xmlns:r="http://schemas.openxmlformats.org/officeDocument/2006/relationships" type="rect" r:blip="" hideGeom="1">
              <dgm:adjLst/>
            </dgm:shape>
            <dgm:presOf axis="self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</dgm:else>
      </dgm:choose>
    </dgm:forEach>
    <dgm:forEach name="Name66" axis="ch" ptType="node" st="5" cnt="1">
      <dgm:choose name="Name67">
        <dgm:if name="Name68" axis="root des" ptType="all node" func="maxDepth" op="gte" val="2">
          <dgm:layoutNode name="rect5ParTx" styleLbl="alignAcc1">
            <dgm:varLst>
              <dgm:chMax val="1"/>
              <dgm:bulletEnabled val="1"/>
            </dgm:varLst>
            <dgm:alg type="tx"/>
            <dgm:shape xmlns:r="http://schemas.openxmlformats.org/officeDocument/2006/relationships" type="rect" r:blip="" hideGeom="1">
              <dgm:adjLst/>
            </dgm:shape>
            <dgm:presOf axis="self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  <dgm:layoutNode name="rect5ChTx" styleLbl="alignAcc1">
            <dgm:varLst>
              <dgm:bulletEnabled val="1"/>
            </dgm:varLst>
            <dgm:alg type="tx">
              <dgm:param type="stBulletLvl" val="1"/>
              <dgm:param type="txAnchorVertCh" val="mid"/>
            </dgm:alg>
            <dgm:shape xmlns:r="http://schemas.openxmlformats.org/officeDocument/2006/relationships" type="rect" r:blip="" hideGeom="1">
              <dgm:adjLst/>
            </dgm:shape>
            <dgm:presOf axis="des" ptType="node"/>
            <dgm:constrLst>
              <dgm:constr type="lMarg" refType="secFontSz" fact="0.3"/>
              <dgm:constr type="rMarg" refType="secFontSz" fact="0.3"/>
              <dgm:constr type="tMarg" refType="secFontSz" fact="0.3"/>
              <dgm:constr type="bMarg" refType="secFontSz" fact="0.3"/>
            </dgm:constrLst>
            <dgm:ruleLst>
              <dgm:rule type="secFontSz" val="5" fact="NaN" max="NaN"/>
            </dgm:ruleLst>
          </dgm:layoutNode>
        </dgm:if>
        <dgm:else name="Name69">
          <dgm:layoutNode name="rect5ParTxNoCh" styleLbl="alignAcc1">
            <dgm:varLst>
              <dgm:chMax val="1"/>
              <dgm:bulletEnabled val="1"/>
            </dgm:varLst>
            <dgm:alg type="tx"/>
            <dgm:shape xmlns:r="http://schemas.openxmlformats.org/officeDocument/2006/relationships" type="rect" r:blip="" hideGeom="1">
              <dgm:adjLst/>
            </dgm:shape>
            <dgm:presOf axis="self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</dgm:else>
      </dgm:choose>
    </dgm:forEach>
    <dgm:forEach name="Name70" axis="ch" ptType="node" st="6" cnt="1">
      <dgm:choose name="Name71">
        <dgm:if name="Name72" axis="root des" ptType="all node" func="maxDepth" op="gte" val="2">
          <dgm:layoutNode name="rect6ParTx" styleLbl="alignAcc1">
            <dgm:varLst>
              <dgm:chMax val="1"/>
              <dgm:bulletEnabled val="1"/>
            </dgm:varLst>
            <dgm:alg type="tx"/>
            <dgm:shape xmlns:r="http://schemas.openxmlformats.org/officeDocument/2006/relationships" type="rect" r:blip="" hideGeom="1">
              <dgm:adjLst/>
            </dgm:shape>
            <dgm:presOf axis="self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  <dgm:layoutNode name="rect6ChTx" styleLbl="alignAcc1">
            <dgm:varLst>
              <dgm:bulletEnabled val="1"/>
            </dgm:varLst>
            <dgm:alg type="tx">
              <dgm:param type="stBulletLvl" val="1"/>
              <dgm:param type="txAnchorVertCh" val="mid"/>
            </dgm:alg>
            <dgm:shape xmlns:r="http://schemas.openxmlformats.org/officeDocument/2006/relationships" type="rect" r:blip="" hideGeom="1">
              <dgm:adjLst/>
            </dgm:shape>
            <dgm:presOf axis="des" ptType="node"/>
            <dgm:constrLst>
              <dgm:constr type="lMarg" refType="secFontSz" fact="0.3"/>
              <dgm:constr type="rMarg" refType="secFontSz" fact="0.3"/>
              <dgm:constr type="tMarg" refType="secFontSz" fact="0.3"/>
              <dgm:constr type="bMarg" refType="secFontSz" fact="0.3"/>
            </dgm:constrLst>
            <dgm:ruleLst>
              <dgm:rule type="secFontSz" val="5" fact="NaN" max="NaN"/>
            </dgm:ruleLst>
          </dgm:layoutNode>
        </dgm:if>
        <dgm:else name="Name73">
          <dgm:layoutNode name="rect6ParTxNoCh" styleLbl="alignAcc1">
            <dgm:varLst>
              <dgm:chMax val="1"/>
              <dgm:bulletEnabled val="1"/>
            </dgm:varLst>
            <dgm:alg type="tx"/>
            <dgm:shape xmlns:r="http://schemas.openxmlformats.org/officeDocument/2006/relationships" type="rect" r:blip="" hideGeom="1">
              <dgm:adjLst/>
            </dgm:shape>
            <dgm:presOf axis="self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</dgm:else>
      </dgm:choose>
    </dgm:forEach>
    <dgm:forEach name="Name74" axis="ch" ptType="node" st="7" cnt="1">
      <dgm:choose name="Name75">
        <dgm:if name="Name76" axis="root des" ptType="all node" func="maxDepth" op="gte" val="2">
          <dgm:layoutNode name="rect7ParTx" styleLbl="alignAcc1">
            <dgm:varLst>
              <dgm:chMax val="1"/>
              <dgm:bulletEnabled val="1"/>
            </dgm:varLst>
            <dgm:alg type="tx"/>
            <dgm:shape xmlns:r="http://schemas.openxmlformats.org/officeDocument/2006/relationships" type="rect" r:blip="" hideGeom="1">
              <dgm:adjLst/>
            </dgm:shape>
            <dgm:presOf axis="self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  <dgm:layoutNode name="rect7ChTx" styleLbl="alignAcc1">
            <dgm:varLst>
              <dgm:bulletEnabled val="1"/>
            </dgm:varLst>
            <dgm:alg type="tx">
              <dgm:param type="stBulletLvl" val="1"/>
              <dgm:param type="txAnchorVertCh" val="mid"/>
            </dgm:alg>
            <dgm:shape xmlns:r="http://schemas.openxmlformats.org/officeDocument/2006/relationships" type="rect" r:blip="" hideGeom="1">
              <dgm:adjLst/>
            </dgm:shape>
            <dgm:presOf axis="des" ptType="node"/>
            <dgm:constrLst>
              <dgm:constr type="lMarg" refType="secFontSz" fact="0.3"/>
              <dgm:constr type="rMarg" refType="secFontSz" fact="0.3"/>
              <dgm:constr type="tMarg" refType="secFontSz" fact="0.3"/>
              <dgm:constr type="bMarg" refType="secFontSz" fact="0.3"/>
            </dgm:constrLst>
            <dgm:ruleLst>
              <dgm:rule type="secFontSz" val="5" fact="NaN" max="NaN"/>
            </dgm:ruleLst>
          </dgm:layoutNode>
        </dgm:if>
        <dgm:else name="Name77">
          <dgm:layoutNode name="rect7ParTxNoCh" styleLbl="alignAcc1">
            <dgm:varLst>
              <dgm:chMax val="1"/>
              <dgm:bulletEnabled val="1"/>
            </dgm:varLst>
            <dgm:alg type="tx"/>
            <dgm:shape xmlns:r="http://schemas.openxmlformats.org/officeDocument/2006/relationships" type="rect" r:blip="" hideGeom="1">
              <dgm:adjLst/>
            </dgm:shape>
            <dgm:presOf axis="self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</dgm:else>
      </dgm:choose>
    </dgm:forEach>
  </dgm:layoutNode>
</dgm:layoutDef>
</file>

<file path=word/diagrams/layout24.xml><?xml version="1.0" encoding="utf-8"?>
<dgm:layoutDef xmlns:dgm="http://schemas.openxmlformats.org/drawingml/2006/diagram" xmlns:a="http://schemas.openxmlformats.org/drawingml/2006/main" uniqueId="urn:microsoft.com/office/officeart/2005/8/layout/chevron2">
  <dgm:title val=""/>
  <dgm:desc val=""/>
  <dgm:catLst>
    <dgm:cat type="process" pri="12000"/>
    <dgm:cat type="list" pri="16000"/>
    <dgm:cat type="convert" pri="1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</dgm:ptLst>
      <dgm:cxnLst>
        <dgm:cxn modelId="4" srcId="0" destId="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linearFlow">
    <dgm:varLst>
      <dgm:dir/>
      <dgm:animLvl val="lvl"/>
      <dgm:resizeHandles val="exact"/>
    </dgm:varLst>
    <dgm:alg type="lin">
      <dgm:param type="linDir" val="fromT"/>
      <dgm:param type="nodeHorzAlign" val="l"/>
    </dgm:alg>
    <dgm:shape xmlns:r="http://schemas.openxmlformats.org/officeDocument/2006/relationships" r:blip="">
      <dgm:adjLst/>
    </dgm:shape>
    <dgm:presOf/>
    <dgm:constrLst>
      <dgm:constr type="h" for="ch" forName="composite" refType="h"/>
      <dgm:constr type="w" for="ch" forName="composite" refType="w"/>
      <dgm:constr type="h" for="des" forName="parentText" op="equ"/>
      <dgm:constr type="h" for="ch" forName="sp" val="-14.88"/>
      <dgm:constr type="h" for="ch" forName="sp" refType="w" refFor="des" refForName="parentText" op="gte" fact="-0.3"/>
      <dgm:constr type="primFontSz" for="des" forName="parentText" op="equ" val="65"/>
      <dgm:constr type="primFontSz" for="des" forName="descendantText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t" for="ch" forName="parentText"/>
              <dgm:constr type="l" for="ch" forName="parentText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 refType="w" refFor="ch" refForName="pare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if>
          <dgm:else name="Name3">
            <dgm:constrLst>
              <dgm:constr type="t" for="ch" forName="parentText"/>
              <dgm:constr type="r" for="ch" forName="parentText" refType="w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else>
        </dgm:choose>
        <dgm:ruleLst/>
        <dgm:layoutNode name="parentText" styleLbl="alignNode1">
          <dgm:varLst>
            <dgm:chMax val="1"/>
            <dgm:bulletEnabled val="1"/>
          </dgm:varLst>
          <dgm:alg type="tx"/>
          <dgm:shape xmlns:r="http://schemas.openxmlformats.org/officeDocument/2006/relationships" rot="90" type="chevron" r:blip="">
            <dgm:adjLst/>
          </dgm:shape>
          <dgm:presOf axis="self" ptType="node"/>
          <dgm:constrLst>
            <dgm:constr type="lMarg" refType="primFontSz" fact="0.05"/>
            <dgm:constr type="rMarg" refType="primFontSz" fact="0.05"/>
            <dgm:constr type="tMarg" refType="primFontSz" fact="0.05"/>
            <dgm:constr type="bMarg" refType="primFontSz" fact="0.05"/>
          </dgm:constrLst>
          <dgm:ruleLst>
            <dgm:rule type="h" val="100" fact="NaN" max="NaN"/>
            <dgm:rule type="primFontSz" val="24" fact="NaN" max="NaN"/>
            <dgm:rule type="h" val="110" fact="NaN" max="NaN"/>
            <dgm:rule type="primFontSz" val="18" fact="NaN" max="NaN"/>
            <dgm:rule type="h" val="INF" fact="NaN" max="NaN"/>
            <dgm:rule type="primFontSz" val="5" fact="NaN" max="NaN"/>
          </dgm:ruleLst>
        </dgm:layoutNode>
        <dgm:layoutNode name="descendantText" styleLbl="alignAcc1">
          <dgm:varLst>
            <dgm:bulletEnabled val="1"/>
          </dgm:varLst>
          <dgm:choose name="Name4">
            <dgm:if name="Name5" func="var" arg="dir" op="equ" val="norm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90" type="round2SameRect" r:blip="">
                <dgm:adjLst/>
              </dgm:shape>
            </dgm:if>
            <dgm:else name="Name6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-90" type="round2SameRect" r:blip="">
                <dgm:adjLst/>
              </dgm:shape>
            </dgm:else>
          </dgm:choose>
          <dgm:presOf axis="des" ptType="node"/>
          <dgm:choose name="Name7">
            <dgm:if name="Name8" func="var" arg="dir" op="equ" val="norm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rMarg" refType="primFontSz" fact="0.05"/>
              </dgm:constrLst>
            </dgm:if>
            <dgm:else name="Name9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lMarg" refType="primFontSz" fact="0.05"/>
              </dgm:constrLst>
            </dgm:else>
          </dgm:choose>
          <dgm:ruleLst>
            <dgm:rule type="primFontSz" val="5" fact="NaN" max="NaN"/>
          </dgm:ruleLst>
        </dgm:layoutNode>
      </dgm:layoutNode>
      <dgm:forEach name="Name10" axis="followSib" ptType="sibTrans" cnt="1">
        <dgm:layoutNode name="sp">
          <dgm:alg type="sp"/>
          <dgm:shape xmlns:r="http://schemas.openxmlformats.org/officeDocument/2006/relationships" r:blip="">
            <dgm:adjLst/>
          </dgm:shape>
          <dgm:presOf axis="self"/>
          <dgm:constrLst>
            <dgm:constr type="w" val="1"/>
            <dgm:constr type="h" val="37.5"/>
          </dgm:constrLst>
          <dgm:ruleLst/>
        </dgm:layoutNode>
      </dgm:forEach>
    </dgm:forEach>
  </dgm:layoutNode>
</dgm:layoutDef>
</file>

<file path=word/diagrams/layout25.xml><?xml version="1.0" encoding="utf-8"?>
<dgm:layoutDef xmlns:dgm="http://schemas.openxmlformats.org/drawingml/2006/diagram" xmlns:a="http://schemas.openxmlformats.org/drawingml/2006/main" uniqueId="urn:microsoft.com/office/officeart/2005/8/layout/bProcess4">
  <dgm:title val=""/>
  <dgm:desc val=""/>
  <dgm:catLst>
    <dgm:cat type="process" pri="19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  <dgm:pt modelId="6">
          <dgm:prSet phldr="1"/>
        </dgm:pt>
        <dgm:pt modelId="7">
          <dgm:prSet phldr="1"/>
        </dgm:pt>
        <dgm:pt modelId="8">
          <dgm:prSet phldr="1"/>
        </dgm:pt>
        <dgm:pt modelId="9">
          <dgm:prSet phldr="1"/>
        </dgm:pt>
      </dgm:ptLst>
      <dgm:cxnLst>
        <dgm:cxn modelId="10" srcId="0" destId="1" srcOrd="0" destOrd="0"/>
        <dgm:cxn modelId="11" srcId="0" destId="2" srcOrd="1" destOrd="0"/>
        <dgm:cxn modelId="12" srcId="0" destId="3" srcOrd="2" destOrd="0"/>
        <dgm:cxn modelId="13" srcId="0" destId="4" srcOrd="3" destOrd="0"/>
        <dgm:cxn modelId="14" srcId="0" destId="5" srcOrd="4" destOrd="0"/>
        <dgm:cxn modelId="15" srcId="0" destId="6" srcOrd="5" destOrd="0"/>
        <dgm:cxn modelId="16" srcId="0" destId="7" srcOrd="6" destOrd="0"/>
        <dgm:cxn modelId="17" srcId="0" destId="8" srcOrd="7" destOrd="0"/>
        <dgm:cxn modelId="18" srcId="0" destId="9" srcOrd="8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Name0">
    <dgm:varLst>
      <dgm:dir/>
      <dgm:resizeHandles/>
    </dgm:varLst>
    <dgm:choose name="Name1">
      <dgm:if name="Name2" func="var" arg="dir" op="equ" val="norm">
        <dgm:alg type="snake">
          <dgm:param type="grDir" val="tL"/>
          <dgm:param type="flowDir" val="col"/>
          <dgm:param type="contDir" val="revDir"/>
          <dgm:param type="bkpt" val="bal"/>
        </dgm:alg>
      </dgm:if>
      <dgm:else name="Name3">
        <dgm:alg type="snake">
          <dgm:param type="grDir" val="tR"/>
          <dgm:param type="flowDir" val="col"/>
          <dgm:param type="contDir" val="revDir"/>
          <dgm:param type="bkpt" val="bal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ompNode" refType="w"/>
      <dgm:constr type="h" for="ch" forName="compNode" refType="w" fact="0.6"/>
      <dgm:constr type="h" for="ch" forName="sibTrans" refType="h" refFor="ch" refForName="compNode" op="equ" fact="0.25"/>
      <dgm:constr type="sp" refType="w" fact="0.33"/>
      <dgm:constr type="primFontSz" for="des" forName="node" op="equ" val="65"/>
    </dgm:constrLst>
    <dgm:ruleLst/>
    <dgm:forEach name="nodesForEach" axis="ch" ptType="node">
      <dgm:layoutNode name="compNode">
        <dgm:alg type="composite"/>
        <dgm:shape xmlns:r="http://schemas.openxmlformats.org/officeDocument/2006/relationships" r:blip="">
          <dgm:adjLst/>
        </dgm:shape>
        <dgm:presOf/>
        <dgm:choose name="Name4">
          <dgm:if name="Name5" axis="self" func="var" arg="dir" op="equ" val="norm">
            <dgm:constrLst>
              <dgm:constr type="l" for="ch" forName="dummyConnPt" refType="w" fact="0.2"/>
              <dgm:constr type="t" for="ch" forName="dummyConnPt" refType="w" fact="0.145"/>
              <dgm:constr type="l" for="ch" forName="node"/>
              <dgm:constr type="t" for="ch" forName="node"/>
              <dgm:constr type="h" for="ch" forName="node" refType="h"/>
              <dgm:constr type="w" for="ch" forName="node" refType="w"/>
            </dgm:constrLst>
          </dgm:if>
          <dgm:else name="Name6">
            <dgm:constrLst>
              <dgm:constr type="l" for="ch" forName="dummyConnPt" refType="w" fact="0.8"/>
              <dgm:constr type="t" for="ch" forName="dummyConnPt" refType="w" fact="0.145"/>
              <dgm:constr type="l" for="ch" forName="node"/>
              <dgm:constr type="t" for="ch" forName="node"/>
              <dgm:constr type="h" for="ch" forName="node" refType="h"/>
              <dgm:constr type="w" for="ch" forName="node" refType="w"/>
            </dgm:constrLst>
          </dgm:else>
        </dgm:choose>
        <dgm:ruleLst/>
        <dgm:layoutNode name="dummyConnPt" styleLbl="node1" moveWith="node">
          <dgm:alg type="sp"/>
          <dgm:shape xmlns:r="http://schemas.openxmlformats.org/officeDocument/2006/relationships" r:blip="">
            <dgm:adjLst/>
          </dgm:shape>
          <dgm:presOf/>
          <dgm:constrLst>
            <dgm:constr type="w" val="1"/>
            <dgm:constr type="h" val="1"/>
          </dgm:constrLst>
          <dgm:ruleLst/>
        </dgm:layoutNode>
        <dgm:layoutNode name="node">
          <dgm:varLst>
            <dgm:bulletEnabled val="1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  <dgm:constr type="primFontSz" val="65"/>
          </dgm:constrLst>
          <dgm:ruleLst>
            <dgm:rule type="primFontSz" val="5" fact="NaN" max="NaN"/>
          </dgm:ruleLst>
        </dgm:layoutNode>
      </dgm:layoutNode>
      <dgm:forEach name="sibTransForEach" axis="followSib" cnt="1">
        <dgm:layoutNode name="sibTrans" styleLbl="bgSibTrans2D1">
          <dgm:choose name="Name7">
            <dgm:if name="Name8" axis="self" func="var" arg="dir" op="equ" val="norm">
              <dgm:alg type="conn">
                <dgm:param type="srcNode" val="dummyConnPt"/>
                <dgm:param type="dstNode" val="dummyConnPt"/>
                <dgm:param type="begPts" val="bCtr, midR, tCtr"/>
                <dgm:param type="endPts" val="tCtr, midL, bCtr"/>
                <dgm:param type="begSty" val="noArr"/>
                <dgm:param type="endSty" val="noArr"/>
              </dgm:alg>
            </dgm:if>
            <dgm:else name="Name9">
              <dgm:alg type="conn">
                <dgm:param type="srcNode" val="dummyConnPt"/>
                <dgm:param type="dstNode" val="dummyConnPt"/>
                <dgm:param type="begPts" val="bCtr, midL, tCtr"/>
                <dgm:param type="endPts" val="tCtr, midR, bCtr"/>
                <dgm:param type="begSty" val="noArr"/>
                <dgm:param type="endSty" val="noArr"/>
              </dgm:alg>
            </dgm:else>
          </dgm:choose>
          <dgm:shape xmlns:r="http://schemas.openxmlformats.org/officeDocument/2006/relationships" type="conn" r:blip="" zOrderOff="-2">
            <dgm:adjLst/>
          </dgm:shape>
          <dgm:presOf axis="self"/>
          <dgm:constrLst>
            <dgm:constr type="begPad"/>
            <dgm:constr type="endPad"/>
          </dgm:constrLst>
          <dgm:ruleLst/>
        </dgm:layoutNode>
      </dgm:forEach>
    </dgm:forEach>
  </dgm:layoutNode>
</dgm:layoutDef>
</file>

<file path=word/diagrams/layout26.xml><?xml version="1.0" encoding="utf-8"?>
<dgm:layoutDef xmlns:dgm="http://schemas.openxmlformats.org/drawingml/2006/diagram" xmlns:a="http://schemas.openxmlformats.org/drawingml/2006/main" uniqueId="urn:microsoft.com/office/officeart/2005/8/layout/process1">
  <dgm:title val=""/>
  <dgm:desc val=""/>
  <dgm:catLst>
    <dgm:cat type="process" pri="1000"/>
    <dgm:cat type="convert" pri="15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h" for="ch" ptType="node" op="equ"/>
      <dgm:constr type="primFontSz" for="ch" ptType="node" op="equ" val="65"/>
      <dgm:constr type="w" for="ch" ptType="sibTrans" refType="w" refFor="ch" refPtType="node" op="equ" fact="0.4"/>
      <dgm:constr type="h" for="ch" ptType="sibTrans" op="equ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/>
        <dgm:shape xmlns:r="http://schemas.openxmlformats.org/officeDocument/2006/relationships" type="roundRect" r:blip="">
          <dgm:adjLst>
            <dgm:adj idx="1" val="0.1"/>
          </dgm:adjLst>
        </dgm:shape>
        <dgm:presOf axis="desOrSelf" ptType="node"/>
        <dgm:constrLst>
          <dgm:constr type="h" refType="w" fact="0.6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18" fact="NaN" max="NaN"/>
          <dgm:rule type="h" val="NaN" fact="1.5" max="NaN"/>
          <dgm:rule type="primFontSz" val="5" fact="NaN" max="NaN"/>
          <dgm:rule type="h" val="INF" fact="NaN" max="NaN"/>
        </dgm:ruleLst>
      </dgm:layoutNode>
      <dgm:forEach name="sibTransForEach" axis="followSib" ptType="sibTrans" cnt="1">
        <dgm:layoutNode name="sibTrans">
          <dgm:alg type="conn">
            <dgm:param type="begPts" val="auto"/>
            <dgm:param type="endPts" val="auto"/>
          </dgm:alg>
          <dgm:shape xmlns:r="http://schemas.openxmlformats.org/officeDocument/2006/relationships" type="conn" r:blip="">
            <dgm:adjLst/>
          </dgm:shape>
          <dgm:presOf axis="self"/>
          <dgm:constrLst>
            <dgm:constr type="h" refType="w" fact="0.62"/>
            <dgm:constr type="connDist"/>
            <dgm:constr type="begPad" refType="connDist" fact="0.25"/>
            <dgm:constr type="endPad" refType="connDist" fact="0.22"/>
          </dgm:constrLst>
          <dgm:ruleLst/>
          <dgm:layoutNode name="connectorText">
            <dgm:alg type="tx">
              <dgm:param type="autoTxRot" val="grav"/>
            </dgm:alg>
            <dgm:shape xmlns:r="http://schemas.openxmlformats.org/officeDocument/2006/relationships" type="conn" r:blip="" hideGeom="1">
              <dgm:adjLst/>
            </dgm:shape>
            <dgm:presOf axis="self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layoutNode>
      </dgm:forEach>
    </dgm:forEach>
  </dgm:layoutNode>
</dgm:layoutDef>
</file>

<file path=word/diagrams/layout27.xml><?xml version="1.0" encoding="utf-8"?>
<dgm:layoutDef xmlns:dgm="http://schemas.openxmlformats.org/drawingml/2006/diagram" xmlns:a="http://schemas.openxmlformats.org/drawingml/2006/main" uniqueId="urn:microsoft.com/office/officeart/2008/layout/HorizontalMultiLevelHierarchy">
  <dgm:title val=""/>
  <dgm:desc val=""/>
  <dgm:catLst>
    <dgm:cat type="hierarchy" pri="46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sampData>
  <dgm:style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</dgm:cxnLst>
      <dgm:bg/>
      <dgm:whole/>
    </dgm:dataModel>
  </dgm:styleData>
  <dgm:clr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clrData>
  <dgm:layoutNode name="Name0">
    <dgm:varLst>
      <dgm:chPref val="1"/>
      <dgm:dir/>
      <dgm:animOne val="branch"/>
      <dgm:animLvl val="lvl"/>
      <dgm:resizeHandles val="exact"/>
    </dgm:varLst>
    <dgm:choose name="Name1">
      <dgm:if name="Name2" func="var" arg="dir" op="equ" val="norm">
        <dgm:alg type="hierChild">
          <dgm:param type="linDir" val="fromT"/>
          <dgm:param type="chAlign" val="l"/>
        </dgm:alg>
      </dgm:if>
      <dgm:else name="Name3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des" forName="LevelOneTextNode" refType="h"/>
      <dgm:constr type="w" for="des" forName="LevelOneTextNode" refType="h" refFor="des" refForName="LevelOneTextNode" fact="0.19"/>
      <dgm:constr type="h" for="des" forName="LevelTwoTextNode" refType="w" refFor="des" refForName="LevelOneTextNode"/>
      <dgm:constr type="w" for="des" forName="LevelTwoTextNode" refType="h" refFor="des" refForName="LevelTwoTextNode" fact="3.28"/>
      <dgm:constr type="sibSp" refType="h" refFor="des" refForName="LevelTwoTextNode" op="equ" fact="0.25"/>
      <dgm:constr type="sibSp" for="des" forName="level2hierChild" refType="h" refFor="des" refForName="LevelTwoTextNode" op="equ" fact="0.25"/>
      <dgm:constr type="sibSp" for="des" forName="level3hierChild" refType="h" refFor="des" refForName="LevelTwoTextNode" op="equ" fact="0.25"/>
      <dgm:constr type="sp" for="des" forName="root1" refType="w" refFor="des" refForName="LevelTwoTextNode" fact="0.2"/>
      <dgm:constr type="sp" for="des" forName="root2" refType="sp" refFor="des" refForName="root1" op="equ"/>
      <dgm:constr type="primFontSz" for="des" forName="LevelOneTextNode" op="equ" val="65"/>
      <dgm:constr type="primFontSz" for="des" forName="LevelTwoTextNode" op="equ" val="65"/>
      <dgm:constr type="primFontSz" for="des" forName="LevelTwoTextNode" refType="primFontSz" refFor="des" refForName="LevelOneTextNode" op="lte"/>
      <dgm:constr type="primFontSz" for="des" forName="connTx" op="equ" val="50"/>
      <dgm:constr type="primFontSz" for="des" forName="connTx" refType="primFontSz" refFor="des" refForName="LevelOneTextNode" op="lte" fact="0.78"/>
    </dgm:constrLst>
    <dgm:forEach name="Name4" axis="ch">
      <dgm:forEach name="Name5" axis="self" ptType="node">
        <dgm:layoutNode name="root1">
          <dgm:choose name="Name6">
            <dgm:if name="Name7" func="var" arg="dir" op="equ" val="norm">
              <dgm:alg type="hierRoot">
                <dgm:param type="hierAlign" val="lCtrCh"/>
              </dgm:alg>
            </dgm:if>
            <dgm:else name="Name8">
              <dgm:alg type="hierRoot">
                <dgm:param type="hierAlign" val="rCtrCh"/>
              </dgm:alg>
            </dgm:else>
          </dgm:choose>
          <dgm:shape xmlns:r="http://schemas.openxmlformats.org/officeDocument/2006/relationships" r:blip="">
            <dgm:adjLst/>
          </dgm:shape>
          <dgm:presOf/>
          <dgm:layoutNode name="LevelOneTextNode" styleLbl="node0">
            <dgm:varLst>
              <dgm:chPref val="3"/>
            </dgm:varLst>
            <dgm:alg type="tx">
              <dgm:param type="autoTxRot" val="grav"/>
            </dgm:alg>
            <dgm:choose name="Name9">
              <dgm:if name="Name10" func="var" arg="dir" op="equ" val="norm">
                <dgm:shape xmlns:r="http://schemas.openxmlformats.org/officeDocument/2006/relationships" rot="270" type="rect" r:blip="">
                  <dgm:adjLst/>
                </dgm:shape>
              </dgm:if>
              <dgm:else name="Name11">
                <dgm:shape xmlns:r="http://schemas.openxmlformats.org/officeDocument/2006/relationships" rot="90" type="rect" r:blip="">
                  <dgm:adjLst/>
                </dgm:shape>
              </dgm:else>
            </dgm:choose>
            <dgm:presOf axis="self"/>
            <dgm:constrLst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2" fact="NaN" max="NaN"/>
            </dgm:ruleLst>
          </dgm:layoutNode>
          <dgm:layoutNode name="level2hierChild">
            <dgm:choose name="Name12">
              <dgm:if name="Name13" func="var" arg="dir" op="equ" val="norm">
                <dgm:alg type="hierChild">
                  <dgm:param type="linDir" val="fromT"/>
                  <dgm:param type="chAlign" val="l"/>
                </dgm:alg>
              </dgm:if>
              <dgm:else name="Name14">
                <dgm:alg type="hierChild">
                  <dgm:param type="linDir" val="fromT"/>
                  <dgm:param type="chAlign" val="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forEach name="repeat" axis="ch">
              <dgm:forEach name="Name15" axis="self" ptType="parTrans" cnt="1">
                <dgm:layoutNode name="conn2-1">
                  <dgm:choose name="Name16">
                    <dgm:if name="Name17" func="var" arg="dir" op="equ" val="norm">
                      <dgm:alg type="conn">
                        <dgm:param type="dim" val="1D"/>
                        <dgm:param type="begPts" val="midR"/>
                        <dgm:param type="endPts" val="midL"/>
                        <dgm:param type="endSty" val="noArr"/>
                        <dgm:param type="connRout" val="bend"/>
                      </dgm:alg>
                    </dgm:if>
                    <dgm:else name="Name18">
                      <dgm:alg type="conn">
                        <dgm:param type="dim" val="1D"/>
                        <dgm:param type="begPts" val="midL"/>
                        <dgm:param type="endPts" val="midR"/>
                        <dgm:param type="endSty" val="noArr"/>
                        <dgm:param type="connRout" val="bend"/>
                      </dgm:alg>
                    </dgm:else>
                  </dgm:choose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w" val="1"/>
                    <dgm:constr type="h" val="5"/>
                    <dgm:constr type="connDist"/>
                    <dgm:constr type="begPad"/>
                    <dgm:constr type="endPad"/>
                    <dgm:constr type="userA" for="ch" refType="connDist"/>
                  </dgm:constrLst>
                  <dgm:layoutNode name="connTx">
                    <dgm:alg type="tx">
                      <dgm:param type="autoTxRot" val="grav"/>
                    </dgm:alg>
                    <dgm:shape xmlns:r="http://schemas.openxmlformats.org/officeDocument/2006/relationships" type="rect" r:blip="" hideGeom="1">
                      <dgm:adjLst/>
                    </dgm:shape>
                    <dgm:presOf axis="self"/>
                    <dgm:constrLst>
                      <dgm:constr type="userA"/>
                      <dgm:constr type="w" refType="userA" fact="0.05"/>
                      <dgm:constr type="h" refType="userA" fact="0.05"/>
                      <dgm:constr type="lMarg" val="1"/>
                      <dgm:constr type="rMarg" val="1"/>
                      <dgm:constr type="tMarg"/>
                      <dgm:constr type="bMarg"/>
                    </dgm:constrLst>
                    <dgm:ruleLst>
                      <dgm:rule type="h" val="NaN" fact="0.25" max="NaN"/>
                      <dgm:rule type="w" val="NaN" fact="0.8" max="NaN"/>
                      <dgm:rule type="primFontSz" val="5" fact="NaN" max="NaN"/>
                    </dgm:ruleLst>
                  </dgm:layoutNode>
                </dgm:layoutNode>
              </dgm:forEach>
              <dgm:forEach name="Name19" axis="self" ptType="node">
                <dgm:layoutNode name="root2">
                  <dgm:choose name="Name20">
                    <dgm:if name="Name21" func="var" arg="dir" op="equ" val="norm">
                      <dgm:alg type="hierRoot">
                        <dgm:param type="hierAlign" val="lCtrCh"/>
                      </dgm:alg>
                    </dgm:if>
                    <dgm:else name="Name22">
                      <dgm:alg type="hierRoot">
                        <dgm:param type="hierAlign" val="rCtrCh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layoutNode name="LevelTwoTextNode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/>
                    <dgm:constrLst>
                      <dgm:constr type="tMarg" refType="primFontSz" fact="0.05"/>
                      <dgm:constr type="bMarg" refType="primFontSz" fact="0.05"/>
                      <dgm:constr type="lMarg" refType="primFontSz" fact="0.05"/>
                      <dgm:constr type="rMarg" refType="primFontSz" fact="0.05"/>
                    </dgm:constrLst>
                    <dgm:ruleLst>
                      <dgm:rule type="primFontSz" val="2" fact="NaN" max="NaN"/>
                    </dgm:ruleLst>
                  </dgm:layoutNode>
                  <dgm:layoutNode name="level3hierChild">
                    <dgm:choose name="Name23">
                      <dgm:if name="Name24" func="var" arg="dir" op="equ" val="norm">
                        <dgm:alg type="hierChild">
                          <dgm:param type="linDir" val="fromT"/>
                          <dgm:param type="chAlign" val="l"/>
                        </dgm:alg>
                      </dgm:if>
                      <dgm:else name="Name25">
                        <dgm:alg type="hierChild">
                          <dgm:param type="linDir" val="fromT"/>
                          <dgm:param type="chAlign" val="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forEach name="Name26" ref="repeat"/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layout28.xml><?xml version="1.0" encoding="utf-8"?>
<dgm:layoutDef xmlns:dgm="http://schemas.openxmlformats.org/drawingml/2006/diagram" xmlns:a="http://schemas.openxmlformats.org/drawingml/2006/main" uniqueId="urn:microsoft.com/office/officeart/2005/8/layout/chevron2">
  <dgm:title val=""/>
  <dgm:desc val=""/>
  <dgm:catLst>
    <dgm:cat type="process" pri="12000"/>
    <dgm:cat type="list" pri="16000"/>
    <dgm:cat type="convert" pri="1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</dgm:ptLst>
      <dgm:cxnLst>
        <dgm:cxn modelId="4" srcId="0" destId="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linearFlow">
    <dgm:varLst>
      <dgm:dir/>
      <dgm:animLvl val="lvl"/>
      <dgm:resizeHandles val="exact"/>
    </dgm:varLst>
    <dgm:alg type="lin">
      <dgm:param type="linDir" val="fromT"/>
      <dgm:param type="nodeHorzAlign" val="l"/>
    </dgm:alg>
    <dgm:shape xmlns:r="http://schemas.openxmlformats.org/officeDocument/2006/relationships" r:blip="">
      <dgm:adjLst/>
    </dgm:shape>
    <dgm:presOf/>
    <dgm:constrLst>
      <dgm:constr type="h" for="ch" forName="composite" refType="h"/>
      <dgm:constr type="w" for="ch" forName="composite" refType="w"/>
      <dgm:constr type="h" for="des" forName="parentText" op="equ"/>
      <dgm:constr type="h" for="ch" forName="sp" val="-14.88"/>
      <dgm:constr type="h" for="ch" forName="sp" refType="w" refFor="des" refForName="parentText" op="gte" fact="-0.3"/>
      <dgm:constr type="primFontSz" for="des" forName="parentText" op="equ" val="65"/>
      <dgm:constr type="primFontSz" for="des" forName="descendantText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t" for="ch" forName="parentText"/>
              <dgm:constr type="l" for="ch" forName="parentText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 refType="w" refFor="ch" refForName="pare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if>
          <dgm:else name="Name3">
            <dgm:constrLst>
              <dgm:constr type="t" for="ch" forName="parentText"/>
              <dgm:constr type="r" for="ch" forName="parentText" refType="w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else>
        </dgm:choose>
        <dgm:ruleLst/>
        <dgm:layoutNode name="parentText" styleLbl="alignNode1">
          <dgm:varLst>
            <dgm:chMax val="1"/>
            <dgm:bulletEnabled val="1"/>
          </dgm:varLst>
          <dgm:alg type="tx"/>
          <dgm:shape xmlns:r="http://schemas.openxmlformats.org/officeDocument/2006/relationships" rot="90" type="chevron" r:blip="">
            <dgm:adjLst/>
          </dgm:shape>
          <dgm:presOf axis="self" ptType="node"/>
          <dgm:constrLst>
            <dgm:constr type="lMarg" refType="primFontSz" fact="0.05"/>
            <dgm:constr type="rMarg" refType="primFontSz" fact="0.05"/>
            <dgm:constr type="tMarg" refType="primFontSz" fact="0.05"/>
            <dgm:constr type="bMarg" refType="primFontSz" fact="0.05"/>
          </dgm:constrLst>
          <dgm:ruleLst>
            <dgm:rule type="h" val="100" fact="NaN" max="NaN"/>
            <dgm:rule type="primFontSz" val="24" fact="NaN" max="NaN"/>
            <dgm:rule type="h" val="110" fact="NaN" max="NaN"/>
            <dgm:rule type="primFontSz" val="18" fact="NaN" max="NaN"/>
            <dgm:rule type="h" val="INF" fact="NaN" max="NaN"/>
            <dgm:rule type="primFontSz" val="5" fact="NaN" max="NaN"/>
          </dgm:ruleLst>
        </dgm:layoutNode>
        <dgm:layoutNode name="descendantText" styleLbl="alignAcc1">
          <dgm:varLst>
            <dgm:bulletEnabled val="1"/>
          </dgm:varLst>
          <dgm:choose name="Name4">
            <dgm:if name="Name5" func="var" arg="dir" op="equ" val="norm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90" type="round2SameRect" r:blip="">
                <dgm:adjLst/>
              </dgm:shape>
            </dgm:if>
            <dgm:else name="Name6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-90" type="round2SameRect" r:blip="">
                <dgm:adjLst/>
              </dgm:shape>
            </dgm:else>
          </dgm:choose>
          <dgm:presOf axis="des" ptType="node"/>
          <dgm:choose name="Name7">
            <dgm:if name="Name8" func="var" arg="dir" op="equ" val="norm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rMarg" refType="primFontSz" fact="0.05"/>
              </dgm:constrLst>
            </dgm:if>
            <dgm:else name="Name9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lMarg" refType="primFontSz" fact="0.05"/>
              </dgm:constrLst>
            </dgm:else>
          </dgm:choose>
          <dgm:ruleLst>
            <dgm:rule type="primFontSz" val="5" fact="NaN" max="NaN"/>
          </dgm:ruleLst>
        </dgm:layoutNode>
      </dgm:layoutNode>
      <dgm:forEach name="Name10" axis="followSib" ptType="sibTrans" cnt="1">
        <dgm:layoutNode name="sp">
          <dgm:alg type="sp"/>
          <dgm:shape xmlns:r="http://schemas.openxmlformats.org/officeDocument/2006/relationships" r:blip="">
            <dgm:adjLst/>
          </dgm:shape>
          <dgm:presOf axis="self"/>
          <dgm:constrLst>
            <dgm:constr type="w" val="1"/>
            <dgm:constr type="h" val="37.5"/>
          </dgm:constrLst>
          <dgm:ruleLst/>
        </dgm:layoutNode>
      </dgm:forEach>
    </dgm:forEach>
  </dgm:layoutNode>
</dgm:layoutDef>
</file>

<file path=word/diagrams/layout29.xml><?xml version="1.0" encoding="utf-8"?>
<dgm:layoutDef xmlns:dgm="http://schemas.openxmlformats.org/drawingml/2006/diagram" xmlns:a="http://schemas.openxmlformats.org/drawingml/2006/main" uniqueId="urn:microsoft.com/office/officeart/2005/8/layout/cycle2">
  <dgm:title val=""/>
  <dgm:desc val=""/>
  <dgm:catLst>
    <dgm:cat type="cycle" pri="1000"/>
    <dgm:cat type="convert" pri="10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  <dgm:cxn modelId="10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  <dgm:pt modelId="3"/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cycle">
    <dgm:varLst>
      <dgm:dir/>
      <dgm:resizeHandles val="exact"/>
    </dgm:varLst>
    <dgm:choose name="Name0">
      <dgm:if name="Name1" func="var" arg="dir" op="equ" val="norm">
        <dgm:choose name="Name2">
          <dgm:if name="Name3" axis="ch" ptType="node" func="cnt" op="gt" val="2">
            <dgm:alg type="cycle">
              <dgm:param type="stAng" val="0"/>
              <dgm:param type="spanAng" val="360"/>
            </dgm:alg>
          </dgm:if>
          <dgm:else name="Name4">
            <dgm:alg type="cycle">
              <dgm:param type="stAng" val="-90"/>
              <dgm:param type="spanAng" val="360"/>
            </dgm:alg>
          </dgm:else>
        </dgm:choose>
      </dgm:if>
      <dgm:else name="Name5">
        <dgm:choose name="Name6">
          <dgm:if name="Name7" axis="ch" ptType="node" func="cnt" op="gt" val="2">
            <dgm:alg type="cycle">
              <dgm:param type="stAng" val="0"/>
              <dgm:param type="spanAng" val="-360"/>
            </dgm:alg>
          </dgm:if>
          <dgm:else name="Name8">
            <dgm:alg type="cycle">
              <dgm:param type="stAng" val="90"/>
              <dgm:param type="spanAng" val="-360"/>
            </dgm:alg>
          </dgm:else>
        </dgm:choose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w" for="ch" ptType="sibTrans" refType="w" refFor="ch" refPtType="node" op="equ" fact="0.25"/>
      <dgm:constr type="sibSp" refType="w" refFor="ch" refPtType="node" fact="0.5"/>
      <dgm:constr type="primFontSz" for="ch" ptType="node" op="equ" val="65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>
          <dgm:param type="txAnchorVertCh" val="mid"/>
        </dgm:alg>
        <dgm:shape xmlns:r="http://schemas.openxmlformats.org/officeDocument/2006/relationships" type="ellipse" r:blip="">
          <dgm:adjLst/>
        </dgm:shape>
        <dgm:presOf axis="desOrSelf" ptType="node"/>
        <dgm:constrLst>
          <dgm:constr type="h" refType="w"/>
          <dgm:constr type="lMarg" refType="primFontSz" fact="0.1"/>
          <dgm:constr type="rMarg" refType="primFontSz" fact="0.1"/>
          <dgm:constr type="tMarg" refType="primFontSz" fact="0.1"/>
          <dgm:constr type="bMarg" refType="primFontSz" fact="0.1"/>
        </dgm:constrLst>
        <dgm:ruleLst>
          <dgm:rule type="primFontSz" val="5" fact="NaN" max="NaN"/>
        </dgm:ruleLst>
      </dgm:layoutNode>
      <dgm:choose name="Name9">
        <dgm:if name="Name10" axis="par ch" ptType="doc node" func="cnt" op="gt" val="1">
          <dgm:forEach name="sibTransForEach" axis="followSib" ptType="sibTrans" hideLastTrans="0" cnt="1">
            <dgm:layoutNode name="sibTrans">
              <dgm:choose name="Name11">
                <dgm:if name="Name12" axis="par ch" ptType="doc node" func="cnt" op="lt" val="3">
                  <dgm:alg type="conn">
                    <dgm:param type="begPts" val="radial"/>
                    <dgm:param type="endPts" val="radial"/>
                  </dgm:alg>
                </dgm:if>
                <dgm:else name="Name13">
                  <dgm:alg type="conn">
                    <dgm:param type="begPts" val="auto"/>
                    <dgm:param type="endPts" val="auto"/>
                  </dgm:alg>
                </dgm:else>
              </dgm:choose>
              <dgm:shape xmlns:r="http://schemas.openxmlformats.org/officeDocument/2006/relationships" type="conn" r:blip="">
                <dgm:adjLst/>
              </dgm:shape>
              <dgm:presOf axis="self"/>
              <dgm:constrLst>
                <dgm:constr type="h" refType="w" fact="1.35"/>
                <dgm:constr type="connDist"/>
                <dgm:constr type="w" for="ch" refType="connDist" fact="0.45"/>
                <dgm:constr type="h" for="ch" refType="h"/>
              </dgm:constrLst>
              <dgm:ruleLst/>
              <dgm:layoutNode name="connectorText">
                <dgm:alg type="tx">
                  <dgm:param type="autoTxRot" val="grav"/>
                </dgm:alg>
                <dgm:shape xmlns:r="http://schemas.openxmlformats.org/officeDocument/2006/relationships" type="conn" r:blip="" hideGeom="1">
                  <dgm:adjLst/>
                </dgm:shape>
                <dgm:presOf axis="self"/>
                <dgm:constrLst>
                  <dgm:constr type="lMarg"/>
                  <dgm:constr type="rMarg"/>
                  <dgm:constr type="tMarg"/>
                  <dgm:constr type="bMarg"/>
                </dgm:constrLst>
                <dgm:ruleLst>
                  <dgm:rule type="primFontSz" val="5" fact="NaN" max="NaN"/>
                </dgm:ruleLst>
              </dgm:layoutNode>
            </dgm:layoutNode>
          </dgm:forEach>
        </dgm:if>
        <dgm:else name="Name14"/>
      </dgm:choose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process2">
  <dgm:title val=""/>
  <dgm:desc val=""/>
  <dgm:catLst>
    <dgm:cat type="process" pri="13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resizeHandles val="exact"/>
    </dgm:varLst>
    <dgm:alg type="lin">
      <dgm:param type="linDir" val="fromT"/>
    </dgm:alg>
    <dgm:shape xmlns:r="http://schemas.openxmlformats.org/officeDocument/2006/relationships" r:blip="">
      <dgm:adjLst/>
    </dgm:shape>
    <dgm:presOf/>
    <dgm:constrLst>
      <dgm:constr type="h" for="ch" ptType="node" refType="h"/>
      <dgm:constr type="h" for="ch" ptType="sibTrans" refType="h" refFor="ch" refPtType="node" fact="0.5"/>
      <dgm:constr type="w" for="ch" ptType="node" op="equ"/>
      <dgm:constr type="primFontSz" for="ch" ptType="node" op="equ" val="65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choose name="Name0">
          <dgm:if name="Name1" axis="root des" ptType="all node" func="maxDepth" op="gt" val="1">
            <dgm:alg type="tx">
              <dgm:param type="parTxLTRAlign" val="l"/>
              <dgm:param type="parTxRTLAlign" val="r"/>
              <dgm:param type="txAnchorVertCh" val="mid"/>
            </dgm:alg>
          </dgm:if>
          <dgm:else name="Name2">
            <dgm:alg type="tx"/>
          </dgm:else>
        </dgm:choose>
        <dgm:shape xmlns:r="http://schemas.openxmlformats.org/officeDocument/2006/relationships" type="roundRect" r:blip="">
          <dgm:adjLst>
            <dgm:adj idx="1" val="0.1"/>
          </dgm:adjLst>
        </dgm:shape>
        <dgm:presOf axis="desOrSelf" ptType="node"/>
        <dgm:constrLst>
          <dgm:constr type="w" refType="h" fact="1.8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18" fact="NaN" max="NaN"/>
          <dgm:rule type="w" val="NaN" fact="4" max="NaN"/>
          <dgm:rule type="primFontSz" val="5" fact="NaN" max="NaN"/>
        </dgm:ruleLst>
      </dgm:layoutNode>
      <dgm:forEach name="sibTransForEach" axis="followSib" ptType="sibTrans" cnt="1">
        <dgm:layoutNode name="sibTrans">
          <dgm:alg type="conn">
            <dgm:param type="begPts" val="auto"/>
            <dgm:param type="endPts" val="auto"/>
          </dgm:alg>
          <dgm:shape xmlns:r="http://schemas.openxmlformats.org/officeDocument/2006/relationships" type="conn" r:blip="">
            <dgm:adjLst/>
          </dgm:shape>
          <dgm:presOf axis="self"/>
          <dgm:constrLst>
            <dgm:constr type="w" refType="h" fact="0.9"/>
            <dgm:constr type="connDist"/>
            <dgm:constr type="wArH" refType="w" fact="0.5"/>
            <dgm:constr type="hArH" refType="w"/>
            <dgm:constr type="stemThick" refType="w" fact="0.6"/>
            <dgm:constr type="begPad" refType="connDist" fact="0.125"/>
            <dgm:constr type="endPad" refType="connDist" fact="0.125"/>
          </dgm:constrLst>
          <dgm:ruleLst/>
          <dgm:layoutNode name="connectorText">
            <dgm:alg type="tx">
              <dgm:param type="autoTxRot" val="upr"/>
            </dgm:alg>
            <dgm:shape xmlns:r="http://schemas.openxmlformats.org/officeDocument/2006/relationships" type="conn" r:blip="" hideGeom="1">
              <dgm:adjLst/>
            </dgm:shape>
            <dgm:presOf axis="self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layoutNode>
      </dgm:forEach>
    </dgm:forEach>
  </dgm:layoutNode>
</dgm:layoutDef>
</file>

<file path=word/diagrams/layout30.xml><?xml version="1.0" encoding="utf-8"?>
<dgm:layoutDef xmlns:dgm="http://schemas.openxmlformats.org/drawingml/2006/diagram" xmlns:a="http://schemas.openxmlformats.org/drawingml/2006/main" uniqueId="urn:microsoft.com/office/officeart/2005/8/layout/vProcess5">
  <dgm:title val=""/>
  <dgm:desc val=""/>
  <dgm:catLst>
    <dgm:cat type="process" pri="1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</dgm:cxnLst>
      <dgm:bg/>
      <dgm:whole/>
    </dgm:dataModel>
  </dgm:clrData>
  <dgm:layoutNode name="outerComposite">
    <dgm:varLst>
      <dgm:chMax val="5"/>
      <dgm:dir/>
      <dgm:resizeHandles val="exact"/>
    </dgm:varLst>
    <dgm:alg type="composite"/>
    <dgm:shape xmlns:r="http://schemas.openxmlformats.org/officeDocument/2006/relationships" r:blip="">
      <dgm:adjLst/>
    </dgm:shape>
    <dgm:presOf/>
    <dgm:choose name="Name0">
      <dgm:if name="Name1" func="var" arg="dir" op="equ" val="norm">
        <dgm:constrLst>
          <dgm:constr type="primFontSz" for="ch" ptType="node" op="equ" val="65"/>
          <dgm:constr type="w" for="ch" forName="dummyMaxCanvas" refType="w"/>
          <dgm:constr type="h" for="ch" forName="dummyMaxCanvas" refType="h"/>
          <dgm:constr type="w" for="ch" forName="OneNode_1" refType="w"/>
          <dgm:constr type="h" for="ch" forName="OneNode_1" refType="h" fact="0.5"/>
          <dgm:constr type="ctrY" for="ch" forName="OneNode_1" refType="h" fact="0.5"/>
          <dgm:constr type="w" for="ch" forName="TwoNodes_1" refType="w" fact="0.85"/>
          <dgm:constr type="h" for="ch" forName="TwoNodes_1" refType="h" fact="0.45"/>
          <dgm:constr type="t" for="ch" forName="TwoNodes_1"/>
          <dgm:constr type="l" for="ch" forName="TwoNodes_1"/>
          <dgm:constr type="w" for="ch" forName="TwoNodes_2" refType="w" fact="0.85"/>
          <dgm:constr type="h" for="ch" forName="TwoNodes_2" refType="h" fact="0.45"/>
          <dgm:constr type="b" for="ch" forName="TwoNodes_2" refType="h"/>
          <dgm:constr type="r" for="ch" forName="TwoNodes_2" refType="w"/>
          <dgm:constr type="w" for="ch" forName="TwoConn_1-2" refType="h" refFor="ch" refForName="TwoNodes_1" fact="0.65"/>
          <dgm:constr type="h" for="ch" forName="TwoConn_1-2" refType="h" refFor="ch" refForName="TwoNodes_1" fact="0.65"/>
          <dgm:constr type="ctrY" for="ch" forName="TwoConn_1-2" refType="h" fact="0.5"/>
          <dgm:constr type="r" for="ch" forName="TwoConn_1-2" refType="r" refFor="ch" refForName="TwoNodes_1"/>
          <dgm:constr type="r" for="ch" forName="TwoNodes_1_text" refType="l" refFor="ch" refForName="TwoConn_1-2"/>
          <dgm:constr type="rOff" for="ch" forName="TwoNodes_1_text" refType="w" refFor="ch" refForName="TwoConn_1-2" fact="-0.5"/>
          <dgm:constr type="t" for="ch" forName="TwoNodes_1_text" refType="t" refFor="ch" refForName="TwoNodes_1"/>
          <dgm:constr type="b" for="ch" forName="TwoNodes_1_text" refType="b" refFor="ch" refForName="TwoNodes_1"/>
          <dgm:constr type="l" for="ch" forName="TwoNodes_1_text" refType="l" refFor="ch" refForName="TwoNodes_1"/>
          <dgm:constr type="r" for="ch" forName="TwoNodes_2_text" refType="l" refFor="ch" refForName="TwoConn_1-2"/>
          <dgm:constr type="t" for="ch" forName="TwoNodes_2_text" refType="t" refFor="ch" refForName="TwoNodes_2"/>
          <dgm:constr type="b" for="ch" forName="TwoNodes_2_text" refType="b" refFor="ch" refForName="TwoNodes_2"/>
          <dgm:constr type="l" for="ch" forName="TwoNodes_2_text" refType="l" refFor="ch" refForName="TwoNodes_2"/>
          <dgm:constr type="w" for="ch" forName="ThreeNodes_1" refType="w" fact="0.85"/>
          <dgm:constr type="h" for="ch" forName="ThreeNodes_1" refType="h" fact="0.3"/>
          <dgm:constr type="t" for="ch" forName="ThreeNodes_1"/>
          <dgm:constr type="l" for="ch" forName="ThreeNodes_1"/>
          <dgm:constr type="w" for="ch" forName="ThreeNodes_2" refType="w" fact="0.85"/>
          <dgm:constr type="h" for="ch" forName="ThreeNodes_2" refType="h" fact="0.3"/>
          <dgm:constr type="ctrY" for="ch" forName="ThreeNodes_2" refType="h" fact="0.5"/>
          <dgm:constr type="ctrX" for="ch" forName="ThreeNodes_2" refType="w" fact="0.5"/>
          <dgm:constr type="w" for="ch" forName="ThreeNodes_3" refType="w" fact="0.85"/>
          <dgm:constr type="h" for="ch" forName="ThreeNodes_3" refType="h" fact="0.3"/>
          <dgm:constr type="b" for="ch" forName="ThreeNodes_3" refType="h"/>
          <dgm:constr type="r" for="ch" forName="ThreeNodes_3" refType="w"/>
          <dgm:constr type="w" for="ch" forName="ThreeConn_1-2" refType="h" refFor="ch" refForName="ThreeNodes_1" fact="0.65"/>
          <dgm:constr type="h" for="ch" forName="ThreeConn_1-2" refType="h" refFor="ch" refForName="ThreeNodes_1" fact="0.65"/>
          <dgm:constr type="ctrY" for="ch" forName="ThreeConn_1-2" refType="h" fact="0.325"/>
          <dgm:constr type="r" for="ch" forName="ThreeConn_1-2" refType="r" refFor="ch" refForName="ThreeNodes_1"/>
          <dgm:constr type="w" for="ch" forName="ThreeConn_2-3" refType="h" refFor="ch" refForName="ThreeNodes_2" fact="0.65"/>
          <dgm:constr type="h" for="ch" forName="ThreeConn_2-3" refType="h" refFor="ch" refForName="ThreeNodes_2" fact="0.65"/>
          <dgm:constr type="ctrY" for="ch" forName="ThreeConn_2-3" refType="h" fact="0.673"/>
          <dgm:constr type="r" for="ch" forName="ThreeConn_2-3" refType="r" refFor="ch" refForName="ThreeNodes_2"/>
          <dgm:constr type="r" for="ch" forName="ThreeNodes_1_text" refType="l" refFor="ch" refForName="ThreeConn_1-2"/>
          <dgm:constr type="rOff" for="ch" forName="ThreeNodes_1_text" refType="w" refFor="ch" refForName="ThreeConn_1-2" fact="-0.57"/>
          <dgm:constr type="t" for="ch" forName="ThreeNodes_1_text" refType="t" refFor="ch" refForName="ThreeNodes_1"/>
          <dgm:constr type="b" for="ch" forName="ThreeNodes_1_text" refType="b" refFor="ch" refForName="ThreeNodes_1"/>
          <dgm:constr type="l" for="ch" forName="ThreeNodes_1_text" refType="l" refFor="ch" refForName="ThreeNodes_1"/>
          <dgm:constr type="r" for="ch" forName="ThreeNodes_2_text" refType="l" refFor="ch" refForName="ThreeConn_1-2"/>
          <dgm:constr type="t" for="ch" forName="ThreeNodes_2_text" refType="t" refFor="ch" refForName="ThreeNodes_2"/>
          <dgm:constr type="b" for="ch" forName="ThreeNodes_2_text" refType="b" refFor="ch" refForName="ThreeNodes_2"/>
          <dgm:constr type="l" for="ch" forName="ThreeNodes_2_text" refType="l" refFor="ch" refForName="ThreeNodes_2"/>
          <dgm:constr type="r" for="ch" forName="ThreeNodes_3_text" refType="l" refFor="ch" refForName="ThreeConn_2-3"/>
          <dgm:constr type="t" for="ch" forName="ThreeNodes_3_text" refType="t" refFor="ch" refForName="ThreeNodes_3"/>
          <dgm:constr type="b" for="ch" forName="ThreeNodes_3_text" refType="b" refFor="ch" refForName="ThreeNodes_3"/>
          <dgm:constr type="l" for="ch" forName="ThreeNodes_3_text" refType="l" refFor="ch" refForName="ThreeNodes_3"/>
          <dgm:constr type="w" for="ch" forName="FourNodes_1" refType="w" fact="0.8"/>
          <dgm:constr type="h" for="ch" forName="FourNodes_1" refType="h" fact="0.22"/>
          <dgm:constr type="t" for="ch" forName="FourNodes_1"/>
          <dgm:constr type="l" for="ch" forName="FourNodes_1"/>
          <dgm:constr type="w" for="ch" forName="FourNodes_2" refType="w" fact="0.8"/>
          <dgm:constr type="h" for="ch" forName="FourNodes_2" refType="h" fact="0.22"/>
          <dgm:constr type="ctrY" for="ch" forName="FourNodes_2" refType="h" fact="0.37"/>
          <dgm:constr type="ctrX" for="ch" forName="FourNodes_2" refType="w" fact="0.467"/>
          <dgm:constr type="w" for="ch" forName="FourNodes_3" refType="w" fact="0.8"/>
          <dgm:constr type="h" for="ch" forName="FourNodes_3" refType="h" fact="0.22"/>
          <dgm:constr type="ctrY" for="ch" forName="FourNodes_3" refType="h" fact="0.63"/>
          <dgm:constr type="ctrX" for="ch" forName="FourNodes_3" refType="w" fact="0.533"/>
          <dgm:constr type="w" for="ch" forName="FourNodes_4" refType="w" fact="0.8"/>
          <dgm:constr type="h" for="ch" forName="FourNodes_4" refType="h" fact="0.22"/>
          <dgm:constr type="b" for="ch" forName="FourNodes_4" refType="h"/>
          <dgm:constr type="r" for="ch" forName="FourNodes_4" refType="w"/>
          <dgm:constr type="w" for="ch" forName="FourConn_1-2" refType="h" refFor="ch" refForName="FourNodes_1" fact="0.65"/>
          <dgm:constr type="h" for="ch" forName="FourConn_1-2" refType="h" refFor="ch" refForName="FourNodes_1" fact="0.65"/>
          <dgm:constr type="ctrY" for="ch" forName="FourConn_1-2" refType="h" fact="0.24"/>
          <dgm:constr type="r" for="ch" forName="FourConn_1-2" refType="r" refFor="ch" refForName="FourNodes_1"/>
          <dgm:constr type="w" for="ch" forName="FourConn_2-3" refType="h" refFor="ch" refForName="FourNodes_2" fact="0.65"/>
          <dgm:constr type="h" for="ch" forName="FourConn_2-3" refType="h" refFor="ch" refForName="FourNodes_2" fact="0.65"/>
          <dgm:constr type="ctrY" for="ch" forName="FourConn_2-3" refType="h" fact="0.5"/>
          <dgm:constr type="r" for="ch" forName="FourConn_2-3" refType="r" refFor="ch" refForName="FourNodes_2"/>
          <dgm:constr type="w" for="ch" forName="FourConn_3-4" refType="h" refFor="ch" refForName="FourNodes_3" fact="0.65"/>
          <dgm:constr type="h" for="ch" forName="FourConn_3-4" refType="h" refFor="ch" refForName="FourNodes_3" fact="0.65"/>
          <dgm:constr type="ctrY" for="ch" forName="FourConn_3-4" refType="h" fact="0.76"/>
          <dgm:constr type="r" for="ch" forName="FourConn_3-4" refType="r" refFor="ch" refForName="FourNodes_3"/>
          <dgm:constr type="r" for="ch" forName="FourNodes_1_text" refType="l" refFor="ch" refForName="FourConn_1-2"/>
          <dgm:constr type="rOff" for="ch" forName="FourNodes_1_text" refType="w" refFor="ch" refForName="FourConn_1-2" fact="-0.7"/>
          <dgm:constr type="t" for="ch" forName="FourNodes_1_text" refType="t" refFor="ch" refForName="FourNodes_1"/>
          <dgm:constr type="b" for="ch" forName="FourNodes_1_text" refType="b" refFor="ch" refForName="FourNodes_1"/>
          <dgm:constr type="l" for="ch" forName="FourNodes_1_text" refType="l" refFor="ch" refForName="FourNodes_1"/>
          <dgm:constr type="r" for="ch" forName="FourNodes_2_text" refType="l" refFor="ch" refForName="FourConn_1-2"/>
          <dgm:constr type="t" for="ch" forName="FourNodes_2_text" refType="t" refFor="ch" refForName="FourNodes_2"/>
          <dgm:constr type="b" for="ch" forName="FourNodes_2_text" refType="b" refFor="ch" refForName="FourNodes_2"/>
          <dgm:constr type="l" for="ch" forName="FourNodes_2_text" refType="l" refFor="ch" refForName="FourNodes_2"/>
          <dgm:constr type="r" for="ch" forName="FourNodes_3_text" refType="l" refFor="ch" refForName="FourConn_2-3"/>
          <dgm:constr type="t" for="ch" forName="FourNodes_3_text" refType="t" refFor="ch" refForName="FourNodes_3"/>
          <dgm:constr type="b" for="ch" forName="FourNodes_3_text" refType="b" refFor="ch" refForName="FourNodes_3"/>
          <dgm:constr type="l" for="ch" forName="FourNodes_3_text" refType="l" refFor="ch" refForName="FourNodes_3"/>
          <dgm:constr type="r" for="ch" forName="FourNodes_4_text" refType="l" refFor="ch" refForName="FourConn_3-4"/>
          <dgm:constr type="t" for="ch" forName="FourNodes_4_text" refType="t" refFor="ch" refForName="FourNodes_4"/>
          <dgm:constr type="b" for="ch" forName="FourNodes_4_text" refType="b" refFor="ch" refForName="FourNodes_4"/>
          <dgm:constr type="l" for="ch" forName="FourNodes_4_text" refType="l" refFor="ch" refForName="FourNodes_4"/>
          <dgm:constr type="w" for="ch" forName="FiveNodes_1" refType="w" fact="0.77"/>
          <dgm:constr type="h" for="ch" forName="FiveNodes_1" refType="h" fact="0.18"/>
          <dgm:constr type="t" for="ch" forName="FiveNodes_1"/>
          <dgm:constr type="l" for="ch" forName="FiveNodes_1"/>
          <dgm:constr type="w" for="ch" forName="FiveNodes_2" refType="w" fact="0.77"/>
          <dgm:constr type="h" for="ch" forName="FiveNodes_2" refType="h" fact="0.18"/>
          <dgm:constr type="ctrY" for="ch" forName="FiveNodes_2" refType="h" fact="0.295"/>
          <dgm:constr type="ctrX" for="ch" forName="FiveNodes_2" refType="w" fact="0.4425"/>
          <dgm:constr type="w" for="ch" forName="FiveNodes_3" refType="w" fact="0.77"/>
          <dgm:constr type="h" for="ch" forName="FiveNodes_3" refType="h" fact="0.18"/>
          <dgm:constr type="ctrY" for="ch" forName="FiveNodes_3" refType="h" fact="0.5"/>
          <dgm:constr type="ctrX" for="ch" forName="FiveNodes_3" refType="w" fact="0.5"/>
          <dgm:constr type="w" for="ch" forName="FiveNodes_4" refType="w" fact="0.77"/>
          <dgm:constr type="h" for="ch" forName="FiveNodes_4" refType="h" fact="0.18"/>
          <dgm:constr type="ctrY" for="ch" forName="FiveNodes_4" refType="h" fact="0.705"/>
          <dgm:constr type="ctrX" for="ch" forName="FiveNodes_4" refType="w" fact="0.5575"/>
          <dgm:constr type="w" for="ch" forName="FiveNodes_5" refType="w" fact="0.77"/>
          <dgm:constr type="h" for="ch" forName="FiveNodes_5" refType="h" fact="0.18"/>
          <dgm:constr type="b" for="ch" forName="FiveNodes_5" refType="h"/>
          <dgm:constr type="r" for="ch" forName="FiveNodes_5" refType="w"/>
          <dgm:constr type="w" for="ch" forName="FiveConn_1-2" refType="h" refFor="ch" refForName="FiveNodes_1" fact="0.65"/>
          <dgm:constr type="h" for="ch" forName="FiveConn_1-2" refType="h" refFor="ch" refForName="FiveNodes_1" fact="0.65"/>
          <dgm:constr type="ctrY" for="ch" forName="FiveConn_1-2" refType="h" fact="0.19"/>
          <dgm:constr type="r" for="ch" forName="FiveConn_1-2" refType="r" refFor="ch" refForName="FiveNodes_1"/>
          <dgm:constr type="w" for="ch" forName="FiveConn_2-3" refType="h" refFor="ch" refForName="FiveNodes_2" fact="0.65"/>
          <dgm:constr type="h" for="ch" forName="FiveConn_2-3" refType="h" refFor="ch" refForName="FiveNodes_2" fact="0.65"/>
          <dgm:constr type="ctrY" for="ch" forName="FiveConn_2-3" refType="h" fact="0.395"/>
          <dgm:constr type="r" for="ch" forName="FiveConn_2-3" refType="r" refFor="ch" refForName="FiveNodes_2"/>
          <dgm:constr type="w" for="ch" forName="FiveConn_3-4" refType="h" refFor="ch" refForName="FiveNodes_3" fact="0.65"/>
          <dgm:constr type="h" for="ch" forName="FiveConn_3-4" refType="h" refFor="ch" refForName="FiveNodes_3" fact="0.65"/>
          <dgm:constr type="ctrY" for="ch" forName="FiveConn_3-4" refType="h" fact="0.597"/>
          <dgm:constr type="r" for="ch" forName="FiveConn_3-4" refType="r" refFor="ch" refForName="FiveNodes_3"/>
          <dgm:constr type="w" for="ch" forName="FiveConn_4-5" refType="h" refFor="ch" refForName="FiveNodes_4" fact="0.65"/>
          <dgm:constr type="h" for="ch" forName="FiveConn_4-5" refType="h" refFor="ch" refForName="FiveNodes_4" fact="0.65"/>
          <dgm:constr type="ctrY" for="ch" forName="FiveConn_4-5" refType="h" fact="0.804"/>
          <dgm:constr type="r" for="ch" forName="FiveConn_4-5" refType="r" refFor="ch" refForName="FiveNodes_4"/>
          <dgm:constr type="r" for="ch" forName="FiveNodes_1_text" refType="l" refFor="ch" refForName="FiveConn_1-2"/>
          <dgm:constr type="rOff" for="ch" forName="FiveNodes_1_text" refType="w" refFor="ch" refForName="FiveConn_1-2" fact="-0.75"/>
          <dgm:constr type="t" for="ch" forName="FiveNodes_1_text" refType="t" refFor="ch" refForName="FiveNodes_1"/>
          <dgm:constr type="b" for="ch" forName="FiveNodes_1_text" refType="b" refFor="ch" refForName="FiveNodes_1"/>
          <dgm:constr type="l" for="ch" forName="FiveNodes_1_text" refType="l" refFor="ch" refForName="FiveNodes_1"/>
          <dgm:constr type="r" for="ch" forName="FiveNodes_2_text" refType="l" refFor="ch" refForName="FiveConn_1-2"/>
          <dgm:constr type="t" for="ch" forName="FiveNodes_2_text" refType="t" refFor="ch" refForName="FiveNodes_2"/>
          <dgm:constr type="b" for="ch" forName="FiveNodes_2_text" refType="b" refFor="ch" refForName="FiveNodes_2"/>
          <dgm:constr type="l" for="ch" forName="FiveNodes_2_text" refType="l" refFor="ch" refForName="FiveNodes_2"/>
          <dgm:constr type="r" for="ch" forName="FiveNodes_3_text" refType="l" refFor="ch" refForName="FiveConn_2-3"/>
          <dgm:constr type="t" for="ch" forName="FiveNodes_3_text" refType="t" refFor="ch" refForName="FiveNodes_3"/>
          <dgm:constr type="b" for="ch" forName="FiveNodes_3_text" refType="b" refFor="ch" refForName="FiveNodes_3"/>
          <dgm:constr type="l" for="ch" forName="FiveNodes_3_text" refType="l" refFor="ch" refForName="FiveNodes_3"/>
          <dgm:constr type="r" for="ch" forName="FiveNodes_4_text" refType="l" refFor="ch" refForName="FiveConn_3-4"/>
          <dgm:constr type="t" for="ch" forName="FiveNodes_4_text" refType="t" refFor="ch" refForName="FiveNodes_4"/>
          <dgm:constr type="b" for="ch" forName="FiveNodes_4_text" refType="b" refFor="ch" refForName="FiveNodes_4"/>
          <dgm:constr type="l" for="ch" forName="FiveNodes_4_text" refType="l" refFor="ch" refForName="FiveNodes_4"/>
          <dgm:constr type="r" for="ch" forName="FiveNodes_5_text" refType="l" refFor="ch" refForName="FiveConn_4-5"/>
          <dgm:constr type="t" for="ch" forName="FiveNodes_5_text" refType="t" refFor="ch" refForName="FiveNodes_5"/>
          <dgm:constr type="b" for="ch" forName="FiveNodes_5_text" refType="b" refFor="ch" refForName="FiveNodes_5"/>
          <dgm:constr type="l" for="ch" forName="FiveNodes_5_text" refType="l" refFor="ch" refForName="FiveNodes_5"/>
        </dgm:constrLst>
      </dgm:if>
      <dgm:else name="Name2">
        <dgm:constrLst>
          <dgm:constr type="primFontSz" for="ch" ptType="node" op="equ" val="65"/>
          <dgm:constr type="w" for="ch" forName="dummyMaxCanvas" refType="w"/>
          <dgm:constr type="h" for="ch" forName="dummyMaxCanvas" refType="h"/>
          <dgm:constr type="w" for="ch" forName="OneNode_1" refType="w"/>
          <dgm:constr type="h" for="ch" forName="OneNode_1" refType="h" fact="0.5"/>
          <dgm:constr type="ctrY" for="ch" forName="OneNode_1" refType="h" fact="0.5"/>
          <dgm:constr type="w" for="ch" forName="TwoNodes_1" refType="w" fact="0.85"/>
          <dgm:constr type="h" for="ch" forName="TwoNodes_1" refType="h" fact="0.45"/>
          <dgm:constr type="t" for="ch" forName="TwoNodes_1"/>
          <dgm:constr type="r" for="ch" forName="TwoNodes_1" refType="w"/>
          <dgm:constr type="w" for="ch" forName="TwoNodes_2" refType="w" fact="0.85"/>
          <dgm:constr type="h" for="ch" forName="TwoNodes_2" refType="h" fact="0.45"/>
          <dgm:constr type="b" for="ch" forName="TwoNodes_2" refType="h"/>
          <dgm:constr type="l" for="ch" forName="TwoNodes_2"/>
          <dgm:constr type="w" for="ch" forName="TwoConn_1-2" refType="h" refFor="ch" refForName="TwoNodes_1" fact="0.65"/>
          <dgm:constr type="h" for="ch" forName="TwoConn_1-2" refType="h" refFor="ch" refForName="TwoNodes_1" fact="0.65"/>
          <dgm:constr type="ctrY" for="ch" forName="TwoConn_1-2" refType="h" fact="0.5"/>
          <dgm:constr type="l" for="ch" forName="TwoConn_1-2" refType="l" refFor="ch" refForName="TwoNodes_1"/>
          <dgm:constr type="l" for="ch" forName="TwoNodes_1_text" refType="r" refFor="ch" refForName="TwoConn_1-2"/>
          <dgm:constr type="lOff" for="ch" forName="TwoNodes_1_text" refType="w" refFor="ch" refForName="TwoConn_1-2" fact="0.5"/>
          <dgm:constr type="t" for="ch" forName="TwoNodes_1_text" refType="t" refFor="ch" refForName="TwoNodes_1"/>
          <dgm:constr type="b" for="ch" forName="TwoNodes_1_text" refType="b" refFor="ch" refForName="TwoNodes_1"/>
          <dgm:constr type="r" for="ch" forName="TwoNodes_1_text" refType="r" refFor="ch" refForName="TwoNodes_1"/>
          <dgm:constr type="l" for="ch" forName="TwoNodes_2_text" refType="r" refFor="ch" refForName="TwoConn_1-2"/>
          <dgm:constr type="t" for="ch" forName="TwoNodes_2_text" refType="t" refFor="ch" refForName="TwoNodes_2"/>
          <dgm:constr type="b" for="ch" forName="TwoNodes_2_text" refType="b" refFor="ch" refForName="TwoNodes_2"/>
          <dgm:constr type="r" for="ch" forName="TwoNodes_2_text" refType="r" refFor="ch" refForName="TwoNodes_2"/>
          <dgm:constr type="w" for="ch" forName="ThreeNodes_1" refType="w" fact="0.85"/>
          <dgm:constr type="h" for="ch" forName="ThreeNodes_1" refType="h" fact="0.3"/>
          <dgm:constr type="t" for="ch" forName="ThreeNodes_1"/>
          <dgm:constr type="r" for="ch" forName="ThreeNodes_1" refType="w"/>
          <dgm:constr type="w" for="ch" forName="ThreeNodes_2" refType="w" fact="0.85"/>
          <dgm:constr type="h" for="ch" forName="ThreeNodes_2" refType="h" fact="0.3"/>
          <dgm:constr type="ctrY" for="ch" forName="ThreeNodes_2" refType="h" fact="0.5"/>
          <dgm:constr type="ctrX" for="ch" forName="ThreeNodes_2" refType="w" fact="0.5"/>
          <dgm:constr type="w" for="ch" forName="ThreeNodes_3" refType="w" fact="0.85"/>
          <dgm:constr type="h" for="ch" forName="ThreeNodes_3" refType="h" fact="0.3"/>
          <dgm:constr type="b" for="ch" forName="ThreeNodes_3" refType="h"/>
          <dgm:constr type="l" for="ch" forName="ThreeNodes_3"/>
          <dgm:constr type="w" for="ch" forName="ThreeConn_1-2" refType="h" refFor="ch" refForName="ThreeNodes_1" fact="0.65"/>
          <dgm:constr type="h" for="ch" forName="ThreeConn_1-2" refType="h" refFor="ch" refForName="ThreeNodes_1" fact="0.65"/>
          <dgm:constr type="ctrY" for="ch" forName="ThreeConn_1-2" refType="h" fact="0.325"/>
          <dgm:constr type="l" for="ch" forName="ThreeConn_1-2" refType="l" refFor="ch" refForName="ThreeNodes_1"/>
          <dgm:constr type="w" for="ch" forName="ThreeConn_2-3" refType="h" refFor="ch" refForName="ThreeNodes_2" fact="0.65"/>
          <dgm:constr type="h" for="ch" forName="ThreeConn_2-3" refType="h" refFor="ch" refForName="ThreeNodes_2" fact="0.65"/>
          <dgm:constr type="ctrY" for="ch" forName="ThreeConn_2-3" refType="h" fact="0.673"/>
          <dgm:constr type="l" for="ch" forName="ThreeConn_2-3" refType="l" refFor="ch" refForName="ThreeNodes_2"/>
          <dgm:constr type="l" for="ch" forName="ThreeNodes_1_text" refType="r" refFor="ch" refForName="ThreeConn_1-2"/>
          <dgm:constr type="lOff" for="ch" forName="ThreeNodes_1_text" refType="w" refFor="ch" refForName="ThreeConn_1-2" fact="0.55"/>
          <dgm:constr type="t" for="ch" forName="ThreeNodes_1_text" refType="t" refFor="ch" refForName="ThreeNodes_1"/>
          <dgm:constr type="b" for="ch" forName="ThreeNodes_1_text" refType="b" refFor="ch" refForName="ThreeNodes_1"/>
          <dgm:constr type="r" for="ch" forName="ThreeNodes_1_text" refType="r" refFor="ch" refForName="ThreeNodes_1"/>
          <dgm:constr type="l" for="ch" forName="ThreeNodes_2_text" refType="r" refFor="ch" refForName="ThreeConn_1-2"/>
          <dgm:constr type="t" for="ch" forName="ThreeNodes_2_text" refType="t" refFor="ch" refForName="ThreeNodes_2"/>
          <dgm:constr type="b" for="ch" forName="ThreeNodes_2_text" refType="b" refFor="ch" refForName="ThreeNodes_2"/>
          <dgm:constr type="r" for="ch" forName="ThreeNodes_2_text" refType="r" refFor="ch" refForName="ThreeNodes_2"/>
          <dgm:constr type="l" for="ch" forName="ThreeNodes_3_text" refType="r" refFor="ch" refForName="ThreeConn_2-3"/>
          <dgm:constr type="t" for="ch" forName="ThreeNodes_3_text" refType="t" refFor="ch" refForName="ThreeNodes_3"/>
          <dgm:constr type="b" for="ch" forName="ThreeNodes_3_text" refType="b" refFor="ch" refForName="ThreeNodes_3"/>
          <dgm:constr type="r" for="ch" forName="ThreeNodes_3_text" refType="r" refFor="ch" refForName="ThreeNodes_3"/>
          <dgm:constr type="w" for="ch" forName="FourNodes_1" refType="w" fact="0.8"/>
          <dgm:constr type="h" for="ch" forName="FourNodes_1" refType="h" fact="0.22"/>
          <dgm:constr type="t" for="ch" forName="FourNodes_1"/>
          <dgm:constr type="r" for="ch" forName="FourNodes_1" refType="w"/>
          <dgm:constr type="w" for="ch" forName="FourNodes_2" refType="w" fact="0.8"/>
          <dgm:constr type="h" for="ch" forName="FourNodes_2" refType="h" fact="0.22"/>
          <dgm:constr type="ctrY" for="ch" forName="FourNodes_2" refType="h" fact="0.37"/>
          <dgm:constr type="ctrX" for="ch" forName="FourNodes_2" refType="w" fact="0.533"/>
          <dgm:constr type="w" for="ch" forName="FourNodes_3" refType="w" fact="0.8"/>
          <dgm:constr type="h" for="ch" forName="FourNodes_3" refType="h" fact="0.22"/>
          <dgm:constr type="ctrY" for="ch" forName="FourNodes_3" refType="h" fact="0.63"/>
          <dgm:constr type="ctrX" for="ch" forName="FourNodes_3" refType="w" fact="0.467"/>
          <dgm:constr type="w" for="ch" forName="FourNodes_4" refType="w" fact="0.8"/>
          <dgm:constr type="h" for="ch" forName="FourNodes_4" refType="h" fact="0.22"/>
          <dgm:constr type="b" for="ch" forName="FourNodes_4" refType="h"/>
          <dgm:constr type="l" for="ch" forName="FourNodes_4"/>
          <dgm:constr type="w" for="ch" forName="FourConn_1-2" refType="h" refFor="ch" refForName="FourNodes_1" fact="0.65"/>
          <dgm:constr type="h" for="ch" forName="FourConn_1-2" refType="h" refFor="ch" refForName="FourNodes_1" fact="0.65"/>
          <dgm:constr type="ctrY" for="ch" forName="FourConn_1-2" refType="h" fact="0.24"/>
          <dgm:constr type="l" for="ch" forName="FourConn_1-2" refType="l" refFor="ch" refForName="FourNodes_1"/>
          <dgm:constr type="w" for="ch" forName="FourConn_2-3" refType="h" refFor="ch" refForName="FourNodes_2" fact="0.65"/>
          <dgm:constr type="h" for="ch" forName="FourConn_2-3" refType="h" refFor="ch" refForName="FourNodes_2" fact="0.65"/>
          <dgm:constr type="ctrY" for="ch" forName="FourConn_2-3" refType="h" fact="0.5"/>
          <dgm:constr type="l" for="ch" forName="FourConn_2-3" refType="l" refFor="ch" refForName="FourNodes_2"/>
          <dgm:constr type="w" for="ch" forName="FourConn_3-4" refType="h" refFor="ch" refForName="FourNodes_3" fact="0.65"/>
          <dgm:constr type="h" for="ch" forName="FourConn_3-4" refType="h" refFor="ch" refForName="FourNodes_3" fact="0.65"/>
          <dgm:constr type="ctrY" for="ch" forName="FourConn_3-4" refType="h" fact="0.76"/>
          <dgm:constr type="l" for="ch" forName="FourConn_3-4" refType="l" refFor="ch" refForName="FourNodes_3"/>
          <dgm:constr type="l" for="ch" forName="FourNodes_1_text" refType="r" refFor="ch" refForName="FourConn_1-2"/>
          <dgm:constr type="lOff" for="ch" forName="FourNodes_1_text" refType="w" refFor="ch" refForName="FourConn_1-2" fact="0.69"/>
          <dgm:constr type="t" for="ch" forName="FourNodes_1_text" refType="t" refFor="ch" refForName="FourNodes_1"/>
          <dgm:constr type="b" for="ch" forName="FourNodes_1_text" refType="b" refFor="ch" refForName="FourNodes_1"/>
          <dgm:constr type="r" for="ch" forName="FourNodes_1_text" refType="r" refFor="ch" refForName="FourNodes_1"/>
          <dgm:constr type="l" for="ch" forName="FourNodes_2_text" refType="r" refFor="ch" refForName="FourConn_1-2"/>
          <dgm:constr type="t" for="ch" forName="FourNodes_2_text" refType="t" refFor="ch" refForName="FourNodes_2"/>
          <dgm:constr type="b" for="ch" forName="FourNodes_2_text" refType="b" refFor="ch" refForName="FourNodes_2"/>
          <dgm:constr type="r" for="ch" forName="FourNodes_2_text" refType="r" refFor="ch" refForName="FourNodes_2"/>
          <dgm:constr type="l" for="ch" forName="FourNodes_3_text" refType="r" refFor="ch" refForName="FourConn_2-3"/>
          <dgm:constr type="t" for="ch" forName="FourNodes_3_text" refType="t" refFor="ch" refForName="FourNodes_3"/>
          <dgm:constr type="b" for="ch" forName="FourNodes_3_text" refType="b" refFor="ch" refForName="FourNodes_3"/>
          <dgm:constr type="r" for="ch" forName="FourNodes_3_text" refType="r" refFor="ch" refForName="FourNodes_3"/>
          <dgm:constr type="l" for="ch" forName="FourNodes_4_text" refType="r" refFor="ch" refForName="FourConn_3-4"/>
          <dgm:constr type="t" for="ch" forName="FourNodes_4_text" refType="t" refFor="ch" refForName="FourNodes_4"/>
          <dgm:constr type="b" for="ch" forName="FourNodes_4_text" refType="b" refFor="ch" refForName="FourNodes_4"/>
          <dgm:constr type="r" for="ch" forName="FourNodes_4_text" refType="r" refFor="ch" refForName="FourNodes_4"/>
          <dgm:constr type="w" for="ch" forName="FiveNodes_1" refType="w" fact="0.77"/>
          <dgm:constr type="h" for="ch" forName="FiveNodes_1" refType="h" fact="0.18"/>
          <dgm:constr type="t" for="ch" forName="FiveNodes_1"/>
          <dgm:constr type="r" for="ch" forName="FiveNodes_1" refType="w"/>
          <dgm:constr type="w" for="ch" forName="FiveNodes_2" refType="w" fact="0.77"/>
          <dgm:constr type="h" for="ch" forName="FiveNodes_2" refType="h" fact="0.18"/>
          <dgm:constr type="ctrY" for="ch" forName="FiveNodes_2" refType="h" fact="0.295"/>
          <dgm:constr type="ctrX" for="ch" forName="FiveNodes_2" refType="w" fact="0.5575"/>
          <dgm:constr type="w" for="ch" forName="FiveNodes_3" refType="w" fact="0.77"/>
          <dgm:constr type="h" for="ch" forName="FiveNodes_3" refType="h" fact="0.18"/>
          <dgm:constr type="ctrY" for="ch" forName="FiveNodes_3" refType="h" fact="0.5"/>
          <dgm:constr type="ctrX" for="ch" forName="FiveNodes_3" refType="w" fact="0.5"/>
          <dgm:constr type="w" for="ch" forName="FiveNodes_4" refType="w" fact="0.77"/>
          <dgm:constr type="h" for="ch" forName="FiveNodes_4" refType="h" fact="0.18"/>
          <dgm:constr type="ctrY" for="ch" forName="FiveNodes_4" refType="h" fact="0.705"/>
          <dgm:constr type="ctrX" for="ch" forName="FiveNodes_4" refType="w" fact="0.4425"/>
          <dgm:constr type="w" for="ch" forName="FiveNodes_5" refType="w" fact="0.77"/>
          <dgm:constr type="h" for="ch" forName="FiveNodes_5" refType="h" fact="0.18"/>
          <dgm:constr type="b" for="ch" forName="FiveNodes_5" refType="h"/>
          <dgm:constr type="l" for="ch" forName="FiveNodes_5"/>
          <dgm:constr type="w" for="ch" forName="FiveConn_1-2" refType="h" refFor="ch" refForName="FiveNodes_1" fact="0.65"/>
          <dgm:constr type="h" for="ch" forName="FiveConn_1-2" refType="h" refFor="ch" refForName="FiveNodes_1" fact="0.65"/>
          <dgm:constr type="ctrY" for="ch" forName="FiveConn_1-2" refType="h" fact="0.19"/>
          <dgm:constr type="l" for="ch" forName="FiveConn_1-2" refType="l" refFor="ch" refForName="FiveNodes_1"/>
          <dgm:constr type="w" for="ch" forName="FiveConn_2-3" refType="h" refFor="ch" refForName="FiveNodes_2" fact="0.65"/>
          <dgm:constr type="h" for="ch" forName="FiveConn_2-3" refType="h" refFor="ch" refForName="FiveNodes_2" fact="0.65"/>
          <dgm:constr type="ctrY" for="ch" forName="FiveConn_2-3" refType="h" fact="0.395"/>
          <dgm:constr type="l" for="ch" forName="FiveConn_2-3" refType="l" refFor="ch" refForName="FiveNodes_2"/>
          <dgm:constr type="w" for="ch" forName="FiveConn_3-4" refType="h" refFor="ch" refForName="FiveNodes_3" fact="0.65"/>
          <dgm:constr type="h" for="ch" forName="FiveConn_3-4" refType="h" refFor="ch" refForName="FiveNodes_3" fact="0.65"/>
          <dgm:constr type="ctrY" for="ch" forName="FiveConn_3-4" refType="h" fact="0.597"/>
          <dgm:constr type="l" for="ch" forName="FiveConn_3-4" refType="l" refFor="ch" refForName="FiveNodes_3"/>
          <dgm:constr type="w" for="ch" forName="FiveConn_4-5" refType="h" refFor="ch" refForName="FiveNodes_4" fact="0.65"/>
          <dgm:constr type="h" for="ch" forName="FiveConn_4-5" refType="h" refFor="ch" refForName="FiveNodes_4" fact="0.65"/>
          <dgm:constr type="ctrY" for="ch" forName="FiveConn_4-5" refType="h" fact="0.804"/>
          <dgm:constr type="l" for="ch" forName="FiveConn_4-5" refType="l" refFor="ch" refForName="FiveNodes_4"/>
          <dgm:constr type="l" for="ch" forName="FiveNodes_1_text" refType="r" refFor="ch" refForName="FiveConn_1-2"/>
          <dgm:constr type="lOff" for="ch" forName="FiveNodes_1_text" refType="w" refFor="ch" refForName="FiveConn_1-2" fact="0.73"/>
          <dgm:constr type="t" for="ch" forName="FiveNodes_1_text" refType="t" refFor="ch" refForName="FiveNodes_1"/>
          <dgm:constr type="b" for="ch" forName="FiveNodes_1_text" refType="b" refFor="ch" refForName="FiveNodes_1"/>
          <dgm:constr type="r" for="ch" forName="FiveNodes_1_text" refType="r" refFor="ch" refForName="FiveNodes_1"/>
          <dgm:constr type="l" for="ch" forName="FiveNodes_2_text" refType="r" refFor="ch" refForName="FiveConn_1-2"/>
          <dgm:constr type="t" for="ch" forName="FiveNodes_2_text" refType="t" refFor="ch" refForName="FiveNodes_2"/>
          <dgm:constr type="b" for="ch" forName="FiveNodes_2_text" refType="b" refFor="ch" refForName="FiveNodes_2"/>
          <dgm:constr type="r" for="ch" forName="FiveNodes_2_text" refType="r" refFor="ch" refForName="FiveNodes_2"/>
          <dgm:constr type="l" for="ch" forName="FiveNodes_3_text" refType="r" refFor="ch" refForName="FiveConn_2-3"/>
          <dgm:constr type="t" for="ch" forName="FiveNodes_3_text" refType="t" refFor="ch" refForName="FiveNodes_3"/>
          <dgm:constr type="b" for="ch" forName="FiveNodes_3_text" refType="b" refFor="ch" refForName="FiveNodes_3"/>
          <dgm:constr type="r" for="ch" forName="FiveNodes_3_text" refType="r" refFor="ch" refForName="FiveNodes_3"/>
          <dgm:constr type="l" for="ch" forName="FiveNodes_4_text" refType="r" refFor="ch" refForName="FiveConn_3-4"/>
          <dgm:constr type="t" for="ch" forName="FiveNodes_4_text" refType="t" refFor="ch" refForName="FiveNodes_4"/>
          <dgm:constr type="b" for="ch" forName="FiveNodes_4_text" refType="b" refFor="ch" refForName="FiveNodes_4"/>
          <dgm:constr type="r" for="ch" forName="FiveNodes_4_text" refType="r" refFor="ch" refForName="FiveNodes_4"/>
          <dgm:constr type="l" for="ch" forName="FiveNodes_5_text" refType="r" refFor="ch" refForName="FiveConn_4-5"/>
          <dgm:constr type="t" for="ch" forName="FiveNodes_5_text" refType="t" refFor="ch" refForName="FiveNodes_5"/>
          <dgm:constr type="b" for="ch" forName="FiveNodes_5_text" refType="b" refFor="ch" refForName="FiveNodes_5"/>
          <dgm:constr type="r" for="ch" forName="FiveNodes_5_text" refType="r" refFor="ch" refForName="FiveNodes_5"/>
        </dgm:constrLst>
      </dgm:else>
    </dgm:choose>
    <dgm:ruleLst/>
    <dgm:layoutNode name="dummyMaxCanvas">
      <dgm:varLst/>
      <dgm:alg type="sp"/>
      <dgm:shape xmlns:r="http://schemas.openxmlformats.org/officeDocument/2006/relationships" r:blip="">
        <dgm:adjLst/>
      </dgm:shape>
      <dgm:presOf/>
      <dgm:constrLst/>
      <dgm:ruleLst/>
    </dgm:layoutNode>
    <dgm:choose name="Name3">
      <dgm:if name="Name4" axis="ch" ptType="node" func="cnt" op="equ" val="1">
        <dgm:layoutNode name="OneNode_1">
          <dgm:varLst>
            <dgm:bulletEnabled val="1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ch desOrSelf" ptType="node node" st="1 1" cnt="1 0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if>
      <dgm:else name="Name5">
        <dgm:choose name="Name6">
          <dgm:if name="Name7" axis="ch" ptType="node" func="cnt" op="equ" val="2">
            <dgm:layoutNode name="TwoNodes_1">
              <dgm:varLst>
                <dgm:bulletEnabled val="1"/>
              </dgm:varLst>
              <dgm:alg type="sp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ch desOrSelf" ptType="node node" st="1 1" cnt="1 0"/>
              <dgm:constrLst/>
              <dgm:ruleLst/>
            </dgm:layoutNode>
            <dgm:layoutNode name="TwoNodes_2">
              <dgm:varLst>
                <dgm:bulletEnabled val="1"/>
              </dgm:varLst>
              <dgm:alg type="sp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ch desOrSelf" ptType="node node" st="2 1" cnt="1 0"/>
              <dgm:constrLst/>
              <dgm:ruleLst/>
            </dgm:layoutNode>
            <dgm:layoutNode name="TwoConn_1-2" styleLbl="fgAccFollowNode1">
              <dgm:varLst>
                <dgm:bulletEnabled val="1"/>
              </dgm:varLst>
              <dgm:alg type="tx"/>
              <dgm:shape xmlns:r="http://schemas.openxmlformats.org/officeDocument/2006/relationships" type="downArrow" r:blip="">
                <dgm:adjLst>
                  <dgm:adj idx="1" val="0.55"/>
                  <dgm:adj idx="2" val="0.45"/>
                </dgm:adjLst>
              </dgm:shape>
              <dgm:presOf axis="ch" ptType="sibTrans" cnt="1"/>
              <dgm:constrLst>
                <dgm:constr type="lMarg" refType="primFontSz" fact="0.1"/>
                <dgm:constr type="rMarg" refType="primFontSz" fact="0.1"/>
                <dgm:constr type="tMarg" refType="primFontSz" fact="0.1"/>
                <dgm:constr type="bMarg" refType="primFontSz" fact="0.1"/>
              </dgm:constrLst>
              <dgm:ruleLst>
                <dgm:rule type="primFontSz" val="5" fact="NaN" max="NaN"/>
              </dgm:ruleLst>
            </dgm:layoutNode>
            <dgm:layoutNode name="TwoNodes_1_text">
              <dgm:varLst>
                <dgm:bulletEnabled val="1"/>
              </dgm:varLst>
              <dgm:alg type="tx">
                <dgm:param type="parTxLTRAlign" val="l"/>
                <dgm:param type="txAnchorVertCh" val="mid"/>
              </dgm:alg>
              <dgm:shape xmlns:r="http://schemas.openxmlformats.org/officeDocument/2006/relationships" type="roundRect" r:blip="" hideGeom="1">
                <dgm:adjLst>
                  <dgm:adj idx="1" val="0.1"/>
                </dgm:adjLst>
              </dgm:shape>
              <dgm:presOf axis="ch desOrSelf" ptType="node node" st="1 1" cnt="1 0"/>
              <dgm:constrLst>
                <dgm:constr type="lMarg" refType="primFontSz" fact="0.3"/>
                <dgm:constr type="rMarg" refType="primFontSz" fact="0.3"/>
                <dgm:constr type="tMarg" refType="primFontSz" fact="0.3"/>
                <dgm:constr type="bMarg" refType="primFontSz" fact="0.3"/>
              </dgm:constrLst>
              <dgm:ruleLst>
                <dgm:rule type="primFontSz" val="5" fact="NaN" max="NaN"/>
              </dgm:ruleLst>
            </dgm:layoutNode>
            <dgm:layoutNode name="TwoNodes_2_text">
              <dgm:varLst>
                <dgm:bulletEnabled val="1"/>
              </dgm:varLst>
              <dgm:alg type="tx">
                <dgm:param type="parTxLTRAlign" val="l"/>
                <dgm:param type="txAnchorVertCh" val="mid"/>
              </dgm:alg>
              <dgm:shape xmlns:r="http://schemas.openxmlformats.org/officeDocument/2006/relationships" type="roundRect" r:blip="" hideGeom="1">
                <dgm:adjLst>
                  <dgm:adj idx="1" val="0.1"/>
                </dgm:adjLst>
              </dgm:shape>
              <dgm:presOf axis="ch desOrSelf" ptType="node node" st="2 1" cnt="1 0"/>
              <dgm:constrLst>
                <dgm:constr type="lMarg" refType="primFontSz" fact="0.3"/>
                <dgm:constr type="rMarg" refType="primFontSz" fact="0.3"/>
                <dgm:constr type="tMarg" refType="primFontSz" fact="0.3"/>
                <dgm:constr type="bMarg" refType="primFontSz" fact="0.3"/>
              </dgm:constrLst>
              <dgm:ruleLst>
                <dgm:rule type="primFontSz" val="5" fact="NaN" max="NaN"/>
              </dgm:ruleLst>
            </dgm:layoutNode>
          </dgm:if>
          <dgm:else name="Name8">
            <dgm:choose name="Name9">
              <dgm:if name="Name10" axis="ch" ptType="node" func="cnt" op="equ" val="3">
                <dgm:layoutNode name="ThreeNodes_1">
                  <dgm:varLst>
                    <dgm:bulletEnabled val="1"/>
                  </dgm:varLst>
                  <dgm:alg type="sp"/>
                  <dgm:shape xmlns:r="http://schemas.openxmlformats.org/officeDocument/2006/relationships" type="roundRect" r:blip="">
                    <dgm:adjLst>
                      <dgm:adj idx="1" val="0.1"/>
                    </dgm:adjLst>
                  </dgm:shape>
                  <dgm:presOf axis="ch desOrSelf" ptType="node node" st="1 1" cnt="1 0"/>
                  <dgm:constrLst/>
                  <dgm:ruleLst/>
                </dgm:layoutNode>
                <dgm:layoutNode name="ThreeNodes_2">
                  <dgm:varLst>
                    <dgm:bulletEnabled val="1"/>
                  </dgm:varLst>
                  <dgm:alg type="sp"/>
                  <dgm:shape xmlns:r="http://schemas.openxmlformats.org/officeDocument/2006/relationships" type="roundRect" r:blip="">
                    <dgm:adjLst>
                      <dgm:adj idx="1" val="0.1"/>
                    </dgm:adjLst>
                  </dgm:shape>
                  <dgm:presOf axis="ch desOrSelf" ptType="node node" st="2 1" cnt="1 0"/>
                  <dgm:constrLst/>
                  <dgm:ruleLst/>
                </dgm:layoutNode>
                <dgm:layoutNode name="ThreeNodes_3">
                  <dgm:varLst>
                    <dgm:bulletEnabled val="1"/>
                  </dgm:varLst>
                  <dgm:alg type="sp"/>
                  <dgm:shape xmlns:r="http://schemas.openxmlformats.org/officeDocument/2006/relationships" type="roundRect" r:blip="">
                    <dgm:adjLst>
                      <dgm:adj idx="1" val="0.1"/>
                    </dgm:adjLst>
                  </dgm:shape>
                  <dgm:presOf axis="ch desOrSelf" ptType="node node" st="3 1" cnt="1 0"/>
                  <dgm:constrLst/>
                  <dgm:ruleLst/>
                </dgm:layoutNode>
                <dgm:layoutNode name="ThreeConn_1-2" styleLbl="fgAccFollowNode1">
                  <dgm:varLst>
                    <dgm:bulletEnabled val="1"/>
                  </dgm:varLst>
                  <dgm:alg type="tx"/>
                  <dgm:shape xmlns:r="http://schemas.openxmlformats.org/officeDocument/2006/relationships" type="downArrow" r:blip="">
                    <dgm:adjLst>
                      <dgm:adj idx="1" val="0.55"/>
                      <dgm:adj idx="2" val="0.45"/>
                    </dgm:adjLst>
                  </dgm:shape>
                  <dgm:presOf axis="ch" ptType="sibTrans" cnt="1"/>
                  <dgm:constrLst>
                    <dgm:constr type="lMarg" refType="primFontSz" fact="0.1"/>
                    <dgm:constr type="rMarg" refType="primFontSz" fact="0.1"/>
                    <dgm:constr type="tMarg" refType="primFontSz" fact="0.1"/>
                    <dgm:constr type="bMarg" refType="primFontSz" fact="0.1"/>
                  </dgm:constrLst>
                  <dgm:ruleLst>
                    <dgm:rule type="primFontSz" val="5" fact="NaN" max="NaN"/>
                  </dgm:ruleLst>
                </dgm:layoutNode>
                <dgm:layoutNode name="ThreeConn_2-3" styleLbl="fgAccFollowNode1">
                  <dgm:varLst>
                    <dgm:bulletEnabled val="1"/>
                  </dgm:varLst>
                  <dgm:alg type="tx"/>
                  <dgm:shape xmlns:r="http://schemas.openxmlformats.org/officeDocument/2006/relationships" type="downArrow" r:blip="">
                    <dgm:adjLst>
                      <dgm:adj idx="1" val="0.55"/>
                      <dgm:adj idx="2" val="0.45"/>
                    </dgm:adjLst>
                  </dgm:shape>
                  <dgm:presOf axis="ch" ptType="sibTrans" st="2" cnt="1"/>
                  <dgm:constrLst>
                    <dgm:constr type="lMarg" refType="primFontSz" fact="0.1"/>
                    <dgm:constr type="rMarg" refType="primFontSz" fact="0.1"/>
                    <dgm:constr type="tMarg" refType="primFontSz" fact="0.1"/>
                    <dgm:constr type="bMarg" refType="primFontSz" fact="0.1"/>
                  </dgm:constrLst>
                  <dgm:ruleLst>
                    <dgm:rule type="primFontSz" val="5" fact="NaN" max="NaN"/>
                  </dgm:ruleLst>
                </dgm:layoutNode>
                <dgm:layoutNode name="ThreeNodes_1_text">
                  <dgm:varLst>
                    <dgm:bulletEnabled val="1"/>
                  </dgm:varLst>
                  <dgm:alg type="tx">
                    <dgm:param type="parTxLTRAlign" val="l"/>
                    <dgm:param type="txAnchorVertCh" val="mid"/>
                  </dgm:alg>
                  <dgm:shape xmlns:r="http://schemas.openxmlformats.org/officeDocument/2006/relationships" type="roundRect" r:blip="" hideGeom="1">
                    <dgm:adjLst>
                      <dgm:adj idx="1" val="0.1"/>
                    </dgm:adjLst>
                  </dgm:shape>
                  <dgm:presOf axis="ch desOrSelf" ptType="node node" st="1 1" cnt="1 0"/>
                  <dgm:constrLst>
                    <dgm:constr type="lMarg" refType="primFontSz" fact="0.3"/>
                    <dgm:constr type="rMarg" refType="primFontSz" fact="0.3"/>
                    <dgm:constr type="tMarg" refType="primFontSz" fact="0.3"/>
                    <dgm:constr type="bMarg" refType="primFontSz" fact="0.3"/>
                  </dgm:constrLst>
                  <dgm:ruleLst>
                    <dgm:rule type="primFontSz" val="5" fact="NaN" max="NaN"/>
                  </dgm:ruleLst>
                </dgm:layoutNode>
                <dgm:layoutNode name="ThreeNodes_2_text">
                  <dgm:varLst>
                    <dgm:bulletEnabled val="1"/>
                  </dgm:varLst>
                  <dgm:alg type="tx">
                    <dgm:param type="parTxLTRAlign" val="l"/>
                    <dgm:param type="txAnchorVertCh" val="mid"/>
                  </dgm:alg>
                  <dgm:shape xmlns:r="http://schemas.openxmlformats.org/officeDocument/2006/relationships" type="roundRect" r:blip="" hideGeom="1">
                    <dgm:adjLst>
                      <dgm:adj idx="1" val="0.1"/>
                    </dgm:adjLst>
                  </dgm:shape>
                  <dgm:presOf axis="ch desOrSelf" ptType="node node" st="2 1" cnt="1 0"/>
                  <dgm:constrLst>
                    <dgm:constr type="lMarg" refType="primFontSz" fact="0.3"/>
                    <dgm:constr type="rMarg" refType="primFontSz" fact="0.3"/>
                    <dgm:constr type="tMarg" refType="primFontSz" fact="0.3"/>
                    <dgm:constr type="bMarg" refType="primFontSz" fact="0.3"/>
                  </dgm:constrLst>
                  <dgm:ruleLst>
                    <dgm:rule type="primFontSz" val="5" fact="NaN" max="NaN"/>
                  </dgm:ruleLst>
                </dgm:layoutNode>
                <dgm:layoutNode name="ThreeNodes_3_text">
                  <dgm:varLst>
                    <dgm:bulletEnabled val="1"/>
                  </dgm:varLst>
                  <dgm:alg type="tx">
                    <dgm:param type="parTxLTRAlign" val="l"/>
                    <dgm:param type="txAnchorVertCh" val="mid"/>
                  </dgm:alg>
                  <dgm:shape xmlns:r="http://schemas.openxmlformats.org/officeDocument/2006/relationships" type="roundRect" r:blip="" hideGeom="1">
                    <dgm:adjLst>
                      <dgm:adj idx="1" val="0.1"/>
                    </dgm:adjLst>
                  </dgm:shape>
                  <dgm:presOf axis="ch desOrSelf" ptType="node node" st="3 1" cnt="1 0"/>
                  <dgm:constrLst>
                    <dgm:constr type="lMarg" refType="primFontSz" fact="0.3"/>
                    <dgm:constr type="rMarg" refType="primFontSz" fact="0.3"/>
                    <dgm:constr type="tMarg" refType="primFontSz" fact="0.3"/>
                    <dgm:constr type="bMarg" refType="primFontSz" fact="0.3"/>
                  </dgm:constrLst>
                  <dgm:ruleLst>
                    <dgm:rule type="primFontSz" val="5" fact="NaN" max="NaN"/>
                  </dgm:ruleLst>
                </dgm:layoutNode>
              </dgm:if>
              <dgm:else name="Name11">
                <dgm:choose name="Name12">
                  <dgm:if name="Name13" axis="ch" ptType="node" func="cnt" op="equ" val="4">
                    <dgm:layoutNode name="FourNodes_1">
                      <dgm:varLst>
                        <dgm:bulletEnabled val="1"/>
                      </dgm:varLst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ch desOrSelf" ptType="node node" st="1 1" cnt="1 0"/>
                      <dgm:constrLst/>
                      <dgm:ruleLst/>
                    </dgm:layoutNode>
                    <dgm:layoutNode name="FourNodes_2">
                      <dgm:varLst>
                        <dgm:bulletEnabled val="1"/>
                      </dgm:varLst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ch desOrSelf" ptType="node node" st="2 1" cnt="1 0"/>
                      <dgm:constrLst/>
                      <dgm:ruleLst/>
                    </dgm:layoutNode>
                    <dgm:layoutNode name="FourNodes_3">
                      <dgm:varLst>
                        <dgm:bulletEnabled val="1"/>
                      </dgm:varLst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ch desOrSelf" ptType="node node" st="3 1" cnt="1 0"/>
                      <dgm:constrLst/>
                      <dgm:ruleLst/>
                    </dgm:layoutNode>
                    <dgm:layoutNode name="FourNodes_4">
                      <dgm:varLst>
                        <dgm:bulletEnabled val="1"/>
                      </dgm:varLst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ch desOrSelf" ptType="node node" st="4 1" cnt="1 0"/>
                      <dgm:constrLst/>
                      <dgm:ruleLst/>
                    </dgm:layoutNode>
                    <dgm:layoutNode name="FourConn_1-2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downArrow" r:blip="">
                        <dgm:adjLst>
                          <dgm:adj idx="1" val="0.55"/>
                          <dgm:adj idx="2" val="0.45"/>
                        </dgm:adjLst>
                      </dgm:shape>
                      <dgm:presOf axis="ch" ptType="sibTrans" cnt="1"/>
                      <dgm:constrLst>
                        <dgm:constr type="lMarg" refType="primFontSz" fact="0.1"/>
                        <dgm:constr type="rMarg" refType="primFontSz" fact="0.1"/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Conn_2-3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downArrow" r:blip="">
                        <dgm:adjLst>
                          <dgm:adj idx="1" val="0.55"/>
                          <dgm:adj idx="2" val="0.45"/>
                        </dgm:adjLst>
                      </dgm:shape>
                      <dgm:presOf axis="ch" ptType="sibTrans" st="2" cnt="1"/>
                      <dgm:constrLst>
                        <dgm:constr type="lMarg" refType="primFontSz" fact="0.1"/>
                        <dgm:constr type="rMarg" refType="primFontSz" fact="0.1"/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Conn_3-4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downArrow" r:blip="">
                        <dgm:adjLst>
                          <dgm:adj idx="1" val="0.55"/>
                          <dgm:adj idx="2" val="0.45"/>
                        </dgm:adjLst>
                      </dgm:shape>
                      <dgm:presOf axis="ch" ptType="sibTrans" st="3" cnt="1"/>
                      <dgm:constrLst>
                        <dgm:constr type="lMarg" refType="primFontSz" fact="0.1"/>
                        <dgm:constr type="rMarg" refType="primFontSz" fact="0.1"/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Nodes_1_text">
                      <dgm:varLst>
                        <dgm:bulletEnabled val="1"/>
                      </dgm:varLst>
                      <dgm:alg type="tx">
                        <dgm:param type="parTxLTRAlign" val="l"/>
                        <dgm:param type="txAnchorVertCh" val="mid"/>
                      </dgm:alg>
                      <dgm:shape xmlns:r="http://schemas.openxmlformats.org/officeDocument/2006/relationships" type="roundRect" r:blip="" hideGeom="1">
                        <dgm:adjLst>
                          <dgm:adj idx="1" val="0.1"/>
                        </dgm:adjLst>
                      </dgm:shape>
                      <dgm:presOf axis="ch desOrSelf" ptType="node node" st="1 1" cnt="1 0"/>
                      <dgm:constrLst>
                        <dgm:constr type="lMarg" refType="primFontSz" fact="0.3"/>
                        <dgm:constr type="rMarg" refType="primFontSz" fact="0.3"/>
                        <dgm:constr type="tMarg" refType="primFontSz" fact="0.3"/>
                        <dgm:constr type="b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Nodes_2_text">
                      <dgm:varLst>
                        <dgm:bulletEnabled val="1"/>
                      </dgm:varLst>
                      <dgm:alg type="tx">
                        <dgm:param type="parTxLTRAlign" val="l"/>
                        <dgm:param type="txAnchorVertCh" val="mid"/>
                      </dgm:alg>
                      <dgm:shape xmlns:r="http://schemas.openxmlformats.org/officeDocument/2006/relationships" type="roundRect" r:blip="" hideGeom="1">
                        <dgm:adjLst>
                          <dgm:adj idx="1" val="0.1"/>
                        </dgm:adjLst>
                      </dgm:shape>
                      <dgm:presOf axis="ch desOrSelf" ptType="node node" st="2 1" cnt="1 0"/>
                      <dgm:constrLst>
                        <dgm:constr type="lMarg" refType="primFontSz" fact="0.3"/>
                        <dgm:constr type="rMarg" refType="primFontSz" fact="0.3"/>
                        <dgm:constr type="tMarg" refType="primFontSz" fact="0.3"/>
                        <dgm:constr type="b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Nodes_3_text">
                      <dgm:varLst>
                        <dgm:bulletEnabled val="1"/>
                      </dgm:varLst>
                      <dgm:alg type="tx">
                        <dgm:param type="parTxLTRAlign" val="l"/>
                        <dgm:param type="txAnchorVertCh" val="mid"/>
                      </dgm:alg>
                      <dgm:shape xmlns:r="http://schemas.openxmlformats.org/officeDocument/2006/relationships" type="roundRect" r:blip="" hideGeom="1">
                        <dgm:adjLst>
                          <dgm:adj idx="1" val="0.1"/>
                        </dgm:adjLst>
                      </dgm:shape>
                      <dgm:presOf axis="ch desOrSelf" ptType="node node" st="3 1" cnt="1 0"/>
                      <dgm:constrLst>
                        <dgm:constr type="lMarg" refType="primFontSz" fact="0.3"/>
                        <dgm:constr type="rMarg" refType="primFontSz" fact="0.3"/>
                        <dgm:constr type="tMarg" refType="primFontSz" fact="0.3"/>
                        <dgm:constr type="b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Nodes_4_text">
                      <dgm:varLst>
                        <dgm:bulletEnabled val="1"/>
                      </dgm:varLst>
                      <dgm:alg type="tx">
                        <dgm:param type="parTxLTRAlign" val="l"/>
                        <dgm:param type="txAnchorVertCh" val="mid"/>
                      </dgm:alg>
                      <dgm:shape xmlns:r="http://schemas.openxmlformats.org/officeDocument/2006/relationships" type="roundRect" r:blip="" hideGeom="1">
                        <dgm:adjLst>
                          <dgm:adj idx="1" val="0.1"/>
                        </dgm:adjLst>
                      </dgm:shape>
                      <dgm:presOf axis="ch desOrSelf" ptType="node node" st="4 1" cnt="1 0"/>
                      <dgm:constrLst>
                        <dgm:constr type="lMarg" refType="primFontSz" fact="0.3"/>
                        <dgm:constr type="rMarg" refType="primFontSz" fact="0.3"/>
                        <dgm:constr type="tMarg" refType="primFontSz" fact="0.3"/>
                        <dgm:constr type="b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</dgm:if>
                  <dgm:else name="Name14">
                    <dgm:choose name="Name15">
                      <dgm:if name="Name16" axis="ch" ptType="node" func="cnt" op="gte" val="5">
                        <dgm:layoutNode name="FiveNodes_1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1 1" cnt="1 0"/>
                          <dgm:constrLst/>
                          <dgm:ruleLst/>
                        </dgm:layoutNode>
                        <dgm:layoutNode name="FiveNodes_2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2 1" cnt="1 0"/>
                          <dgm:constrLst/>
                          <dgm:ruleLst/>
                        </dgm:layoutNode>
                        <dgm:layoutNode name="FiveNodes_3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3 1" cnt="1 0"/>
                          <dgm:constrLst/>
                          <dgm:ruleLst/>
                        </dgm:layoutNode>
                        <dgm:layoutNode name="FiveNodes_4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4 1" cnt="1 0"/>
                          <dgm:constrLst/>
                          <dgm:ruleLst/>
                        </dgm:layoutNode>
                        <dgm:layoutNode name="FiveNodes_5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5 1" cnt="1 0"/>
                          <dgm:constrLst/>
                          <dgm:ruleLst/>
                        </dgm:layoutNode>
                        <dgm:layoutNode name="FiveConn_1-2" styleLbl="fgAccFollowNode1">
                          <dgm:varLst>
                            <dgm:bulletEnabled val="1"/>
                          </dgm:varLst>
                          <dgm:alg type="tx"/>
                          <dgm:shape xmlns:r="http://schemas.openxmlformats.org/officeDocument/2006/relationships" type="downArrow" r:blip="">
                            <dgm:adjLst>
                              <dgm:adj idx="1" val="0.55"/>
                              <dgm:adj idx="2" val="0.45"/>
                            </dgm:adjLst>
                          </dgm:shape>
                          <dgm:presOf axis="ch" ptType="sibTrans" cnt="1"/>
                          <dgm:constrLst>
                            <dgm:constr type="lMarg" refType="primFontSz" fact="0.1"/>
                            <dgm:constr type="rMarg" refType="primFontSz" fact="0.1"/>
                            <dgm:constr type="tMarg" refType="primFontSz" fact="0.1"/>
                            <dgm:constr type="bMarg" refType="primFontSz" fact="0.1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Conn_2-3" styleLbl="fgAccFollowNode1">
                          <dgm:varLst>
                            <dgm:bulletEnabled val="1"/>
                          </dgm:varLst>
                          <dgm:alg type="tx"/>
                          <dgm:shape xmlns:r="http://schemas.openxmlformats.org/officeDocument/2006/relationships" type="downArrow" r:blip="">
                            <dgm:adjLst>
                              <dgm:adj idx="1" val="0.55"/>
                              <dgm:adj idx="2" val="0.45"/>
                            </dgm:adjLst>
                          </dgm:shape>
                          <dgm:presOf axis="ch" ptType="sibTrans" st="2" cnt="1"/>
                          <dgm:constrLst>
                            <dgm:constr type="lMarg" refType="primFontSz" fact="0.1"/>
                            <dgm:constr type="rMarg" refType="primFontSz" fact="0.1"/>
                            <dgm:constr type="tMarg" refType="primFontSz" fact="0.1"/>
                            <dgm:constr type="bMarg" refType="primFontSz" fact="0.1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Conn_3-4" styleLbl="fgAccFollowNode1">
                          <dgm:varLst>
                            <dgm:bulletEnabled val="1"/>
                          </dgm:varLst>
                          <dgm:alg type="tx"/>
                          <dgm:shape xmlns:r="http://schemas.openxmlformats.org/officeDocument/2006/relationships" type="downArrow" r:blip="">
                            <dgm:adjLst>
                              <dgm:adj idx="1" val="0.55"/>
                              <dgm:adj idx="2" val="0.45"/>
                            </dgm:adjLst>
                          </dgm:shape>
                          <dgm:presOf axis="ch" ptType="sibTrans" st="3" cnt="1"/>
                          <dgm:constrLst>
                            <dgm:constr type="lMarg" refType="primFontSz" fact="0.1"/>
                            <dgm:constr type="rMarg" refType="primFontSz" fact="0.1"/>
                            <dgm:constr type="tMarg" refType="primFontSz" fact="0.1"/>
                            <dgm:constr type="bMarg" refType="primFontSz" fact="0.1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Conn_4-5" styleLbl="fgAccFollowNode1">
                          <dgm:varLst>
                            <dgm:bulletEnabled val="1"/>
                          </dgm:varLst>
                          <dgm:alg type="tx"/>
                          <dgm:shape xmlns:r="http://schemas.openxmlformats.org/officeDocument/2006/relationships" type="downArrow" r:blip="">
                            <dgm:adjLst>
                              <dgm:adj idx="1" val="0.55"/>
                              <dgm:adj idx="2" val="0.45"/>
                            </dgm:adjLst>
                          </dgm:shape>
                          <dgm:presOf axis="ch" ptType="sibTrans" st="4" cnt="1"/>
                          <dgm:constrLst>
                            <dgm:constr type="lMarg" refType="primFontSz" fact="0.1"/>
                            <dgm:constr type="rMarg" refType="primFontSz" fact="0.1"/>
                            <dgm:constr type="tMarg" refType="primFontSz" fact="0.1"/>
                            <dgm:constr type="bMarg" refType="primFontSz" fact="0.1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1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1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2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2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3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3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4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4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5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5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</dgm:if>
                      <dgm:else name="Name17"/>
                    </dgm:choose>
                  </dgm:else>
                </dgm:choose>
              </dgm:else>
            </dgm:choose>
          </dgm:else>
        </dgm:choose>
      </dgm:else>
    </dgm:choose>
  </dgm:layoutNode>
</dgm:layoutDef>
</file>

<file path=word/diagrams/layout31.xml><?xml version="1.0" encoding="utf-8"?>
<dgm:layoutDef xmlns:dgm="http://schemas.openxmlformats.org/drawingml/2006/diagram" xmlns:a="http://schemas.openxmlformats.org/drawingml/2006/main" uniqueId="urn:microsoft.com/office/officeart/2005/8/layout/default#3">
  <dgm:title val=""/>
  <dgm:desc val=""/>
  <dgm:catLst>
    <dgm:cat type="list" pri="1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  <dgm:cxn modelId="10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diagram">
    <dgm:varLst>
      <dgm:dir/>
      <dgm:resizeHandles val="exact"/>
    </dgm:varLst>
    <dgm:choose name="Name0">
      <dgm:if name="Name1" func="var" arg="dir" op="equ" val="norm">
        <dgm:alg type="snake">
          <dgm:param type="grDir" val="tL"/>
          <dgm:param type="flowDir" val="row"/>
          <dgm:param type="contDir" val="sameDir"/>
          <dgm:param type="off" val="ctr"/>
        </dgm:alg>
      </dgm:if>
      <dgm:else name="Name2">
        <dgm:alg type="snake">
          <dgm:param type="grDir" val="tR"/>
          <dgm:param type="flowDir" val="row"/>
          <dgm:param type="contDir" val="sameDir"/>
          <dgm:param type="off" val="ct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node" refType="w"/>
      <dgm:constr type="h" for="ch" forName="node" refType="w" refFor="ch" refForName="node" fact="0.6"/>
      <dgm:constr type="w" for="ch" forName="sibTrans" refType="w" refFor="ch" refForName="node" fact="0.1"/>
      <dgm:constr type="sp" refType="w" refFor="ch" refForName="sibTrans"/>
      <dgm:constr type="primFontSz" for="ch" forName="node" op="equ" val="65"/>
    </dgm:constrLst>
    <dgm:ruleLst/>
    <dgm:forEach name="Name3" axis="ch" ptType="node">
      <dgm:layoutNode name="node">
        <dgm:varLst>
          <dgm:bulletEnabled val="1"/>
        </dgm:varLst>
        <dgm:alg type="tx"/>
        <dgm:shape xmlns:r="http://schemas.openxmlformats.org/officeDocument/2006/relationships" type="rect" r:blip="">
          <dgm:adjLst/>
        </dgm:shape>
        <dgm:presOf axis="desOrSelf" ptType="node"/>
        <dgm:constrLst>
          <dgm:constr type="lMarg" refType="primFontSz" fact="0.3"/>
          <dgm:constr type="rMarg" refType="primFontSz" fact="0.3"/>
          <dgm:constr type="tMarg" refType="primFontSz" fact="0.3"/>
          <dgm:constr type="bMarg" refType="primFontSz" fact="0.3"/>
        </dgm:constrLst>
        <dgm:ruleLst>
          <dgm:rule type="primFontSz" val="5" fact="NaN" max="NaN"/>
        </dgm:ruleLst>
      </dgm:layoutNode>
      <dgm:forEach name="Name4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32.xml><?xml version="1.0" encoding="utf-8"?>
<dgm:layoutDef xmlns:dgm="http://schemas.openxmlformats.org/drawingml/2006/diagram" xmlns:a="http://schemas.openxmlformats.org/drawingml/2006/main" uniqueId="urn:microsoft.com/office/officeart/2005/8/layout/default#4">
  <dgm:title val=""/>
  <dgm:desc val=""/>
  <dgm:catLst>
    <dgm:cat type="list" pri="1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  <dgm:cxn modelId="10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diagram">
    <dgm:varLst>
      <dgm:dir/>
      <dgm:resizeHandles val="exact"/>
    </dgm:varLst>
    <dgm:choose name="Name0">
      <dgm:if name="Name1" func="var" arg="dir" op="equ" val="norm">
        <dgm:alg type="snake">
          <dgm:param type="grDir" val="tL"/>
          <dgm:param type="flowDir" val="row"/>
          <dgm:param type="contDir" val="sameDir"/>
          <dgm:param type="off" val="ctr"/>
        </dgm:alg>
      </dgm:if>
      <dgm:else name="Name2">
        <dgm:alg type="snake">
          <dgm:param type="grDir" val="tR"/>
          <dgm:param type="flowDir" val="row"/>
          <dgm:param type="contDir" val="sameDir"/>
          <dgm:param type="off" val="ct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node" refType="w"/>
      <dgm:constr type="h" for="ch" forName="node" refType="w" refFor="ch" refForName="node" fact="0.6"/>
      <dgm:constr type="w" for="ch" forName="sibTrans" refType="w" refFor="ch" refForName="node" fact="0.1"/>
      <dgm:constr type="sp" refType="w" refFor="ch" refForName="sibTrans"/>
      <dgm:constr type="primFontSz" for="ch" forName="node" op="equ" val="65"/>
    </dgm:constrLst>
    <dgm:ruleLst/>
    <dgm:forEach name="Name3" axis="ch" ptType="node">
      <dgm:layoutNode name="node">
        <dgm:varLst>
          <dgm:bulletEnabled val="1"/>
        </dgm:varLst>
        <dgm:alg type="tx"/>
        <dgm:shape xmlns:r="http://schemas.openxmlformats.org/officeDocument/2006/relationships" type="rect" r:blip="">
          <dgm:adjLst/>
        </dgm:shape>
        <dgm:presOf axis="desOrSelf" ptType="node"/>
        <dgm:constrLst>
          <dgm:constr type="lMarg" refType="primFontSz" fact="0.3"/>
          <dgm:constr type="rMarg" refType="primFontSz" fact="0.3"/>
          <dgm:constr type="tMarg" refType="primFontSz" fact="0.3"/>
          <dgm:constr type="bMarg" refType="primFontSz" fact="0.3"/>
        </dgm:constrLst>
        <dgm:ruleLst>
          <dgm:rule type="primFontSz" val="5" fact="NaN" max="NaN"/>
        </dgm:ruleLst>
      </dgm:layoutNode>
      <dgm:forEach name="Name4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33.xml><?xml version="1.0" encoding="utf-8"?>
<dgm:layoutDef xmlns:dgm="http://schemas.openxmlformats.org/drawingml/2006/diagram" xmlns:a="http://schemas.openxmlformats.org/drawingml/2006/main" uniqueId="urn:microsoft.com/office/officeart/2005/8/layout/arrow1">
  <dgm:title val=""/>
  <dgm:desc val=""/>
  <dgm:catLst>
    <dgm:cat type="relationship" pri="7000"/>
    <dgm:cat type="process" pri="32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</dgm:ptLst>
      <dgm:cxnLst>
        <dgm:cxn modelId="4" srcId="0" destId="1" srcOrd="0" destOrd="0"/>
        <dgm:cxn modelId="5" srcId="0" destId="2" srcOrd="1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cycle">
    <dgm:varLst>
      <dgm:dir/>
      <dgm:resizeHandles val="exact"/>
    </dgm:varLst>
    <dgm:choose name="Name0">
      <dgm:if name="Name1" axis="ch" ptType="node" func="cnt" op="equ" val="2">
        <dgm:choose name="Name2">
          <dgm:if name="Name3" func="var" arg="dir" op="equ" val="norm">
            <dgm:alg type="cycle">
              <dgm:param type="rotPath" val="alongPath"/>
              <dgm:param type="stAng" val="270"/>
            </dgm:alg>
          </dgm:if>
          <dgm:else name="Name4">
            <dgm:alg type="cycle">
              <dgm:param type="rotPath" val="alongPath"/>
              <dgm:param type="stAng" val="90"/>
              <dgm:param type="spanAng" val="-360"/>
            </dgm:alg>
          </dgm:else>
        </dgm:choose>
      </dgm:if>
      <dgm:else name="Name5">
        <dgm:choose name="Name6">
          <dgm:if name="Name7" func="var" arg="dir" op="equ" val="norm">
            <dgm:alg type="cycle">
              <dgm:param type="rotPath" val="alongPath"/>
            </dgm:alg>
          </dgm:if>
          <dgm:else name="Name8">
            <dgm:alg type="cycle">
              <dgm:param type="rotPath" val="alongPath"/>
              <dgm:param type="spanAng" val="-360"/>
            </dgm:alg>
          </dgm:else>
        </dgm:choose>
      </dgm:else>
    </dgm:choose>
    <dgm:shape xmlns:r="http://schemas.openxmlformats.org/officeDocument/2006/relationships" r:blip="">
      <dgm:adjLst/>
    </dgm:shape>
    <dgm:presOf/>
    <dgm:choose name="Name9">
      <dgm:if name="Name10" axis="ch" ptType="node" func="cnt" op="equ" val="2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0.1"/>
          <dgm:constr type="diam" refType="w" refFor="ch" refPtType="node" fact="1.1"/>
        </dgm:constrLst>
      </dgm:if>
      <dgm:if name="Name11" axis="ch" ptType="node" func="cnt" op="equ" val="5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24"/>
        </dgm:constrLst>
      </dgm:if>
      <dgm:if name="Name12" axis="ch" ptType="node" func="cnt" op="equ" val="6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2"/>
        </dgm:constrLst>
      </dgm:if>
      <dgm:if name="Name13" axis="ch" ptType="node" func="cnt" op="equ" val="8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15"/>
        </dgm:constrLst>
      </dgm:if>
      <dgm:if name="Name14" axis="ch" ptType="node" func="cnt" op="equ" val="10">
        <dgm:constrLst>
          <dgm:constr type="primFontSz" for="ch" ptType="node" op="lte" val="65"/>
          <dgm:constr type="w" for="ch" ptType="node" refType="w"/>
          <dgm:constr type="h" for="ch" ptType="node" refType="w" refFor="ch" refPtType="node"/>
          <dgm:constr type="sibSp" refType="w" refFor="ch" refPtType="node" fact="-0.24"/>
        </dgm:constrLst>
      </dgm:if>
      <dgm:else name="Name15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35"/>
        </dgm:constrLst>
      </dgm:else>
    </dgm:choose>
    <dgm:ruleLst/>
    <dgm:forEach name="Name16" axis="ch" ptType="node">
      <dgm:layoutNode name="arrow">
        <dgm:varLst>
          <dgm:bulletEnabled val="1"/>
        </dgm:varLst>
        <dgm:alg type="tx"/>
        <dgm:shape xmlns:r="http://schemas.openxmlformats.org/officeDocument/2006/relationships" type="upArrow" r:blip="">
          <dgm:adjLst>
            <dgm:adj idx="2" val="0.35"/>
          </dgm:adjLst>
        </dgm:shape>
        <dgm:presOf axis="desOrSelf" ptType="node"/>
        <dgm:constrLst/>
        <dgm:ruleLst>
          <dgm:rule type="primFontSz" val="5" fact="NaN" max="NaN"/>
        </dgm:ruleLst>
      </dgm:layoutNode>
    </dgm:forEach>
  </dgm:layoutNode>
</dgm:layoutDef>
</file>

<file path=word/diagrams/layout34.xml><?xml version="1.0" encoding="utf-8"?>
<dgm:layoutDef xmlns:dgm="http://schemas.openxmlformats.org/drawingml/2006/diagram" xmlns:a="http://schemas.openxmlformats.org/drawingml/2006/main" uniqueId="urn:microsoft.com/office/officeart/2005/8/layout/hProcess9">
  <dgm:title val=""/>
  <dgm:desc val=""/>
  <dgm:catLst>
    <dgm:cat type="process" pri="5000"/>
    <dgm:cat type="convert" pri="13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CompostProcess">
    <dgm:varLst>
      <dgm:dir/>
      <dgm:resizeHandles val="exact"/>
    </dgm:varLst>
    <dgm:alg type="composite">
      <dgm:param type="horzAlign" val="ctr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arrow" refType="w" fact="0.85"/>
      <dgm:constr type="h" for="ch" forName="arrow" refType="h"/>
      <dgm:constr type="ctrX" for="ch" forName="arrow" refType="w" fact="0.5"/>
      <dgm:constr type="ctrY" for="ch" forName="arrow" refType="h" fact="0.5"/>
      <dgm:constr type="w" for="ch" forName="linearProcess" refType="w"/>
      <dgm:constr type="h" for="ch" forName="linearProcess" refType="h" fact="0.4"/>
      <dgm:constr type="ctrX" for="ch" forName="linearProcess" refType="w" fact="0.5"/>
      <dgm:constr type="ctrY" for="ch" forName="linearProcess" refType="h" fact="0.5"/>
    </dgm:constrLst>
    <dgm:ruleLst/>
    <dgm:layoutNode name="arrow" styleLbl="bgShp">
      <dgm:alg type="sp"/>
      <dgm:choose name="Name0">
        <dgm:if name="Name1" func="var" arg="dir" op="equ" val="norm">
          <dgm:shape xmlns:r="http://schemas.openxmlformats.org/officeDocument/2006/relationships" type="rightArrow" r:blip="">
            <dgm:adjLst/>
          </dgm:shape>
        </dgm:if>
        <dgm:else name="Name2">
          <dgm:shape xmlns:r="http://schemas.openxmlformats.org/officeDocument/2006/relationships" type="leftArrow" r:blip="">
            <dgm:adjLst/>
          </dgm:shape>
        </dgm:else>
      </dgm:choose>
      <dgm:presOf/>
      <dgm:constrLst/>
      <dgm:ruleLst/>
    </dgm:layoutNode>
    <dgm:layoutNode name="linearProcess">
      <dgm:choose name="Name3">
        <dgm:if name="Name4" func="var" arg="dir" op="equ" val="norm">
          <dgm:alg type="lin"/>
        </dgm:if>
        <dgm:else name="Name5">
          <dgm:alg type="lin">
            <dgm:param type="linDir" val="fromR"/>
          </dgm:alg>
        </dgm:else>
      </dgm:choose>
      <dgm:shape xmlns:r="http://schemas.openxmlformats.org/officeDocument/2006/relationships" r:blip="">
        <dgm:adjLst/>
      </dgm:shape>
      <dgm:presOf/>
      <dgm:constrLst>
        <dgm:constr type="userA" for="ch" ptType="node" refType="w"/>
        <dgm:constr type="h" for="ch" ptType="node" refType="h"/>
        <dgm:constr type="w" for="ch" ptType="node" op="equ"/>
        <dgm:constr type="w" for="ch" forName="sibTrans" refType="w" fact="0.05"/>
        <dgm:constr type="primFontSz" for="ch" ptType="node" op="equ" val="65"/>
      </dgm:constrLst>
      <dgm:ruleLst/>
      <dgm:forEach name="Name6" axis="ch" ptType="node">
        <dgm:layoutNode name="textNode" styleLbl="node1">
          <dgm:varLst>
            <dgm:bulletEnabled val="1"/>
          </dgm:varLst>
          <dgm:alg type="tx"/>
          <dgm:shape xmlns:r="http://schemas.openxmlformats.org/officeDocument/2006/relationships" type="roundRect" r:blip="">
            <dgm:adjLst/>
          </dgm:shape>
          <dgm:presOf axis="desOrSelf" ptType="node"/>
          <dgm:constrLst>
            <dgm:constr type="userA"/>
            <dgm:constr type="w" refType="userA" fact="0.3"/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w" val="NaN" fact="1" max="NaN"/>
            <dgm:rule type="primFontSz" val="5" fact="NaN" max="NaN"/>
          </dgm:ruleLst>
        </dgm:layoutNode>
        <dgm:forEach name="Name7" axis="followSib" ptType="sibTrans" cnt="1">
          <dgm:layoutNode name="sibTrans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forEach>
      </dgm:forEach>
    </dgm:layoutNode>
  </dgm:layoutNode>
</dgm:layoutDef>
</file>

<file path=word/diagrams/layout35.xml><?xml version="1.0" encoding="utf-8"?>
<dgm:layoutDef xmlns:dgm="http://schemas.openxmlformats.org/drawingml/2006/diagram" xmlns:a="http://schemas.openxmlformats.org/drawingml/2006/main" uniqueId="urn:microsoft.com/office/officeart/2005/8/layout/vProcess5">
  <dgm:title val=""/>
  <dgm:desc val=""/>
  <dgm:catLst>
    <dgm:cat type="process" pri="1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</dgm:cxnLst>
      <dgm:bg/>
      <dgm:whole/>
    </dgm:dataModel>
  </dgm:clrData>
  <dgm:layoutNode name="outerComposite">
    <dgm:varLst>
      <dgm:chMax val="5"/>
      <dgm:dir/>
      <dgm:resizeHandles val="exact"/>
    </dgm:varLst>
    <dgm:alg type="composite"/>
    <dgm:shape xmlns:r="http://schemas.openxmlformats.org/officeDocument/2006/relationships" r:blip="">
      <dgm:adjLst/>
    </dgm:shape>
    <dgm:presOf/>
    <dgm:choose name="Name0">
      <dgm:if name="Name1" func="var" arg="dir" op="equ" val="norm">
        <dgm:constrLst>
          <dgm:constr type="primFontSz" for="ch" ptType="node" op="equ" val="65"/>
          <dgm:constr type="w" for="ch" forName="dummyMaxCanvas" refType="w"/>
          <dgm:constr type="h" for="ch" forName="dummyMaxCanvas" refType="h"/>
          <dgm:constr type="w" for="ch" forName="OneNode_1" refType="w"/>
          <dgm:constr type="h" for="ch" forName="OneNode_1" refType="h" fact="0.5"/>
          <dgm:constr type="ctrY" for="ch" forName="OneNode_1" refType="h" fact="0.5"/>
          <dgm:constr type="w" for="ch" forName="TwoNodes_1" refType="w" fact="0.85"/>
          <dgm:constr type="h" for="ch" forName="TwoNodes_1" refType="h" fact="0.45"/>
          <dgm:constr type="t" for="ch" forName="TwoNodes_1"/>
          <dgm:constr type="l" for="ch" forName="TwoNodes_1"/>
          <dgm:constr type="w" for="ch" forName="TwoNodes_2" refType="w" fact="0.85"/>
          <dgm:constr type="h" for="ch" forName="TwoNodes_2" refType="h" fact="0.45"/>
          <dgm:constr type="b" for="ch" forName="TwoNodes_2" refType="h"/>
          <dgm:constr type="r" for="ch" forName="TwoNodes_2" refType="w"/>
          <dgm:constr type="w" for="ch" forName="TwoConn_1-2" refType="h" refFor="ch" refForName="TwoNodes_1" fact="0.65"/>
          <dgm:constr type="h" for="ch" forName="TwoConn_1-2" refType="h" refFor="ch" refForName="TwoNodes_1" fact="0.65"/>
          <dgm:constr type="ctrY" for="ch" forName="TwoConn_1-2" refType="h" fact="0.5"/>
          <dgm:constr type="r" for="ch" forName="TwoConn_1-2" refType="r" refFor="ch" refForName="TwoNodes_1"/>
          <dgm:constr type="r" for="ch" forName="TwoNodes_1_text" refType="l" refFor="ch" refForName="TwoConn_1-2"/>
          <dgm:constr type="rOff" for="ch" forName="TwoNodes_1_text" refType="w" refFor="ch" refForName="TwoConn_1-2" fact="-0.5"/>
          <dgm:constr type="t" for="ch" forName="TwoNodes_1_text" refType="t" refFor="ch" refForName="TwoNodes_1"/>
          <dgm:constr type="b" for="ch" forName="TwoNodes_1_text" refType="b" refFor="ch" refForName="TwoNodes_1"/>
          <dgm:constr type="l" for="ch" forName="TwoNodes_1_text" refType="l" refFor="ch" refForName="TwoNodes_1"/>
          <dgm:constr type="r" for="ch" forName="TwoNodes_2_text" refType="l" refFor="ch" refForName="TwoConn_1-2"/>
          <dgm:constr type="t" for="ch" forName="TwoNodes_2_text" refType="t" refFor="ch" refForName="TwoNodes_2"/>
          <dgm:constr type="b" for="ch" forName="TwoNodes_2_text" refType="b" refFor="ch" refForName="TwoNodes_2"/>
          <dgm:constr type="l" for="ch" forName="TwoNodes_2_text" refType="l" refFor="ch" refForName="TwoNodes_2"/>
          <dgm:constr type="w" for="ch" forName="ThreeNodes_1" refType="w" fact="0.85"/>
          <dgm:constr type="h" for="ch" forName="ThreeNodes_1" refType="h" fact="0.3"/>
          <dgm:constr type="t" for="ch" forName="ThreeNodes_1"/>
          <dgm:constr type="l" for="ch" forName="ThreeNodes_1"/>
          <dgm:constr type="w" for="ch" forName="ThreeNodes_2" refType="w" fact="0.85"/>
          <dgm:constr type="h" for="ch" forName="ThreeNodes_2" refType="h" fact="0.3"/>
          <dgm:constr type="ctrY" for="ch" forName="ThreeNodes_2" refType="h" fact="0.5"/>
          <dgm:constr type="ctrX" for="ch" forName="ThreeNodes_2" refType="w" fact="0.5"/>
          <dgm:constr type="w" for="ch" forName="ThreeNodes_3" refType="w" fact="0.85"/>
          <dgm:constr type="h" for="ch" forName="ThreeNodes_3" refType="h" fact="0.3"/>
          <dgm:constr type="b" for="ch" forName="ThreeNodes_3" refType="h"/>
          <dgm:constr type="r" for="ch" forName="ThreeNodes_3" refType="w"/>
          <dgm:constr type="w" for="ch" forName="ThreeConn_1-2" refType="h" refFor="ch" refForName="ThreeNodes_1" fact="0.65"/>
          <dgm:constr type="h" for="ch" forName="ThreeConn_1-2" refType="h" refFor="ch" refForName="ThreeNodes_1" fact="0.65"/>
          <dgm:constr type="ctrY" for="ch" forName="ThreeConn_1-2" refType="h" fact="0.325"/>
          <dgm:constr type="r" for="ch" forName="ThreeConn_1-2" refType="r" refFor="ch" refForName="ThreeNodes_1"/>
          <dgm:constr type="w" for="ch" forName="ThreeConn_2-3" refType="h" refFor="ch" refForName="ThreeNodes_2" fact="0.65"/>
          <dgm:constr type="h" for="ch" forName="ThreeConn_2-3" refType="h" refFor="ch" refForName="ThreeNodes_2" fact="0.65"/>
          <dgm:constr type="ctrY" for="ch" forName="ThreeConn_2-3" refType="h" fact="0.673"/>
          <dgm:constr type="r" for="ch" forName="ThreeConn_2-3" refType="r" refFor="ch" refForName="ThreeNodes_2"/>
          <dgm:constr type="r" for="ch" forName="ThreeNodes_1_text" refType="l" refFor="ch" refForName="ThreeConn_1-2"/>
          <dgm:constr type="rOff" for="ch" forName="ThreeNodes_1_text" refType="w" refFor="ch" refForName="ThreeConn_1-2" fact="-0.57"/>
          <dgm:constr type="t" for="ch" forName="ThreeNodes_1_text" refType="t" refFor="ch" refForName="ThreeNodes_1"/>
          <dgm:constr type="b" for="ch" forName="ThreeNodes_1_text" refType="b" refFor="ch" refForName="ThreeNodes_1"/>
          <dgm:constr type="l" for="ch" forName="ThreeNodes_1_text" refType="l" refFor="ch" refForName="ThreeNodes_1"/>
          <dgm:constr type="r" for="ch" forName="ThreeNodes_2_text" refType="l" refFor="ch" refForName="ThreeConn_1-2"/>
          <dgm:constr type="t" for="ch" forName="ThreeNodes_2_text" refType="t" refFor="ch" refForName="ThreeNodes_2"/>
          <dgm:constr type="b" for="ch" forName="ThreeNodes_2_text" refType="b" refFor="ch" refForName="ThreeNodes_2"/>
          <dgm:constr type="l" for="ch" forName="ThreeNodes_2_text" refType="l" refFor="ch" refForName="ThreeNodes_2"/>
          <dgm:constr type="r" for="ch" forName="ThreeNodes_3_text" refType="l" refFor="ch" refForName="ThreeConn_2-3"/>
          <dgm:constr type="t" for="ch" forName="ThreeNodes_3_text" refType="t" refFor="ch" refForName="ThreeNodes_3"/>
          <dgm:constr type="b" for="ch" forName="ThreeNodes_3_text" refType="b" refFor="ch" refForName="ThreeNodes_3"/>
          <dgm:constr type="l" for="ch" forName="ThreeNodes_3_text" refType="l" refFor="ch" refForName="ThreeNodes_3"/>
          <dgm:constr type="w" for="ch" forName="FourNodes_1" refType="w" fact="0.8"/>
          <dgm:constr type="h" for="ch" forName="FourNodes_1" refType="h" fact="0.22"/>
          <dgm:constr type="t" for="ch" forName="FourNodes_1"/>
          <dgm:constr type="l" for="ch" forName="FourNodes_1"/>
          <dgm:constr type="w" for="ch" forName="FourNodes_2" refType="w" fact="0.8"/>
          <dgm:constr type="h" for="ch" forName="FourNodes_2" refType="h" fact="0.22"/>
          <dgm:constr type="ctrY" for="ch" forName="FourNodes_2" refType="h" fact="0.37"/>
          <dgm:constr type="ctrX" for="ch" forName="FourNodes_2" refType="w" fact="0.467"/>
          <dgm:constr type="w" for="ch" forName="FourNodes_3" refType="w" fact="0.8"/>
          <dgm:constr type="h" for="ch" forName="FourNodes_3" refType="h" fact="0.22"/>
          <dgm:constr type="ctrY" for="ch" forName="FourNodes_3" refType="h" fact="0.63"/>
          <dgm:constr type="ctrX" for="ch" forName="FourNodes_3" refType="w" fact="0.533"/>
          <dgm:constr type="w" for="ch" forName="FourNodes_4" refType="w" fact="0.8"/>
          <dgm:constr type="h" for="ch" forName="FourNodes_4" refType="h" fact="0.22"/>
          <dgm:constr type="b" for="ch" forName="FourNodes_4" refType="h"/>
          <dgm:constr type="r" for="ch" forName="FourNodes_4" refType="w"/>
          <dgm:constr type="w" for="ch" forName="FourConn_1-2" refType="h" refFor="ch" refForName="FourNodes_1" fact="0.65"/>
          <dgm:constr type="h" for="ch" forName="FourConn_1-2" refType="h" refFor="ch" refForName="FourNodes_1" fact="0.65"/>
          <dgm:constr type="ctrY" for="ch" forName="FourConn_1-2" refType="h" fact="0.24"/>
          <dgm:constr type="r" for="ch" forName="FourConn_1-2" refType="r" refFor="ch" refForName="FourNodes_1"/>
          <dgm:constr type="w" for="ch" forName="FourConn_2-3" refType="h" refFor="ch" refForName="FourNodes_2" fact="0.65"/>
          <dgm:constr type="h" for="ch" forName="FourConn_2-3" refType="h" refFor="ch" refForName="FourNodes_2" fact="0.65"/>
          <dgm:constr type="ctrY" for="ch" forName="FourConn_2-3" refType="h" fact="0.5"/>
          <dgm:constr type="r" for="ch" forName="FourConn_2-3" refType="r" refFor="ch" refForName="FourNodes_2"/>
          <dgm:constr type="w" for="ch" forName="FourConn_3-4" refType="h" refFor="ch" refForName="FourNodes_3" fact="0.65"/>
          <dgm:constr type="h" for="ch" forName="FourConn_3-4" refType="h" refFor="ch" refForName="FourNodes_3" fact="0.65"/>
          <dgm:constr type="ctrY" for="ch" forName="FourConn_3-4" refType="h" fact="0.76"/>
          <dgm:constr type="r" for="ch" forName="FourConn_3-4" refType="r" refFor="ch" refForName="FourNodes_3"/>
          <dgm:constr type="r" for="ch" forName="FourNodes_1_text" refType="l" refFor="ch" refForName="FourConn_1-2"/>
          <dgm:constr type="rOff" for="ch" forName="FourNodes_1_text" refType="w" refFor="ch" refForName="FourConn_1-2" fact="-0.7"/>
          <dgm:constr type="t" for="ch" forName="FourNodes_1_text" refType="t" refFor="ch" refForName="FourNodes_1"/>
          <dgm:constr type="b" for="ch" forName="FourNodes_1_text" refType="b" refFor="ch" refForName="FourNodes_1"/>
          <dgm:constr type="l" for="ch" forName="FourNodes_1_text" refType="l" refFor="ch" refForName="FourNodes_1"/>
          <dgm:constr type="r" for="ch" forName="FourNodes_2_text" refType="l" refFor="ch" refForName="FourConn_1-2"/>
          <dgm:constr type="t" for="ch" forName="FourNodes_2_text" refType="t" refFor="ch" refForName="FourNodes_2"/>
          <dgm:constr type="b" for="ch" forName="FourNodes_2_text" refType="b" refFor="ch" refForName="FourNodes_2"/>
          <dgm:constr type="l" for="ch" forName="FourNodes_2_text" refType="l" refFor="ch" refForName="FourNodes_2"/>
          <dgm:constr type="r" for="ch" forName="FourNodes_3_text" refType="l" refFor="ch" refForName="FourConn_2-3"/>
          <dgm:constr type="t" for="ch" forName="FourNodes_3_text" refType="t" refFor="ch" refForName="FourNodes_3"/>
          <dgm:constr type="b" for="ch" forName="FourNodes_3_text" refType="b" refFor="ch" refForName="FourNodes_3"/>
          <dgm:constr type="l" for="ch" forName="FourNodes_3_text" refType="l" refFor="ch" refForName="FourNodes_3"/>
          <dgm:constr type="r" for="ch" forName="FourNodes_4_text" refType="l" refFor="ch" refForName="FourConn_3-4"/>
          <dgm:constr type="t" for="ch" forName="FourNodes_4_text" refType="t" refFor="ch" refForName="FourNodes_4"/>
          <dgm:constr type="b" for="ch" forName="FourNodes_4_text" refType="b" refFor="ch" refForName="FourNodes_4"/>
          <dgm:constr type="l" for="ch" forName="FourNodes_4_text" refType="l" refFor="ch" refForName="FourNodes_4"/>
          <dgm:constr type="w" for="ch" forName="FiveNodes_1" refType="w" fact="0.77"/>
          <dgm:constr type="h" for="ch" forName="FiveNodes_1" refType="h" fact="0.18"/>
          <dgm:constr type="t" for="ch" forName="FiveNodes_1"/>
          <dgm:constr type="l" for="ch" forName="FiveNodes_1"/>
          <dgm:constr type="w" for="ch" forName="FiveNodes_2" refType="w" fact="0.77"/>
          <dgm:constr type="h" for="ch" forName="FiveNodes_2" refType="h" fact="0.18"/>
          <dgm:constr type="ctrY" for="ch" forName="FiveNodes_2" refType="h" fact="0.295"/>
          <dgm:constr type="ctrX" for="ch" forName="FiveNodes_2" refType="w" fact="0.4425"/>
          <dgm:constr type="w" for="ch" forName="FiveNodes_3" refType="w" fact="0.77"/>
          <dgm:constr type="h" for="ch" forName="FiveNodes_3" refType="h" fact="0.18"/>
          <dgm:constr type="ctrY" for="ch" forName="FiveNodes_3" refType="h" fact="0.5"/>
          <dgm:constr type="ctrX" for="ch" forName="FiveNodes_3" refType="w" fact="0.5"/>
          <dgm:constr type="w" for="ch" forName="FiveNodes_4" refType="w" fact="0.77"/>
          <dgm:constr type="h" for="ch" forName="FiveNodes_4" refType="h" fact="0.18"/>
          <dgm:constr type="ctrY" for="ch" forName="FiveNodes_4" refType="h" fact="0.705"/>
          <dgm:constr type="ctrX" for="ch" forName="FiveNodes_4" refType="w" fact="0.5575"/>
          <dgm:constr type="w" for="ch" forName="FiveNodes_5" refType="w" fact="0.77"/>
          <dgm:constr type="h" for="ch" forName="FiveNodes_5" refType="h" fact="0.18"/>
          <dgm:constr type="b" for="ch" forName="FiveNodes_5" refType="h"/>
          <dgm:constr type="r" for="ch" forName="FiveNodes_5" refType="w"/>
          <dgm:constr type="w" for="ch" forName="FiveConn_1-2" refType="h" refFor="ch" refForName="FiveNodes_1" fact="0.65"/>
          <dgm:constr type="h" for="ch" forName="FiveConn_1-2" refType="h" refFor="ch" refForName="FiveNodes_1" fact="0.65"/>
          <dgm:constr type="ctrY" for="ch" forName="FiveConn_1-2" refType="h" fact="0.19"/>
          <dgm:constr type="r" for="ch" forName="FiveConn_1-2" refType="r" refFor="ch" refForName="FiveNodes_1"/>
          <dgm:constr type="w" for="ch" forName="FiveConn_2-3" refType="h" refFor="ch" refForName="FiveNodes_2" fact="0.65"/>
          <dgm:constr type="h" for="ch" forName="FiveConn_2-3" refType="h" refFor="ch" refForName="FiveNodes_2" fact="0.65"/>
          <dgm:constr type="ctrY" for="ch" forName="FiveConn_2-3" refType="h" fact="0.395"/>
          <dgm:constr type="r" for="ch" forName="FiveConn_2-3" refType="r" refFor="ch" refForName="FiveNodes_2"/>
          <dgm:constr type="w" for="ch" forName="FiveConn_3-4" refType="h" refFor="ch" refForName="FiveNodes_3" fact="0.65"/>
          <dgm:constr type="h" for="ch" forName="FiveConn_3-4" refType="h" refFor="ch" refForName="FiveNodes_3" fact="0.65"/>
          <dgm:constr type="ctrY" for="ch" forName="FiveConn_3-4" refType="h" fact="0.597"/>
          <dgm:constr type="r" for="ch" forName="FiveConn_3-4" refType="r" refFor="ch" refForName="FiveNodes_3"/>
          <dgm:constr type="w" for="ch" forName="FiveConn_4-5" refType="h" refFor="ch" refForName="FiveNodes_4" fact="0.65"/>
          <dgm:constr type="h" for="ch" forName="FiveConn_4-5" refType="h" refFor="ch" refForName="FiveNodes_4" fact="0.65"/>
          <dgm:constr type="ctrY" for="ch" forName="FiveConn_4-5" refType="h" fact="0.804"/>
          <dgm:constr type="r" for="ch" forName="FiveConn_4-5" refType="r" refFor="ch" refForName="FiveNodes_4"/>
          <dgm:constr type="r" for="ch" forName="FiveNodes_1_text" refType="l" refFor="ch" refForName="FiveConn_1-2"/>
          <dgm:constr type="rOff" for="ch" forName="FiveNodes_1_text" refType="w" refFor="ch" refForName="FiveConn_1-2" fact="-0.75"/>
          <dgm:constr type="t" for="ch" forName="FiveNodes_1_text" refType="t" refFor="ch" refForName="FiveNodes_1"/>
          <dgm:constr type="b" for="ch" forName="FiveNodes_1_text" refType="b" refFor="ch" refForName="FiveNodes_1"/>
          <dgm:constr type="l" for="ch" forName="FiveNodes_1_text" refType="l" refFor="ch" refForName="FiveNodes_1"/>
          <dgm:constr type="r" for="ch" forName="FiveNodes_2_text" refType="l" refFor="ch" refForName="FiveConn_1-2"/>
          <dgm:constr type="t" for="ch" forName="FiveNodes_2_text" refType="t" refFor="ch" refForName="FiveNodes_2"/>
          <dgm:constr type="b" for="ch" forName="FiveNodes_2_text" refType="b" refFor="ch" refForName="FiveNodes_2"/>
          <dgm:constr type="l" for="ch" forName="FiveNodes_2_text" refType="l" refFor="ch" refForName="FiveNodes_2"/>
          <dgm:constr type="r" for="ch" forName="FiveNodes_3_text" refType="l" refFor="ch" refForName="FiveConn_2-3"/>
          <dgm:constr type="t" for="ch" forName="FiveNodes_3_text" refType="t" refFor="ch" refForName="FiveNodes_3"/>
          <dgm:constr type="b" for="ch" forName="FiveNodes_3_text" refType="b" refFor="ch" refForName="FiveNodes_3"/>
          <dgm:constr type="l" for="ch" forName="FiveNodes_3_text" refType="l" refFor="ch" refForName="FiveNodes_3"/>
          <dgm:constr type="r" for="ch" forName="FiveNodes_4_text" refType="l" refFor="ch" refForName="FiveConn_3-4"/>
          <dgm:constr type="t" for="ch" forName="FiveNodes_4_text" refType="t" refFor="ch" refForName="FiveNodes_4"/>
          <dgm:constr type="b" for="ch" forName="FiveNodes_4_text" refType="b" refFor="ch" refForName="FiveNodes_4"/>
          <dgm:constr type="l" for="ch" forName="FiveNodes_4_text" refType="l" refFor="ch" refForName="FiveNodes_4"/>
          <dgm:constr type="r" for="ch" forName="FiveNodes_5_text" refType="l" refFor="ch" refForName="FiveConn_4-5"/>
          <dgm:constr type="t" for="ch" forName="FiveNodes_5_text" refType="t" refFor="ch" refForName="FiveNodes_5"/>
          <dgm:constr type="b" for="ch" forName="FiveNodes_5_text" refType="b" refFor="ch" refForName="FiveNodes_5"/>
          <dgm:constr type="l" for="ch" forName="FiveNodes_5_text" refType="l" refFor="ch" refForName="FiveNodes_5"/>
        </dgm:constrLst>
      </dgm:if>
      <dgm:else name="Name2">
        <dgm:constrLst>
          <dgm:constr type="primFontSz" for="ch" ptType="node" op="equ" val="65"/>
          <dgm:constr type="w" for="ch" forName="dummyMaxCanvas" refType="w"/>
          <dgm:constr type="h" for="ch" forName="dummyMaxCanvas" refType="h"/>
          <dgm:constr type="w" for="ch" forName="OneNode_1" refType="w"/>
          <dgm:constr type="h" for="ch" forName="OneNode_1" refType="h" fact="0.5"/>
          <dgm:constr type="ctrY" for="ch" forName="OneNode_1" refType="h" fact="0.5"/>
          <dgm:constr type="w" for="ch" forName="TwoNodes_1" refType="w" fact="0.85"/>
          <dgm:constr type="h" for="ch" forName="TwoNodes_1" refType="h" fact="0.45"/>
          <dgm:constr type="t" for="ch" forName="TwoNodes_1"/>
          <dgm:constr type="r" for="ch" forName="TwoNodes_1" refType="w"/>
          <dgm:constr type="w" for="ch" forName="TwoNodes_2" refType="w" fact="0.85"/>
          <dgm:constr type="h" for="ch" forName="TwoNodes_2" refType="h" fact="0.45"/>
          <dgm:constr type="b" for="ch" forName="TwoNodes_2" refType="h"/>
          <dgm:constr type="l" for="ch" forName="TwoNodes_2"/>
          <dgm:constr type="w" for="ch" forName="TwoConn_1-2" refType="h" refFor="ch" refForName="TwoNodes_1" fact="0.65"/>
          <dgm:constr type="h" for="ch" forName="TwoConn_1-2" refType="h" refFor="ch" refForName="TwoNodes_1" fact="0.65"/>
          <dgm:constr type="ctrY" for="ch" forName="TwoConn_1-2" refType="h" fact="0.5"/>
          <dgm:constr type="l" for="ch" forName="TwoConn_1-2" refType="l" refFor="ch" refForName="TwoNodes_1"/>
          <dgm:constr type="l" for="ch" forName="TwoNodes_1_text" refType="r" refFor="ch" refForName="TwoConn_1-2"/>
          <dgm:constr type="lOff" for="ch" forName="TwoNodes_1_text" refType="w" refFor="ch" refForName="TwoConn_1-2" fact="0.5"/>
          <dgm:constr type="t" for="ch" forName="TwoNodes_1_text" refType="t" refFor="ch" refForName="TwoNodes_1"/>
          <dgm:constr type="b" for="ch" forName="TwoNodes_1_text" refType="b" refFor="ch" refForName="TwoNodes_1"/>
          <dgm:constr type="r" for="ch" forName="TwoNodes_1_text" refType="r" refFor="ch" refForName="TwoNodes_1"/>
          <dgm:constr type="l" for="ch" forName="TwoNodes_2_text" refType="r" refFor="ch" refForName="TwoConn_1-2"/>
          <dgm:constr type="t" for="ch" forName="TwoNodes_2_text" refType="t" refFor="ch" refForName="TwoNodes_2"/>
          <dgm:constr type="b" for="ch" forName="TwoNodes_2_text" refType="b" refFor="ch" refForName="TwoNodes_2"/>
          <dgm:constr type="r" for="ch" forName="TwoNodes_2_text" refType="r" refFor="ch" refForName="TwoNodes_2"/>
          <dgm:constr type="w" for="ch" forName="ThreeNodes_1" refType="w" fact="0.85"/>
          <dgm:constr type="h" for="ch" forName="ThreeNodes_1" refType="h" fact="0.3"/>
          <dgm:constr type="t" for="ch" forName="ThreeNodes_1"/>
          <dgm:constr type="r" for="ch" forName="ThreeNodes_1" refType="w"/>
          <dgm:constr type="w" for="ch" forName="ThreeNodes_2" refType="w" fact="0.85"/>
          <dgm:constr type="h" for="ch" forName="ThreeNodes_2" refType="h" fact="0.3"/>
          <dgm:constr type="ctrY" for="ch" forName="ThreeNodes_2" refType="h" fact="0.5"/>
          <dgm:constr type="ctrX" for="ch" forName="ThreeNodes_2" refType="w" fact="0.5"/>
          <dgm:constr type="w" for="ch" forName="ThreeNodes_3" refType="w" fact="0.85"/>
          <dgm:constr type="h" for="ch" forName="ThreeNodes_3" refType="h" fact="0.3"/>
          <dgm:constr type="b" for="ch" forName="ThreeNodes_3" refType="h"/>
          <dgm:constr type="l" for="ch" forName="ThreeNodes_3"/>
          <dgm:constr type="w" for="ch" forName="ThreeConn_1-2" refType="h" refFor="ch" refForName="ThreeNodes_1" fact="0.65"/>
          <dgm:constr type="h" for="ch" forName="ThreeConn_1-2" refType="h" refFor="ch" refForName="ThreeNodes_1" fact="0.65"/>
          <dgm:constr type="ctrY" for="ch" forName="ThreeConn_1-2" refType="h" fact="0.325"/>
          <dgm:constr type="l" for="ch" forName="ThreeConn_1-2" refType="l" refFor="ch" refForName="ThreeNodes_1"/>
          <dgm:constr type="w" for="ch" forName="ThreeConn_2-3" refType="h" refFor="ch" refForName="ThreeNodes_2" fact="0.65"/>
          <dgm:constr type="h" for="ch" forName="ThreeConn_2-3" refType="h" refFor="ch" refForName="ThreeNodes_2" fact="0.65"/>
          <dgm:constr type="ctrY" for="ch" forName="ThreeConn_2-3" refType="h" fact="0.673"/>
          <dgm:constr type="l" for="ch" forName="ThreeConn_2-3" refType="l" refFor="ch" refForName="ThreeNodes_2"/>
          <dgm:constr type="l" for="ch" forName="ThreeNodes_1_text" refType="r" refFor="ch" refForName="ThreeConn_1-2"/>
          <dgm:constr type="lOff" for="ch" forName="ThreeNodes_1_text" refType="w" refFor="ch" refForName="ThreeConn_1-2" fact="0.55"/>
          <dgm:constr type="t" for="ch" forName="ThreeNodes_1_text" refType="t" refFor="ch" refForName="ThreeNodes_1"/>
          <dgm:constr type="b" for="ch" forName="ThreeNodes_1_text" refType="b" refFor="ch" refForName="ThreeNodes_1"/>
          <dgm:constr type="r" for="ch" forName="ThreeNodes_1_text" refType="r" refFor="ch" refForName="ThreeNodes_1"/>
          <dgm:constr type="l" for="ch" forName="ThreeNodes_2_text" refType="r" refFor="ch" refForName="ThreeConn_1-2"/>
          <dgm:constr type="t" for="ch" forName="ThreeNodes_2_text" refType="t" refFor="ch" refForName="ThreeNodes_2"/>
          <dgm:constr type="b" for="ch" forName="ThreeNodes_2_text" refType="b" refFor="ch" refForName="ThreeNodes_2"/>
          <dgm:constr type="r" for="ch" forName="ThreeNodes_2_text" refType="r" refFor="ch" refForName="ThreeNodes_2"/>
          <dgm:constr type="l" for="ch" forName="ThreeNodes_3_text" refType="r" refFor="ch" refForName="ThreeConn_2-3"/>
          <dgm:constr type="t" for="ch" forName="ThreeNodes_3_text" refType="t" refFor="ch" refForName="ThreeNodes_3"/>
          <dgm:constr type="b" for="ch" forName="ThreeNodes_3_text" refType="b" refFor="ch" refForName="ThreeNodes_3"/>
          <dgm:constr type="r" for="ch" forName="ThreeNodes_3_text" refType="r" refFor="ch" refForName="ThreeNodes_3"/>
          <dgm:constr type="w" for="ch" forName="FourNodes_1" refType="w" fact="0.8"/>
          <dgm:constr type="h" for="ch" forName="FourNodes_1" refType="h" fact="0.22"/>
          <dgm:constr type="t" for="ch" forName="FourNodes_1"/>
          <dgm:constr type="r" for="ch" forName="FourNodes_1" refType="w"/>
          <dgm:constr type="w" for="ch" forName="FourNodes_2" refType="w" fact="0.8"/>
          <dgm:constr type="h" for="ch" forName="FourNodes_2" refType="h" fact="0.22"/>
          <dgm:constr type="ctrY" for="ch" forName="FourNodes_2" refType="h" fact="0.37"/>
          <dgm:constr type="ctrX" for="ch" forName="FourNodes_2" refType="w" fact="0.533"/>
          <dgm:constr type="w" for="ch" forName="FourNodes_3" refType="w" fact="0.8"/>
          <dgm:constr type="h" for="ch" forName="FourNodes_3" refType="h" fact="0.22"/>
          <dgm:constr type="ctrY" for="ch" forName="FourNodes_3" refType="h" fact="0.63"/>
          <dgm:constr type="ctrX" for="ch" forName="FourNodes_3" refType="w" fact="0.467"/>
          <dgm:constr type="w" for="ch" forName="FourNodes_4" refType="w" fact="0.8"/>
          <dgm:constr type="h" for="ch" forName="FourNodes_4" refType="h" fact="0.22"/>
          <dgm:constr type="b" for="ch" forName="FourNodes_4" refType="h"/>
          <dgm:constr type="l" for="ch" forName="FourNodes_4"/>
          <dgm:constr type="w" for="ch" forName="FourConn_1-2" refType="h" refFor="ch" refForName="FourNodes_1" fact="0.65"/>
          <dgm:constr type="h" for="ch" forName="FourConn_1-2" refType="h" refFor="ch" refForName="FourNodes_1" fact="0.65"/>
          <dgm:constr type="ctrY" for="ch" forName="FourConn_1-2" refType="h" fact="0.24"/>
          <dgm:constr type="l" for="ch" forName="FourConn_1-2" refType="l" refFor="ch" refForName="FourNodes_1"/>
          <dgm:constr type="w" for="ch" forName="FourConn_2-3" refType="h" refFor="ch" refForName="FourNodes_2" fact="0.65"/>
          <dgm:constr type="h" for="ch" forName="FourConn_2-3" refType="h" refFor="ch" refForName="FourNodes_2" fact="0.65"/>
          <dgm:constr type="ctrY" for="ch" forName="FourConn_2-3" refType="h" fact="0.5"/>
          <dgm:constr type="l" for="ch" forName="FourConn_2-3" refType="l" refFor="ch" refForName="FourNodes_2"/>
          <dgm:constr type="w" for="ch" forName="FourConn_3-4" refType="h" refFor="ch" refForName="FourNodes_3" fact="0.65"/>
          <dgm:constr type="h" for="ch" forName="FourConn_3-4" refType="h" refFor="ch" refForName="FourNodes_3" fact="0.65"/>
          <dgm:constr type="ctrY" for="ch" forName="FourConn_3-4" refType="h" fact="0.76"/>
          <dgm:constr type="l" for="ch" forName="FourConn_3-4" refType="l" refFor="ch" refForName="FourNodes_3"/>
          <dgm:constr type="l" for="ch" forName="FourNodes_1_text" refType="r" refFor="ch" refForName="FourConn_1-2"/>
          <dgm:constr type="lOff" for="ch" forName="FourNodes_1_text" refType="w" refFor="ch" refForName="FourConn_1-2" fact="0.69"/>
          <dgm:constr type="t" for="ch" forName="FourNodes_1_text" refType="t" refFor="ch" refForName="FourNodes_1"/>
          <dgm:constr type="b" for="ch" forName="FourNodes_1_text" refType="b" refFor="ch" refForName="FourNodes_1"/>
          <dgm:constr type="r" for="ch" forName="FourNodes_1_text" refType="r" refFor="ch" refForName="FourNodes_1"/>
          <dgm:constr type="l" for="ch" forName="FourNodes_2_text" refType="r" refFor="ch" refForName="FourConn_1-2"/>
          <dgm:constr type="t" for="ch" forName="FourNodes_2_text" refType="t" refFor="ch" refForName="FourNodes_2"/>
          <dgm:constr type="b" for="ch" forName="FourNodes_2_text" refType="b" refFor="ch" refForName="FourNodes_2"/>
          <dgm:constr type="r" for="ch" forName="FourNodes_2_text" refType="r" refFor="ch" refForName="FourNodes_2"/>
          <dgm:constr type="l" for="ch" forName="FourNodes_3_text" refType="r" refFor="ch" refForName="FourConn_2-3"/>
          <dgm:constr type="t" for="ch" forName="FourNodes_3_text" refType="t" refFor="ch" refForName="FourNodes_3"/>
          <dgm:constr type="b" for="ch" forName="FourNodes_3_text" refType="b" refFor="ch" refForName="FourNodes_3"/>
          <dgm:constr type="r" for="ch" forName="FourNodes_3_text" refType="r" refFor="ch" refForName="FourNodes_3"/>
          <dgm:constr type="l" for="ch" forName="FourNodes_4_text" refType="r" refFor="ch" refForName="FourConn_3-4"/>
          <dgm:constr type="t" for="ch" forName="FourNodes_4_text" refType="t" refFor="ch" refForName="FourNodes_4"/>
          <dgm:constr type="b" for="ch" forName="FourNodes_4_text" refType="b" refFor="ch" refForName="FourNodes_4"/>
          <dgm:constr type="r" for="ch" forName="FourNodes_4_text" refType="r" refFor="ch" refForName="FourNodes_4"/>
          <dgm:constr type="w" for="ch" forName="FiveNodes_1" refType="w" fact="0.77"/>
          <dgm:constr type="h" for="ch" forName="FiveNodes_1" refType="h" fact="0.18"/>
          <dgm:constr type="t" for="ch" forName="FiveNodes_1"/>
          <dgm:constr type="r" for="ch" forName="FiveNodes_1" refType="w"/>
          <dgm:constr type="w" for="ch" forName="FiveNodes_2" refType="w" fact="0.77"/>
          <dgm:constr type="h" for="ch" forName="FiveNodes_2" refType="h" fact="0.18"/>
          <dgm:constr type="ctrY" for="ch" forName="FiveNodes_2" refType="h" fact="0.295"/>
          <dgm:constr type="ctrX" for="ch" forName="FiveNodes_2" refType="w" fact="0.5575"/>
          <dgm:constr type="w" for="ch" forName="FiveNodes_3" refType="w" fact="0.77"/>
          <dgm:constr type="h" for="ch" forName="FiveNodes_3" refType="h" fact="0.18"/>
          <dgm:constr type="ctrY" for="ch" forName="FiveNodes_3" refType="h" fact="0.5"/>
          <dgm:constr type="ctrX" for="ch" forName="FiveNodes_3" refType="w" fact="0.5"/>
          <dgm:constr type="w" for="ch" forName="FiveNodes_4" refType="w" fact="0.77"/>
          <dgm:constr type="h" for="ch" forName="FiveNodes_4" refType="h" fact="0.18"/>
          <dgm:constr type="ctrY" for="ch" forName="FiveNodes_4" refType="h" fact="0.705"/>
          <dgm:constr type="ctrX" for="ch" forName="FiveNodes_4" refType="w" fact="0.4425"/>
          <dgm:constr type="w" for="ch" forName="FiveNodes_5" refType="w" fact="0.77"/>
          <dgm:constr type="h" for="ch" forName="FiveNodes_5" refType="h" fact="0.18"/>
          <dgm:constr type="b" for="ch" forName="FiveNodes_5" refType="h"/>
          <dgm:constr type="l" for="ch" forName="FiveNodes_5"/>
          <dgm:constr type="w" for="ch" forName="FiveConn_1-2" refType="h" refFor="ch" refForName="FiveNodes_1" fact="0.65"/>
          <dgm:constr type="h" for="ch" forName="FiveConn_1-2" refType="h" refFor="ch" refForName="FiveNodes_1" fact="0.65"/>
          <dgm:constr type="ctrY" for="ch" forName="FiveConn_1-2" refType="h" fact="0.19"/>
          <dgm:constr type="l" for="ch" forName="FiveConn_1-2" refType="l" refFor="ch" refForName="FiveNodes_1"/>
          <dgm:constr type="w" for="ch" forName="FiveConn_2-3" refType="h" refFor="ch" refForName="FiveNodes_2" fact="0.65"/>
          <dgm:constr type="h" for="ch" forName="FiveConn_2-3" refType="h" refFor="ch" refForName="FiveNodes_2" fact="0.65"/>
          <dgm:constr type="ctrY" for="ch" forName="FiveConn_2-3" refType="h" fact="0.395"/>
          <dgm:constr type="l" for="ch" forName="FiveConn_2-3" refType="l" refFor="ch" refForName="FiveNodes_2"/>
          <dgm:constr type="w" for="ch" forName="FiveConn_3-4" refType="h" refFor="ch" refForName="FiveNodes_3" fact="0.65"/>
          <dgm:constr type="h" for="ch" forName="FiveConn_3-4" refType="h" refFor="ch" refForName="FiveNodes_3" fact="0.65"/>
          <dgm:constr type="ctrY" for="ch" forName="FiveConn_3-4" refType="h" fact="0.597"/>
          <dgm:constr type="l" for="ch" forName="FiveConn_3-4" refType="l" refFor="ch" refForName="FiveNodes_3"/>
          <dgm:constr type="w" for="ch" forName="FiveConn_4-5" refType="h" refFor="ch" refForName="FiveNodes_4" fact="0.65"/>
          <dgm:constr type="h" for="ch" forName="FiveConn_4-5" refType="h" refFor="ch" refForName="FiveNodes_4" fact="0.65"/>
          <dgm:constr type="ctrY" for="ch" forName="FiveConn_4-5" refType="h" fact="0.804"/>
          <dgm:constr type="l" for="ch" forName="FiveConn_4-5" refType="l" refFor="ch" refForName="FiveNodes_4"/>
          <dgm:constr type="l" for="ch" forName="FiveNodes_1_text" refType="r" refFor="ch" refForName="FiveConn_1-2"/>
          <dgm:constr type="lOff" for="ch" forName="FiveNodes_1_text" refType="w" refFor="ch" refForName="FiveConn_1-2" fact="0.73"/>
          <dgm:constr type="t" for="ch" forName="FiveNodes_1_text" refType="t" refFor="ch" refForName="FiveNodes_1"/>
          <dgm:constr type="b" for="ch" forName="FiveNodes_1_text" refType="b" refFor="ch" refForName="FiveNodes_1"/>
          <dgm:constr type="r" for="ch" forName="FiveNodes_1_text" refType="r" refFor="ch" refForName="FiveNodes_1"/>
          <dgm:constr type="l" for="ch" forName="FiveNodes_2_text" refType="r" refFor="ch" refForName="FiveConn_1-2"/>
          <dgm:constr type="t" for="ch" forName="FiveNodes_2_text" refType="t" refFor="ch" refForName="FiveNodes_2"/>
          <dgm:constr type="b" for="ch" forName="FiveNodes_2_text" refType="b" refFor="ch" refForName="FiveNodes_2"/>
          <dgm:constr type="r" for="ch" forName="FiveNodes_2_text" refType="r" refFor="ch" refForName="FiveNodes_2"/>
          <dgm:constr type="l" for="ch" forName="FiveNodes_3_text" refType="r" refFor="ch" refForName="FiveConn_2-3"/>
          <dgm:constr type="t" for="ch" forName="FiveNodes_3_text" refType="t" refFor="ch" refForName="FiveNodes_3"/>
          <dgm:constr type="b" for="ch" forName="FiveNodes_3_text" refType="b" refFor="ch" refForName="FiveNodes_3"/>
          <dgm:constr type="r" for="ch" forName="FiveNodes_3_text" refType="r" refFor="ch" refForName="FiveNodes_3"/>
          <dgm:constr type="l" for="ch" forName="FiveNodes_4_text" refType="r" refFor="ch" refForName="FiveConn_3-4"/>
          <dgm:constr type="t" for="ch" forName="FiveNodes_4_text" refType="t" refFor="ch" refForName="FiveNodes_4"/>
          <dgm:constr type="b" for="ch" forName="FiveNodes_4_text" refType="b" refFor="ch" refForName="FiveNodes_4"/>
          <dgm:constr type="r" for="ch" forName="FiveNodes_4_text" refType="r" refFor="ch" refForName="FiveNodes_4"/>
          <dgm:constr type="l" for="ch" forName="FiveNodes_5_text" refType="r" refFor="ch" refForName="FiveConn_4-5"/>
          <dgm:constr type="t" for="ch" forName="FiveNodes_5_text" refType="t" refFor="ch" refForName="FiveNodes_5"/>
          <dgm:constr type="b" for="ch" forName="FiveNodes_5_text" refType="b" refFor="ch" refForName="FiveNodes_5"/>
          <dgm:constr type="r" for="ch" forName="FiveNodes_5_text" refType="r" refFor="ch" refForName="FiveNodes_5"/>
        </dgm:constrLst>
      </dgm:else>
    </dgm:choose>
    <dgm:ruleLst/>
    <dgm:layoutNode name="dummyMaxCanvas">
      <dgm:varLst/>
      <dgm:alg type="sp"/>
      <dgm:shape xmlns:r="http://schemas.openxmlformats.org/officeDocument/2006/relationships" r:blip="">
        <dgm:adjLst/>
      </dgm:shape>
      <dgm:presOf/>
      <dgm:constrLst/>
      <dgm:ruleLst/>
    </dgm:layoutNode>
    <dgm:choose name="Name3">
      <dgm:if name="Name4" axis="ch" ptType="node" func="cnt" op="equ" val="1">
        <dgm:layoutNode name="OneNode_1">
          <dgm:varLst>
            <dgm:bulletEnabled val="1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ch desOrSelf" ptType="node node" st="1 1" cnt="1 0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if>
      <dgm:else name="Name5">
        <dgm:choose name="Name6">
          <dgm:if name="Name7" axis="ch" ptType="node" func="cnt" op="equ" val="2">
            <dgm:layoutNode name="TwoNodes_1">
              <dgm:varLst>
                <dgm:bulletEnabled val="1"/>
              </dgm:varLst>
              <dgm:alg type="sp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ch desOrSelf" ptType="node node" st="1 1" cnt="1 0"/>
              <dgm:constrLst/>
              <dgm:ruleLst/>
            </dgm:layoutNode>
            <dgm:layoutNode name="TwoNodes_2">
              <dgm:varLst>
                <dgm:bulletEnabled val="1"/>
              </dgm:varLst>
              <dgm:alg type="sp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ch desOrSelf" ptType="node node" st="2 1" cnt="1 0"/>
              <dgm:constrLst/>
              <dgm:ruleLst/>
            </dgm:layoutNode>
            <dgm:layoutNode name="TwoConn_1-2" styleLbl="fgAccFollowNode1">
              <dgm:varLst>
                <dgm:bulletEnabled val="1"/>
              </dgm:varLst>
              <dgm:alg type="tx"/>
              <dgm:shape xmlns:r="http://schemas.openxmlformats.org/officeDocument/2006/relationships" type="downArrow" r:blip="">
                <dgm:adjLst>
                  <dgm:adj idx="1" val="0.55"/>
                  <dgm:adj idx="2" val="0.45"/>
                </dgm:adjLst>
              </dgm:shape>
              <dgm:presOf axis="ch" ptType="sibTrans" cnt="1"/>
              <dgm:constrLst>
                <dgm:constr type="lMarg" refType="primFontSz" fact="0.1"/>
                <dgm:constr type="rMarg" refType="primFontSz" fact="0.1"/>
                <dgm:constr type="tMarg" refType="primFontSz" fact="0.1"/>
                <dgm:constr type="bMarg" refType="primFontSz" fact="0.1"/>
              </dgm:constrLst>
              <dgm:ruleLst>
                <dgm:rule type="primFontSz" val="5" fact="NaN" max="NaN"/>
              </dgm:ruleLst>
            </dgm:layoutNode>
            <dgm:layoutNode name="TwoNodes_1_text">
              <dgm:varLst>
                <dgm:bulletEnabled val="1"/>
              </dgm:varLst>
              <dgm:alg type="tx">
                <dgm:param type="parTxLTRAlign" val="l"/>
                <dgm:param type="txAnchorVertCh" val="mid"/>
              </dgm:alg>
              <dgm:shape xmlns:r="http://schemas.openxmlformats.org/officeDocument/2006/relationships" type="roundRect" r:blip="" hideGeom="1">
                <dgm:adjLst>
                  <dgm:adj idx="1" val="0.1"/>
                </dgm:adjLst>
              </dgm:shape>
              <dgm:presOf axis="ch desOrSelf" ptType="node node" st="1 1" cnt="1 0"/>
              <dgm:constrLst>
                <dgm:constr type="lMarg" refType="primFontSz" fact="0.3"/>
                <dgm:constr type="rMarg" refType="primFontSz" fact="0.3"/>
                <dgm:constr type="tMarg" refType="primFontSz" fact="0.3"/>
                <dgm:constr type="bMarg" refType="primFontSz" fact="0.3"/>
              </dgm:constrLst>
              <dgm:ruleLst>
                <dgm:rule type="primFontSz" val="5" fact="NaN" max="NaN"/>
              </dgm:ruleLst>
            </dgm:layoutNode>
            <dgm:layoutNode name="TwoNodes_2_text">
              <dgm:varLst>
                <dgm:bulletEnabled val="1"/>
              </dgm:varLst>
              <dgm:alg type="tx">
                <dgm:param type="parTxLTRAlign" val="l"/>
                <dgm:param type="txAnchorVertCh" val="mid"/>
              </dgm:alg>
              <dgm:shape xmlns:r="http://schemas.openxmlformats.org/officeDocument/2006/relationships" type="roundRect" r:blip="" hideGeom="1">
                <dgm:adjLst>
                  <dgm:adj idx="1" val="0.1"/>
                </dgm:adjLst>
              </dgm:shape>
              <dgm:presOf axis="ch desOrSelf" ptType="node node" st="2 1" cnt="1 0"/>
              <dgm:constrLst>
                <dgm:constr type="lMarg" refType="primFontSz" fact="0.3"/>
                <dgm:constr type="rMarg" refType="primFontSz" fact="0.3"/>
                <dgm:constr type="tMarg" refType="primFontSz" fact="0.3"/>
                <dgm:constr type="bMarg" refType="primFontSz" fact="0.3"/>
              </dgm:constrLst>
              <dgm:ruleLst>
                <dgm:rule type="primFontSz" val="5" fact="NaN" max="NaN"/>
              </dgm:ruleLst>
            </dgm:layoutNode>
          </dgm:if>
          <dgm:else name="Name8">
            <dgm:choose name="Name9">
              <dgm:if name="Name10" axis="ch" ptType="node" func="cnt" op="equ" val="3">
                <dgm:layoutNode name="ThreeNodes_1">
                  <dgm:varLst>
                    <dgm:bulletEnabled val="1"/>
                  </dgm:varLst>
                  <dgm:alg type="sp"/>
                  <dgm:shape xmlns:r="http://schemas.openxmlformats.org/officeDocument/2006/relationships" type="roundRect" r:blip="">
                    <dgm:adjLst>
                      <dgm:adj idx="1" val="0.1"/>
                    </dgm:adjLst>
                  </dgm:shape>
                  <dgm:presOf axis="ch desOrSelf" ptType="node node" st="1 1" cnt="1 0"/>
                  <dgm:constrLst/>
                  <dgm:ruleLst/>
                </dgm:layoutNode>
                <dgm:layoutNode name="ThreeNodes_2">
                  <dgm:varLst>
                    <dgm:bulletEnabled val="1"/>
                  </dgm:varLst>
                  <dgm:alg type="sp"/>
                  <dgm:shape xmlns:r="http://schemas.openxmlformats.org/officeDocument/2006/relationships" type="roundRect" r:blip="">
                    <dgm:adjLst>
                      <dgm:adj idx="1" val="0.1"/>
                    </dgm:adjLst>
                  </dgm:shape>
                  <dgm:presOf axis="ch desOrSelf" ptType="node node" st="2 1" cnt="1 0"/>
                  <dgm:constrLst/>
                  <dgm:ruleLst/>
                </dgm:layoutNode>
                <dgm:layoutNode name="ThreeNodes_3">
                  <dgm:varLst>
                    <dgm:bulletEnabled val="1"/>
                  </dgm:varLst>
                  <dgm:alg type="sp"/>
                  <dgm:shape xmlns:r="http://schemas.openxmlformats.org/officeDocument/2006/relationships" type="roundRect" r:blip="">
                    <dgm:adjLst>
                      <dgm:adj idx="1" val="0.1"/>
                    </dgm:adjLst>
                  </dgm:shape>
                  <dgm:presOf axis="ch desOrSelf" ptType="node node" st="3 1" cnt="1 0"/>
                  <dgm:constrLst/>
                  <dgm:ruleLst/>
                </dgm:layoutNode>
                <dgm:layoutNode name="ThreeConn_1-2" styleLbl="fgAccFollowNode1">
                  <dgm:varLst>
                    <dgm:bulletEnabled val="1"/>
                  </dgm:varLst>
                  <dgm:alg type="tx"/>
                  <dgm:shape xmlns:r="http://schemas.openxmlformats.org/officeDocument/2006/relationships" type="downArrow" r:blip="">
                    <dgm:adjLst>
                      <dgm:adj idx="1" val="0.55"/>
                      <dgm:adj idx="2" val="0.45"/>
                    </dgm:adjLst>
                  </dgm:shape>
                  <dgm:presOf axis="ch" ptType="sibTrans" cnt="1"/>
                  <dgm:constrLst>
                    <dgm:constr type="lMarg" refType="primFontSz" fact="0.1"/>
                    <dgm:constr type="rMarg" refType="primFontSz" fact="0.1"/>
                    <dgm:constr type="tMarg" refType="primFontSz" fact="0.1"/>
                    <dgm:constr type="bMarg" refType="primFontSz" fact="0.1"/>
                  </dgm:constrLst>
                  <dgm:ruleLst>
                    <dgm:rule type="primFontSz" val="5" fact="NaN" max="NaN"/>
                  </dgm:ruleLst>
                </dgm:layoutNode>
                <dgm:layoutNode name="ThreeConn_2-3" styleLbl="fgAccFollowNode1">
                  <dgm:varLst>
                    <dgm:bulletEnabled val="1"/>
                  </dgm:varLst>
                  <dgm:alg type="tx"/>
                  <dgm:shape xmlns:r="http://schemas.openxmlformats.org/officeDocument/2006/relationships" type="downArrow" r:blip="">
                    <dgm:adjLst>
                      <dgm:adj idx="1" val="0.55"/>
                      <dgm:adj idx="2" val="0.45"/>
                    </dgm:adjLst>
                  </dgm:shape>
                  <dgm:presOf axis="ch" ptType="sibTrans" st="2" cnt="1"/>
                  <dgm:constrLst>
                    <dgm:constr type="lMarg" refType="primFontSz" fact="0.1"/>
                    <dgm:constr type="rMarg" refType="primFontSz" fact="0.1"/>
                    <dgm:constr type="tMarg" refType="primFontSz" fact="0.1"/>
                    <dgm:constr type="bMarg" refType="primFontSz" fact="0.1"/>
                  </dgm:constrLst>
                  <dgm:ruleLst>
                    <dgm:rule type="primFontSz" val="5" fact="NaN" max="NaN"/>
                  </dgm:ruleLst>
                </dgm:layoutNode>
                <dgm:layoutNode name="ThreeNodes_1_text">
                  <dgm:varLst>
                    <dgm:bulletEnabled val="1"/>
                  </dgm:varLst>
                  <dgm:alg type="tx">
                    <dgm:param type="parTxLTRAlign" val="l"/>
                    <dgm:param type="txAnchorVertCh" val="mid"/>
                  </dgm:alg>
                  <dgm:shape xmlns:r="http://schemas.openxmlformats.org/officeDocument/2006/relationships" type="roundRect" r:blip="" hideGeom="1">
                    <dgm:adjLst>
                      <dgm:adj idx="1" val="0.1"/>
                    </dgm:adjLst>
                  </dgm:shape>
                  <dgm:presOf axis="ch desOrSelf" ptType="node node" st="1 1" cnt="1 0"/>
                  <dgm:constrLst>
                    <dgm:constr type="lMarg" refType="primFontSz" fact="0.3"/>
                    <dgm:constr type="rMarg" refType="primFontSz" fact="0.3"/>
                    <dgm:constr type="tMarg" refType="primFontSz" fact="0.3"/>
                    <dgm:constr type="bMarg" refType="primFontSz" fact="0.3"/>
                  </dgm:constrLst>
                  <dgm:ruleLst>
                    <dgm:rule type="primFontSz" val="5" fact="NaN" max="NaN"/>
                  </dgm:ruleLst>
                </dgm:layoutNode>
                <dgm:layoutNode name="ThreeNodes_2_text">
                  <dgm:varLst>
                    <dgm:bulletEnabled val="1"/>
                  </dgm:varLst>
                  <dgm:alg type="tx">
                    <dgm:param type="parTxLTRAlign" val="l"/>
                    <dgm:param type="txAnchorVertCh" val="mid"/>
                  </dgm:alg>
                  <dgm:shape xmlns:r="http://schemas.openxmlformats.org/officeDocument/2006/relationships" type="roundRect" r:blip="" hideGeom="1">
                    <dgm:adjLst>
                      <dgm:adj idx="1" val="0.1"/>
                    </dgm:adjLst>
                  </dgm:shape>
                  <dgm:presOf axis="ch desOrSelf" ptType="node node" st="2 1" cnt="1 0"/>
                  <dgm:constrLst>
                    <dgm:constr type="lMarg" refType="primFontSz" fact="0.3"/>
                    <dgm:constr type="rMarg" refType="primFontSz" fact="0.3"/>
                    <dgm:constr type="tMarg" refType="primFontSz" fact="0.3"/>
                    <dgm:constr type="bMarg" refType="primFontSz" fact="0.3"/>
                  </dgm:constrLst>
                  <dgm:ruleLst>
                    <dgm:rule type="primFontSz" val="5" fact="NaN" max="NaN"/>
                  </dgm:ruleLst>
                </dgm:layoutNode>
                <dgm:layoutNode name="ThreeNodes_3_text">
                  <dgm:varLst>
                    <dgm:bulletEnabled val="1"/>
                  </dgm:varLst>
                  <dgm:alg type="tx">
                    <dgm:param type="parTxLTRAlign" val="l"/>
                    <dgm:param type="txAnchorVertCh" val="mid"/>
                  </dgm:alg>
                  <dgm:shape xmlns:r="http://schemas.openxmlformats.org/officeDocument/2006/relationships" type="roundRect" r:blip="" hideGeom="1">
                    <dgm:adjLst>
                      <dgm:adj idx="1" val="0.1"/>
                    </dgm:adjLst>
                  </dgm:shape>
                  <dgm:presOf axis="ch desOrSelf" ptType="node node" st="3 1" cnt="1 0"/>
                  <dgm:constrLst>
                    <dgm:constr type="lMarg" refType="primFontSz" fact="0.3"/>
                    <dgm:constr type="rMarg" refType="primFontSz" fact="0.3"/>
                    <dgm:constr type="tMarg" refType="primFontSz" fact="0.3"/>
                    <dgm:constr type="bMarg" refType="primFontSz" fact="0.3"/>
                  </dgm:constrLst>
                  <dgm:ruleLst>
                    <dgm:rule type="primFontSz" val="5" fact="NaN" max="NaN"/>
                  </dgm:ruleLst>
                </dgm:layoutNode>
              </dgm:if>
              <dgm:else name="Name11">
                <dgm:choose name="Name12">
                  <dgm:if name="Name13" axis="ch" ptType="node" func="cnt" op="equ" val="4">
                    <dgm:layoutNode name="FourNodes_1">
                      <dgm:varLst>
                        <dgm:bulletEnabled val="1"/>
                      </dgm:varLst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ch desOrSelf" ptType="node node" st="1 1" cnt="1 0"/>
                      <dgm:constrLst/>
                      <dgm:ruleLst/>
                    </dgm:layoutNode>
                    <dgm:layoutNode name="FourNodes_2">
                      <dgm:varLst>
                        <dgm:bulletEnabled val="1"/>
                      </dgm:varLst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ch desOrSelf" ptType="node node" st="2 1" cnt="1 0"/>
                      <dgm:constrLst/>
                      <dgm:ruleLst/>
                    </dgm:layoutNode>
                    <dgm:layoutNode name="FourNodes_3">
                      <dgm:varLst>
                        <dgm:bulletEnabled val="1"/>
                      </dgm:varLst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ch desOrSelf" ptType="node node" st="3 1" cnt="1 0"/>
                      <dgm:constrLst/>
                      <dgm:ruleLst/>
                    </dgm:layoutNode>
                    <dgm:layoutNode name="FourNodes_4">
                      <dgm:varLst>
                        <dgm:bulletEnabled val="1"/>
                      </dgm:varLst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ch desOrSelf" ptType="node node" st="4 1" cnt="1 0"/>
                      <dgm:constrLst/>
                      <dgm:ruleLst/>
                    </dgm:layoutNode>
                    <dgm:layoutNode name="FourConn_1-2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downArrow" r:blip="">
                        <dgm:adjLst>
                          <dgm:adj idx="1" val="0.55"/>
                          <dgm:adj idx="2" val="0.45"/>
                        </dgm:adjLst>
                      </dgm:shape>
                      <dgm:presOf axis="ch" ptType="sibTrans" cnt="1"/>
                      <dgm:constrLst>
                        <dgm:constr type="lMarg" refType="primFontSz" fact="0.1"/>
                        <dgm:constr type="rMarg" refType="primFontSz" fact="0.1"/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Conn_2-3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downArrow" r:blip="">
                        <dgm:adjLst>
                          <dgm:adj idx="1" val="0.55"/>
                          <dgm:adj idx="2" val="0.45"/>
                        </dgm:adjLst>
                      </dgm:shape>
                      <dgm:presOf axis="ch" ptType="sibTrans" st="2" cnt="1"/>
                      <dgm:constrLst>
                        <dgm:constr type="lMarg" refType="primFontSz" fact="0.1"/>
                        <dgm:constr type="rMarg" refType="primFontSz" fact="0.1"/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Conn_3-4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downArrow" r:blip="">
                        <dgm:adjLst>
                          <dgm:adj idx="1" val="0.55"/>
                          <dgm:adj idx="2" val="0.45"/>
                        </dgm:adjLst>
                      </dgm:shape>
                      <dgm:presOf axis="ch" ptType="sibTrans" st="3" cnt="1"/>
                      <dgm:constrLst>
                        <dgm:constr type="lMarg" refType="primFontSz" fact="0.1"/>
                        <dgm:constr type="rMarg" refType="primFontSz" fact="0.1"/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Nodes_1_text">
                      <dgm:varLst>
                        <dgm:bulletEnabled val="1"/>
                      </dgm:varLst>
                      <dgm:alg type="tx">
                        <dgm:param type="parTxLTRAlign" val="l"/>
                        <dgm:param type="txAnchorVertCh" val="mid"/>
                      </dgm:alg>
                      <dgm:shape xmlns:r="http://schemas.openxmlformats.org/officeDocument/2006/relationships" type="roundRect" r:blip="" hideGeom="1">
                        <dgm:adjLst>
                          <dgm:adj idx="1" val="0.1"/>
                        </dgm:adjLst>
                      </dgm:shape>
                      <dgm:presOf axis="ch desOrSelf" ptType="node node" st="1 1" cnt="1 0"/>
                      <dgm:constrLst>
                        <dgm:constr type="lMarg" refType="primFontSz" fact="0.3"/>
                        <dgm:constr type="rMarg" refType="primFontSz" fact="0.3"/>
                        <dgm:constr type="tMarg" refType="primFontSz" fact="0.3"/>
                        <dgm:constr type="b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Nodes_2_text">
                      <dgm:varLst>
                        <dgm:bulletEnabled val="1"/>
                      </dgm:varLst>
                      <dgm:alg type="tx">
                        <dgm:param type="parTxLTRAlign" val="l"/>
                        <dgm:param type="txAnchorVertCh" val="mid"/>
                      </dgm:alg>
                      <dgm:shape xmlns:r="http://schemas.openxmlformats.org/officeDocument/2006/relationships" type="roundRect" r:blip="" hideGeom="1">
                        <dgm:adjLst>
                          <dgm:adj idx="1" val="0.1"/>
                        </dgm:adjLst>
                      </dgm:shape>
                      <dgm:presOf axis="ch desOrSelf" ptType="node node" st="2 1" cnt="1 0"/>
                      <dgm:constrLst>
                        <dgm:constr type="lMarg" refType="primFontSz" fact="0.3"/>
                        <dgm:constr type="rMarg" refType="primFontSz" fact="0.3"/>
                        <dgm:constr type="tMarg" refType="primFontSz" fact="0.3"/>
                        <dgm:constr type="b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Nodes_3_text">
                      <dgm:varLst>
                        <dgm:bulletEnabled val="1"/>
                      </dgm:varLst>
                      <dgm:alg type="tx">
                        <dgm:param type="parTxLTRAlign" val="l"/>
                        <dgm:param type="txAnchorVertCh" val="mid"/>
                      </dgm:alg>
                      <dgm:shape xmlns:r="http://schemas.openxmlformats.org/officeDocument/2006/relationships" type="roundRect" r:blip="" hideGeom="1">
                        <dgm:adjLst>
                          <dgm:adj idx="1" val="0.1"/>
                        </dgm:adjLst>
                      </dgm:shape>
                      <dgm:presOf axis="ch desOrSelf" ptType="node node" st="3 1" cnt="1 0"/>
                      <dgm:constrLst>
                        <dgm:constr type="lMarg" refType="primFontSz" fact="0.3"/>
                        <dgm:constr type="rMarg" refType="primFontSz" fact="0.3"/>
                        <dgm:constr type="tMarg" refType="primFontSz" fact="0.3"/>
                        <dgm:constr type="b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Nodes_4_text">
                      <dgm:varLst>
                        <dgm:bulletEnabled val="1"/>
                      </dgm:varLst>
                      <dgm:alg type="tx">
                        <dgm:param type="parTxLTRAlign" val="l"/>
                        <dgm:param type="txAnchorVertCh" val="mid"/>
                      </dgm:alg>
                      <dgm:shape xmlns:r="http://schemas.openxmlformats.org/officeDocument/2006/relationships" type="roundRect" r:blip="" hideGeom="1">
                        <dgm:adjLst>
                          <dgm:adj idx="1" val="0.1"/>
                        </dgm:adjLst>
                      </dgm:shape>
                      <dgm:presOf axis="ch desOrSelf" ptType="node node" st="4 1" cnt="1 0"/>
                      <dgm:constrLst>
                        <dgm:constr type="lMarg" refType="primFontSz" fact="0.3"/>
                        <dgm:constr type="rMarg" refType="primFontSz" fact="0.3"/>
                        <dgm:constr type="tMarg" refType="primFontSz" fact="0.3"/>
                        <dgm:constr type="b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</dgm:if>
                  <dgm:else name="Name14">
                    <dgm:choose name="Name15">
                      <dgm:if name="Name16" axis="ch" ptType="node" func="cnt" op="gte" val="5">
                        <dgm:layoutNode name="FiveNodes_1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1 1" cnt="1 0"/>
                          <dgm:constrLst/>
                          <dgm:ruleLst/>
                        </dgm:layoutNode>
                        <dgm:layoutNode name="FiveNodes_2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2 1" cnt="1 0"/>
                          <dgm:constrLst/>
                          <dgm:ruleLst/>
                        </dgm:layoutNode>
                        <dgm:layoutNode name="FiveNodes_3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3 1" cnt="1 0"/>
                          <dgm:constrLst/>
                          <dgm:ruleLst/>
                        </dgm:layoutNode>
                        <dgm:layoutNode name="FiveNodes_4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4 1" cnt="1 0"/>
                          <dgm:constrLst/>
                          <dgm:ruleLst/>
                        </dgm:layoutNode>
                        <dgm:layoutNode name="FiveNodes_5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5 1" cnt="1 0"/>
                          <dgm:constrLst/>
                          <dgm:ruleLst/>
                        </dgm:layoutNode>
                        <dgm:layoutNode name="FiveConn_1-2" styleLbl="fgAccFollowNode1">
                          <dgm:varLst>
                            <dgm:bulletEnabled val="1"/>
                          </dgm:varLst>
                          <dgm:alg type="tx"/>
                          <dgm:shape xmlns:r="http://schemas.openxmlformats.org/officeDocument/2006/relationships" type="downArrow" r:blip="">
                            <dgm:adjLst>
                              <dgm:adj idx="1" val="0.55"/>
                              <dgm:adj idx="2" val="0.45"/>
                            </dgm:adjLst>
                          </dgm:shape>
                          <dgm:presOf axis="ch" ptType="sibTrans" cnt="1"/>
                          <dgm:constrLst>
                            <dgm:constr type="lMarg" refType="primFontSz" fact="0.1"/>
                            <dgm:constr type="rMarg" refType="primFontSz" fact="0.1"/>
                            <dgm:constr type="tMarg" refType="primFontSz" fact="0.1"/>
                            <dgm:constr type="bMarg" refType="primFontSz" fact="0.1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Conn_2-3" styleLbl="fgAccFollowNode1">
                          <dgm:varLst>
                            <dgm:bulletEnabled val="1"/>
                          </dgm:varLst>
                          <dgm:alg type="tx"/>
                          <dgm:shape xmlns:r="http://schemas.openxmlformats.org/officeDocument/2006/relationships" type="downArrow" r:blip="">
                            <dgm:adjLst>
                              <dgm:adj idx="1" val="0.55"/>
                              <dgm:adj idx="2" val="0.45"/>
                            </dgm:adjLst>
                          </dgm:shape>
                          <dgm:presOf axis="ch" ptType="sibTrans" st="2" cnt="1"/>
                          <dgm:constrLst>
                            <dgm:constr type="lMarg" refType="primFontSz" fact="0.1"/>
                            <dgm:constr type="rMarg" refType="primFontSz" fact="0.1"/>
                            <dgm:constr type="tMarg" refType="primFontSz" fact="0.1"/>
                            <dgm:constr type="bMarg" refType="primFontSz" fact="0.1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Conn_3-4" styleLbl="fgAccFollowNode1">
                          <dgm:varLst>
                            <dgm:bulletEnabled val="1"/>
                          </dgm:varLst>
                          <dgm:alg type="tx"/>
                          <dgm:shape xmlns:r="http://schemas.openxmlformats.org/officeDocument/2006/relationships" type="downArrow" r:blip="">
                            <dgm:adjLst>
                              <dgm:adj idx="1" val="0.55"/>
                              <dgm:adj idx="2" val="0.45"/>
                            </dgm:adjLst>
                          </dgm:shape>
                          <dgm:presOf axis="ch" ptType="sibTrans" st="3" cnt="1"/>
                          <dgm:constrLst>
                            <dgm:constr type="lMarg" refType="primFontSz" fact="0.1"/>
                            <dgm:constr type="rMarg" refType="primFontSz" fact="0.1"/>
                            <dgm:constr type="tMarg" refType="primFontSz" fact="0.1"/>
                            <dgm:constr type="bMarg" refType="primFontSz" fact="0.1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Conn_4-5" styleLbl="fgAccFollowNode1">
                          <dgm:varLst>
                            <dgm:bulletEnabled val="1"/>
                          </dgm:varLst>
                          <dgm:alg type="tx"/>
                          <dgm:shape xmlns:r="http://schemas.openxmlformats.org/officeDocument/2006/relationships" type="downArrow" r:blip="">
                            <dgm:adjLst>
                              <dgm:adj idx="1" val="0.55"/>
                              <dgm:adj idx="2" val="0.45"/>
                            </dgm:adjLst>
                          </dgm:shape>
                          <dgm:presOf axis="ch" ptType="sibTrans" st="4" cnt="1"/>
                          <dgm:constrLst>
                            <dgm:constr type="lMarg" refType="primFontSz" fact="0.1"/>
                            <dgm:constr type="rMarg" refType="primFontSz" fact="0.1"/>
                            <dgm:constr type="tMarg" refType="primFontSz" fact="0.1"/>
                            <dgm:constr type="bMarg" refType="primFontSz" fact="0.1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1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1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2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2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3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3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4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4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5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5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</dgm:if>
                      <dgm:else name="Name17"/>
                    </dgm:choose>
                  </dgm:else>
                </dgm:choose>
              </dgm:else>
            </dgm:choose>
          </dgm:else>
        </dgm:choose>
      </dgm:else>
    </dgm:choose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process2">
  <dgm:title val=""/>
  <dgm:desc val=""/>
  <dgm:catLst>
    <dgm:cat type="process" pri="13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resizeHandles val="exact"/>
    </dgm:varLst>
    <dgm:alg type="lin">
      <dgm:param type="linDir" val="fromT"/>
    </dgm:alg>
    <dgm:shape xmlns:r="http://schemas.openxmlformats.org/officeDocument/2006/relationships" r:blip="">
      <dgm:adjLst/>
    </dgm:shape>
    <dgm:presOf/>
    <dgm:constrLst>
      <dgm:constr type="h" for="ch" ptType="node" refType="h"/>
      <dgm:constr type="h" for="ch" ptType="sibTrans" refType="h" refFor="ch" refPtType="node" fact="0.5"/>
      <dgm:constr type="w" for="ch" ptType="node" op="equ"/>
      <dgm:constr type="primFontSz" for="ch" ptType="node" op="equ" val="65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choose name="Name0">
          <dgm:if name="Name1" axis="root des" ptType="all node" func="maxDepth" op="gt" val="1">
            <dgm:alg type="tx">
              <dgm:param type="parTxLTRAlign" val="l"/>
              <dgm:param type="parTxRTLAlign" val="r"/>
              <dgm:param type="txAnchorVertCh" val="mid"/>
            </dgm:alg>
          </dgm:if>
          <dgm:else name="Name2">
            <dgm:alg type="tx"/>
          </dgm:else>
        </dgm:choose>
        <dgm:shape xmlns:r="http://schemas.openxmlformats.org/officeDocument/2006/relationships" type="roundRect" r:blip="">
          <dgm:adjLst>
            <dgm:adj idx="1" val="0.1"/>
          </dgm:adjLst>
        </dgm:shape>
        <dgm:presOf axis="desOrSelf" ptType="node"/>
        <dgm:constrLst>
          <dgm:constr type="w" refType="h" fact="1.8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18" fact="NaN" max="NaN"/>
          <dgm:rule type="w" val="NaN" fact="4" max="NaN"/>
          <dgm:rule type="primFontSz" val="5" fact="NaN" max="NaN"/>
        </dgm:ruleLst>
      </dgm:layoutNode>
      <dgm:forEach name="sibTransForEach" axis="followSib" ptType="sibTrans" cnt="1">
        <dgm:layoutNode name="sibTrans">
          <dgm:alg type="conn">
            <dgm:param type="begPts" val="auto"/>
            <dgm:param type="endPts" val="auto"/>
          </dgm:alg>
          <dgm:shape xmlns:r="http://schemas.openxmlformats.org/officeDocument/2006/relationships" type="conn" r:blip="">
            <dgm:adjLst/>
          </dgm:shape>
          <dgm:presOf axis="self"/>
          <dgm:constrLst>
            <dgm:constr type="w" refType="h" fact="0.9"/>
            <dgm:constr type="connDist"/>
            <dgm:constr type="wArH" refType="w" fact="0.5"/>
            <dgm:constr type="hArH" refType="w"/>
            <dgm:constr type="stemThick" refType="w" fact="0.6"/>
            <dgm:constr type="begPad" refType="connDist" fact="0.125"/>
            <dgm:constr type="endPad" refType="connDist" fact="0.125"/>
          </dgm:constrLst>
          <dgm:ruleLst/>
          <dgm:layoutNode name="connectorText">
            <dgm:alg type="tx">
              <dgm:param type="autoTxRot" val="upr"/>
            </dgm:alg>
            <dgm:shape xmlns:r="http://schemas.openxmlformats.org/officeDocument/2006/relationships" type="conn" r:blip="" hideGeom="1">
              <dgm:adjLst/>
            </dgm:shape>
            <dgm:presOf axis="self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process2">
  <dgm:title val=""/>
  <dgm:desc val=""/>
  <dgm:catLst>
    <dgm:cat type="process" pri="13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resizeHandles val="exact"/>
    </dgm:varLst>
    <dgm:alg type="lin">
      <dgm:param type="linDir" val="fromT"/>
    </dgm:alg>
    <dgm:shape xmlns:r="http://schemas.openxmlformats.org/officeDocument/2006/relationships" r:blip="">
      <dgm:adjLst/>
    </dgm:shape>
    <dgm:presOf/>
    <dgm:constrLst>
      <dgm:constr type="h" for="ch" ptType="node" refType="h"/>
      <dgm:constr type="h" for="ch" ptType="sibTrans" refType="h" refFor="ch" refPtType="node" fact="0.5"/>
      <dgm:constr type="w" for="ch" ptType="node" op="equ"/>
      <dgm:constr type="primFontSz" for="ch" ptType="node" op="equ" val="65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choose name="Name0">
          <dgm:if name="Name1" axis="root des" ptType="all node" func="maxDepth" op="gt" val="1">
            <dgm:alg type="tx">
              <dgm:param type="parTxLTRAlign" val="l"/>
              <dgm:param type="parTxRTLAlign" val="r"/>
              <dgm:param type="txAnchorVertCh" val="mid"/>
            </dgm:alg>
          </dgm:if>
          <dgm:else name="Name2">
            <dgm:alg type="tx"/>
          </dgm:else>
        </dgm:choose>
        <dgm:shape xmlns:r="http://schemas.openxmlformats.org/officeDocument/2006/relationships" type="roundRect" r:blip="">
          <dgm:adjLst>
            <dgm:adj idx="1" val="0.1"/>
          </dgm:adjLst>
        </dgm:shape>
        <dgm:presOf axis="desOrSelf" ptType="node"/>
        <dgm:constrLst>
          <dgm:constr type="w" refType="h" fact="1.8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18" fact="NaN" max="NaN"/>
          <dgm:rule type="w" val="NaN" fact="4" max="NaN"/>
          <dgm:rule type="primFontSz" val="5" fact="NaN" max="NaN"/>
        </dgm:ruleLst>
      </dgm:layoutNode>
      <dgm:forEach name="sibTransForEach" axis="followSib" ptType="sibTrans" cnt="1">
        <dgm:layoutNode name="sibTrans">
          <dgm:alg type="conn">
            <dgm:param type="begPts" val="auto"/>
            <dgm:param type="endPts" val="auto"/>
          </dgm:alg>
          <dgm:shape xmlns:r="http://schemas.openxmlformats.org/officeDocument/2006/relationships" type="conn" r:blip="">
            <dgm:adjLst/>
          </dgm:shape>
          <dgm:presOf axis="self"/>
          <dgm:constrLst>
            <dgm:constr type="w" refType="h" fact="0.9"/>
            <dgm:constr type="connDist"/>
            <dgm:constr type="wArH" refType="w" fact="0.5"/>
            <dgm:constr type="hArH" refType="w"/>
            <dgm:constr type="stemThick" refType="w" fact="0.6"/>
            <dgm:constr type="begPad" refType="connDist" fact="0.125"/>
            <dgm:constr type="endPad" refType="connDist" fact="0.125"/>
          </dgm:constrLst>
          <dgm:ruleLst/>
          <dgm:layoutNode name="connectorText">
            <dgm:alg type="tx">
              <dgm:param type="autoTxRot" val="upr"/>
            </dgm:alg>
            <dgm:shape xmlns:r="http://schemas.openxmlformats.org/officeDocument/2006/relationships" type="conn" r:blip="" hideGeom="1">
              <dgm:adjLst/>
            </dgm:shape>
            <dgm:presOf axis="self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layoutNode>
      </dgm:forEach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5/8/layout/process2">
  <dgm:title val=""/>
  <dgm:desc val=""/>
  <dgm:catLst>
    <dgm:cat type="process" pri="13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resizeHandles val="exact"/>
    </dgm:varLst>
    <dgm:alg type="lin">
      <dgm:param type="linDir" val="fromT"/>
    </dgm:alg>
    <dgm:shape xmlns:r="http://schemas.openxmlformats.org/officeDocument/2006/relationships" r:blip="">
      <dgm:adjLst/>
    </dgm:shape>
    <dgm:presOf/>
    <dgm:constrLst>
      <dgm:constr type="h" for="ch" ptType="node" refType="h"/>
      <dgm:constr type="h" for="ch" ptType="sibTrans" refType="h" refFor="ch" refPtType="node" fact="0.5"/>
      <dgm:constr type="w" for="ch" ptType="node" op="equ"/>
      <dgm:constr type="primFontSz" for="ch" ptType="node" op="equ" val="65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choose name="Name0">
          <dgm:if name="Name1" axis="root des" ptType="all node" func="maxDepth" op="gt" val="1">
            <dgm:alg type="tx">
              <dgm:param type="parTxLTRAlign" val="l"/>
              <dgm:param type="parTxRTLAlign" val="r"/>
              <dgm:param type="txAnchorVertCh" val="mid"/>
            </dgm:alg>
          </dgm:if>
          <dgm:else name="Name2">
            <dgm:alg type="tx"/>
          </dgm:else>
        </dgm:choose>
        <dgm:shape xmlns:r="http://schemas.openxmlformats.org/officeDocument/2006/relationships" type="roundRect" r:blip="">
          <dgm:adjLst>
            <dgm:adj idx="1" val="0.1"/>
          </dgm:adjLst>
        </dgm:shape>
        <dgm:presOf axis="desOrSelf" ptType="node"/>
        <dgm:constrLst>
          <dgm:constr type="w" refType="h" fact="1.8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18" fact="NaN" max="NaN"/>
          <dgm:rule type="w" val="NaN" fact="4" max="NaN"/>
          <dgm:rule type="primFontSz" val="5" fact="NaN" max="NaN"/>
        </dgm:ruleLst>
      </dgm:layoutNode>
      <dgm:forEach name="sibTransForEach" axis="followSib" ptType="sibTrans" cnt="1">
        <dgm:layoutNode name="sibTrans">
          <dgm:alg type="conn">
            <dgm:param type="begPts" val="auto"/>
            <dgm:param type="endPts" val="auto"/>
          </dgm:alg>
          <dgm:shape xmlns:r="http://schemas.openxmlformats.org/officeDocument/2006/relationships" type="conn" r:blip="">
            <dgm:adjLst/>
          </dgm:shape>
          <dgm:presOf axis="self"/>
          <dgm:constrLst>
            <dgm:constr type="w" refType="h" fact="0.9"/>
            <dgm:constr type="connDist"/>
            <dgm:constr type="wArH" refType="w" fact="0.5"/>
            <dgm:constr type="hArH" refType="w"/>
            <dgm:constr type="stemThick" refType="w" fact="0.6"/>
            <dgm:constr type="begPad" refType="connDist" fact="0.125"/>
            <dgm:constr type="endPad" refType="connDist" fact="0.125"/>
          </dgm:constrLst>
          <dgm:ruleLst/>
          <dgm:layoutNode name="connectorText">
            <dgm:alg type="tx">
              <dgm:param type="autoTxRot" val="upr"/>
            </dgm:alg>
            <dgm:shape xmlns:r="http://schemas.openxmlformats.org/officeDocument/2006/relationships" type="conn" r:blip="" hideGeom="1">
              <dgm:adjLst/>
            </dgm:shape>
            <dgm:presOf axis="self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layoutNode>
      </dgm:forEach>
    </dgm:forEach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5/8/layout/vList3#1">
  <dgm:title val=""/>
  <dgm:desc val=""/>
  <dgm:catLst>
    <dgm:cat type="list" pri="14000"/>
    <dgm:cat type="convert" pri="3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8.xml><?xml version="1.0" encoding="utf-8"?>
<dgm:layoutDef xmlns:dgm="http://schemas.openxmlformats.org/drawingml/2006/diagram" xmlns:a="http://schemas.openxmlformats.org/drawingml/2006/main" uniqueId="urn:microsoft.com/office/officeart/2005/8/layout/hList1">
  <dgm:title val=""/>
  <dgm:desc val=""/>
  <dgm:catLst>
    <dgm:cat type="list" pri="5000"/>
    <dgm:cat type="convert" pri="5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>
          <dgm:prSet phldr="1"/>
        </dgm:pt>
        <dgm:pt modelId="2">
          <dgm:prSet phldr="1"/>
        </dgm:pt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h" for="ch" forName="composite" refType="h"/>
      <dgm:constr type="w" for="ch" forName="composite" refType="w"/>
      <dgm:constr type="w" for="des" forName="parTx"/>
      <dgm:constr type="h" for="des" forName="parTx" op="equ"/>
      <dgm:constr type="w" for="des" forName="desTx"/>
      <dgm:constr type="h" for="des" forName="desTx" op="equ"/>
      <dgm:constr type="primFontSz" for="des" forName="parTx" val="65"/>
      <dgm:constr type="secFontSz" for="des" forName="desTx" refType="primFontSz" refFor="des" refForName="parTx" op="equ"/>
      <dgm:constr type="h" for="des" forName="parTx" refType="primFontSz" refFor="des" refForName="parTx" fact="0.8"/>
      <dgm:constr type="h" for="des" forName="desTx" refType="primFontSz" refFor="des" refForName="parTx" fact="1.22"/>
      <dgm:constr type="w" for="ch" forName="space" refType="w" refFor="ch" refForName="composite" op="equ" fact="0.14"/>
    </dgm:constrLst>
    <dgm:ruleLst>
      <dgm:rule type="w" for="ch" forName="composite" val="0" fact="NaN" max="NaN"/>
      <dgm:rule type="primFontSz" for="des" forName="parTx" val="5" fact="NaN" max="NaN"/>
    </dgm:ruleLst>
    <dgm:forEach name="Name4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onstrLst>
          <dgm:constr type="l" for="ch" forName="parTx"/>
          <dgm:constr type="w" for="ch" forName="parTx" refType="w"/>
          <dgm:constr type="t" for="ch" forName="parTx"/>
          <dgm:constr type="l" for="ch" forName="desTx"/>
          <dgm:constr type="w" for="ch" forName="desTx" refType="w" refFor="ch" refForName="parTx"/>
          <dgm:constr type="t" for="ch" forName="desTx" refType="h" refFor="ch" refForName="parTx"/>
        </dgm:constrLst>
        <dgm:ruleLst>
          <dgm:rule type="h" val="INF" fact="NaN" max="NaN"/>
        </dgm:ruleLst>
        <dgm:layoutNode name="parTx" styleLbl="alignNode1">
          <dgm:varLst>
            <dgm:chMax val="0"/>
            <dgm:chPref val="0"/>
            <dgm:bulletEnabled val="1"/>
          </dgm:varLst>
          <dgm:alg type="tx"/>
          <dgm:shape xmlns:r="http://schemas.openxmlformats.org/officeDocument/2006/relationships" type="rect" r:blip="">
            <dgm:adjLst/>
          </dgm:shape>
          <dgm:presOf axis="self" ptType="node"/>
          <dgm:constrLst>
            <dgm:constr type="h" refType="w" op="lte" fact="0.4"/>
            <dgm:constr type="h"/>
            <dgm:constr type="tMarg" refType="primFontSz" fact="0.32"/>
            <dgm:constr type="bMarg" refType="primFontSz" fact="0.32"/>
          </dgm:constrLst>
          <dgm:ruleLst>
            <dgm:rule type="h" val="INF" fact="NaN" max="NaN"/>
          </dgm:ruleLst>
        </dgm:layoutNode>
        <dgm:layoutNode name="desTx" styleLbl="alignAccFollowNode1">
          <dgm:varLst>
            <dgm:bulletEnabled val="1"/>
          </dgm:varLst>
          <dgm:alg type="tx">
            <dgm:param type="stBulletLvl" val="1"/>
          </dgm:alg>
          <dgm:shape xmlns:r="http://schemas.openxmlformats.org/officeDocument/2006/relationships" type="rect" r:blip="">
            <dgm:adjLst/>
          </dgm:shape>
          <dgm:presOf axis="des" ptType="node"/>
          <dgm:constrLst>
            <dgm:constr type="secFontSz" val="65"/>
            <dgm:constr type="primFontSz" refType="secFontSz"/>
            <dgm:constr type="h"/>
            <dgm:constr type="lMarg" refType="primFontSz" fact="0.42"/>
            <dgm:constr type="tMarg" refType="primFontSz" fact="0.42"/>
            <dgm:constr type="bMarg" refType="primFontSz" fact="0.63"/>
          </dgm:constrLst>
          <dgm:ruleLst>
            <dgm:rule type="h" val="INF" fact="NaN" max="NaN"/>
          </dgm:ruleLst>
        </dgm:layoutNode>
      </dgm:layoutNode>
      <dgm:forEach name="Name5" axis="followSib" ptType="sibTrans" cnt="1">
        <dgm:layoutNode name="space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9.xml><?xml version="1.0" encoding="utf-8"?>
<dgm:layoutDef xmlns:dgm="http://schemas.openxmlformats.org/drawingml/2006/diagram" xmlns:a="http://schemas.openxmlformats.org/drawingml/2006/main" uniqueId="urn:microsoft.com/office/officeart/2005/8/layout/equation1">
  <dgm:title val=""/>
  <dgm:desc val=""/>
  <dgm:catLst>
    <dgm:cat type="relationship" pri="17000"/>
    <dgm:cat type="process" pri="25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choose name="Name0">
      <dgm:if name="Name1" func="var" arg="dir" op="equ" val="norm">
        <dgm:alg type="lin">
          <dgm:param type="fallback" val="2D"/>
        </dgm:alg>
      </dgm:if>
      <dgm:else name="Name2">
        <dgm:alg type="lin">
          <dgm:param type="linDir" val="fromR"/>
          <dgm:param type="fallback" val="2D"/>
        </dgm:alg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w" for="ch" ptType="sibTrans" refType="w" refFor="ch" refPtType="node" fact="0.58"/>
      <dgm:constr type="primFontSz" for="ch" ptType="node" op="equ" val="65"/>
      <dgm:constr type="primFontSz" for="ch" ptType="sibTrans" op="equ" val="55"/>
      <dgm:constr type="primFontSz" for="ch" ptType="sibTrans" refType="primFontSz" refFor="ch" refPtType="node" op="lte" fact="0.8"/>
      <dgm:constr type="w" for="ch" forName="spacerL" refType="w" refFor="ch" refPtType="sibTrans" fact="0.14"/>
      <dgm:constr type="w" for="ch" forName="spacerR" refType="w" refFor="ch" refPtType="sibTrans" fact="0.14"/>
    </dgm:constrLst>
    <dgm:ruleLst/>
    <dgm:forEach name="nodesForEach" axis="ch" ptType="node">
      <dgm:layoutNode name="node">
        <dgm:varLst>
          <dgm:bulletEnabled val="1"/>
        </dgm:varLst>
        <dgm:alg type="tx">
          <dgm:param type="txAnchorVertCh" val="mid"/>
        </dgm:alg>
        <dgm:shape xmlns:r="http://schemas.openxmlformats.org/officeDocument/2006/relationships" type="ellipse" r:blip="">
          <dgm:adjLst/>
        </dgm:shape>
        <dgm:presOf axis="desOrSelf" ptType="node"/>
        <dgm:constrLst>
          <dgm:constr type="h" refType="w"/>
          <dgm:constr type="tMarg" refType="primFontSz" fact="0.1"/>
          <dgm:constr type="bMarg" refType="primFontSz" fact="0.1"/>
          <dgm:constr type="lMarg" refType="primFontSz" fact="0.1"/>
          <dgm:constr type="rMarg" refType="primFontSz" fact="0.1"/>
        </dgm:constrLst>
        <dgm:ruleLst>
          <dgm:rule type="primFontSz" val="5" fact="NaN" max="NaN"/>
        </dgm:ruleLst>
      </dgm:layoutNode>
      <dgm:forEach name="sibTransForEach" axis="followSib" ptType="sibTrans" cnt="1">
        <dgm:layoutNode name="spacerL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  <dgm:layoutNode name="sibTrans">
          <dgm:alg type="tx"/>
          <dgm:choose name="Name3">
            <dgm:if name="Name4" axis="followSib" ptType="sibTrans" func="cnt" op="equ" val="0">
              <dgm:shape xmlns:r="http://schemas.openxmlformats.org/officeDocument/2006/relationships" type="mathEqual" r:blip="">
                <dgm:adjLst/>
              </dgm:shape>
            </dgm:if>
            <dgm:else name="Name5">
              <dgm:shape xmlns:r="http://schemas.openxmlformats.org/officeDocument/2006/relationships" type="mathPlus" r:blip="">
                <dgm:adjLst/>
              </dgm:shape>
            </dgm:else>
          </dgm:choose>
          <dgm:presOf axis="self"/>
          <dgm:constrLst>
            <dgm:constr type="h" refType="w"/>
            <dgm:constr type="lMarg"/>
            <dgm:constr type="rMarg"/>
            <dgm:constr type="tMarg"/>
            <dgm:constr type="bMarg"/>
          </dgm:constrLst>
          <dgm:ruleLst>
            <dgm:rule type="primFontSz" val="5" fact="NaN" max="NaN"/>
          </dgm:ruleLst>
        </dgm:layoutNode>
        <dgm:layoutNode name="spacerR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0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2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3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4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6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7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8.xml><?xml version="1.0" encoding="utf-8"?>
<dgm:styleDef xmlns:dgm="http://schemas.openxmlformats.org/drawingml/2006/diagram" xmlns:a="http://schemas.openxmlformats.org/drawingml/2006/main" uniqueId="urn:microsoft.com/office/officeart/2005/8/quickstyle/3d3">
  <dgm:title val=""/>
  <dgm:desc val=""/>
  <dgm:catLst>
    <dgm:cat type="3D" pri="11300"/>
  </dgm:catLst>
  <dgm:scene3d>
    <a:camera prst="orthographicFront"/>
    <a:lightRig rig="threePt" dir="t"/>
  </dgm:scene3d>
  <dgm:styleLbl name="node0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clear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flat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-182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>
        <a:rot lat="0" lon="0" rev="0"/>
      </a:camera>
      <a:lightRig rig="contrasting" dir="t">
        <a:rot lat="0" lon="0" rev="1200000"/>
      </a:lightRig>
    </dgm:scene3d>
    <dgm:sp3d z="10000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4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1D1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Acc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2700" prstMaterial="flat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>
        <a:rot lat="0" lon="0" rev="0"/>
      </a:camera>
      <a:lightRig rig="contrasting" dir="t">
        <a:rot lat="0" lon="0" rev="1200000"/>
      </a:lightRig>
    </dgm:scene3d>
    <dgm:sp3d z="-300000" prstMaterial="plastic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flat">
      <a:bevelT w="100800" h="1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>
        <a:rot lat="0" lon="0" rev="0"/>
      </a:camera>
      <a:lightRig rig="contrasting" dir="t">
        <a:rot lat="0" lon="0" rev="1200000"/>
      </a:lightRig>
    </dgm:scene3d>
    <dgm:sp3d z="-1524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9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0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2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3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4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6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7.xml><?xml version="1.0" encoding="utf-8"?>
<dgm:styleDef xmlns:dgm="http://schemas.openxmlformats.org/drawingml/2006/diagram" xmlns:a="http://schemas.openxmlformats.org/drawingml/2006/main" uniqueId="urn:microsoft.com/office/officeart/2005/8/quickstyle/3d2">
  <dgm:title val=""/>
  <dgm:desc val=""/>
  <dgm:catLst>
    <dgm:cat type="3D" pri="11200"/>
  </dgm:catLst>
  <dgm:scene3d>
    <a:camera prst="orthographicFront"/>
    <a:lightRig rig="threePt" dir="t"/>
  </dgm:scene3d>
  <dgm:styleLbl name="node0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tx1"/>
      </a:fontRef>
    </dgm:style>
  </dgm:styleLbl>
  <dgm:styleLbl name="aling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>
        <a:rot lat="0" lon="0" rev="7500000"/>
      </a:lightRig>
    </dgm:scene3d>
    <dgm:sp3d z="152400"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>
        <a:rot lat="0" lon="0" rev="7500000"/>
      </a:lightRig>
    </dgm:scene3d>
    <dgm:sp3d z="254000"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>
        <a:rot lat="0" lon="0" rev="7500000"/>
      </a:lightRig>
    </dgm:scene3d>
    <dgm:sp3d z="-152400"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>
        <a:rot lat="0" lon="0" rev="7500000"/>
      </a:lightRig>
    </dgm:scene3d>
    <dgm:sp3d z="-70000" extrusionH="63500" prstMaterial="matte">
      <a:bevelT w="25400" h="63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>
        <a:rot lat="0" lon="0" rev="7500000"/>
      </a:lightRig>
    </dgm:scene3d>
    <dgm:sp3d z="152400" extrusionH="63500" prstMaterial="matte">
      <a:bevelT w="25400" h="63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>
        <a:rot lat="0" lon="0" rev="7500000"/>
      </a:lightRig>
    </dgm:scene3d>
    <dgm:sp3d z="-152400" extrusionH="63500" prstMaterial="matte">
      <a:bevelT w="25400" h="63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>
        <a:rot lat="0" lon="0" rev="7500000"/>
      </a:lightRig>
    </dgm:scene3d>
    <dgm:sp3d z="127000" prstMaterial="matte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>
        <a:rot lat="0" lon="0" rev="7500000"/>
      </a:lightRig>
    </dgm:scene3d>
    <dgm:sp3d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>
        <a:rot lat="0" lon="0" rev="7500000"/>
      </a:lightRig>
    </dgm:scene3d>
    <dgm:sp3d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>
        <a:rot lat="0" lon="0" rev="7500000"/>
      </a:lightRig>
    </dgm:scene3d>
    <dgm:sp3d z="60000" prstMaterial="flat">
      <a:bevelT w="120900" h="88900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>
        <a:rot lat="0" lon="0" rev="7500000"/>
      </a:lightRig>
    </dgm:scene3d>
    <dgm:sp3d z="60000" prstMaterial="flat">
      <a:bevelT w="120900" h="88900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>
        <a:rot lat="0" lon="0" rev="7500000"/>
      </a:lightRig>
    </dgm:scene3d>
    <dgm:sp3d z="152400" extrusionH="63500" prstMaterial="dkEdge">
      <a:bevelT w="13540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threePt" dir="t">
        <a:rot lat="0" lon="0" rev="7500000"/>
      </a:lightRig>
    </dgm:scene3d>
    <dgm:sp3d z="152400" extrusionH="63500" prstMaterial="dkEdge">
      <a:bevelT w="13540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threePt" dir="t">
        <a:rot lat="0" lon="0" rev="7500000"/>
      </a:lightRig>
    </dgm:scene3d>
    <dgm:sp3d extrusionH="190500" prstMaterial="dkEdge">
      <a:bevelT w="13540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threePt" dir="t">
        <a:rot lat="0" lon="0" rev="7500000"/>
      </a:lightRig>
    </dgm:scene3d>
    <dgm:sp3d prstMaterial="plastic">
      <a:bevelT w="127000" h="354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Acc1">
    <dgm:scene3d>
      <a:camera prst="orthographicFront"/>
      <a:lightRig rig="threePt" dir="t">
        <a:rot lat="0" lon="0" rev="7500000"/>
      </a:lightRig>
    </dgm:scene3d>
    <dgm:sp3d z="-152400" extrusionH="63500" prstMaterial="dkEdge">
      <a:bevelT w="12445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>
        <a:rot lat="0" lon="0" rev="7500000"/>
      </a:lightRig>
    </dgm:scene3d>
    <dgm:sp3d z="152400" extrusionH="63500" prstMaterial="dkEdge">
      <a:bevelT w="120800" h="190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threePt" dir="t">
        <a:rot lat="0" lon="0" rev="7500000"/>
      </a:lightRig>
    </dgm:scene3d>
    <dgm:sp3d extrusionH="190500" prstMaterial="dkEdge">
      <a:bevelT w="120650" h="3810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BgAcc1">
    <dgm:scene3d>
      <a:camera prst="orthographicFront"/>
      <a:lightRig rig="threePt" dir="t">
        <a:rot lat="0" lon="0" rev="7500000"/>
      </a:lightRig>
    </dgm:scene3d>
    <dgm:sp3d z="-152400" extrusionH="63500" prstMaterial="dkEdge">
      <a:bevelT w="14445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>
        <a:rot lat="0" lon="0" rev="7500000"/>
      </a:lightRig>
    </dgm:scene3d>
    <dgm:sp3d extrusionH="190500" prstMaterial="dkEdge">
      <a:bevelT w="120650" h="38100" prst="relaxedInset"/>
      <a:bevelB w="120650" h="571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threePt" dir="t">
        <a:rot lat="0" lon="0" rev="7500000"/>
      </a:lightRig>
    </dgm:scene3d>
    <dgm:sp3d z="-152400" extrusionH="63500" prstMaterial="dkEdge">
      <a:bevelT w="14445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hp">
    <dgm:scene3d>
      <a:camera prst="orthographicFront"/>
      <a:lightRig rig="threePt" dir="t">
        <a:rot lat="0" lon="0" rev="7500000"/>
      </a:lightRig>
    </dgm:scene3d>
    <dgm:sp3d z="-152400" extrusionH="63500" prstMaterial="matte">
      <a:bevelT w="144450" h="6350" prst="relaxedInset"/>
      <a:contourClr>
        <a:schemeClr val="bg1"/>
      </a:contourClr>
    </dgm:sp3d>
    <dgm:txPr/>
    <dgm:style>
      <a:lnRef idx="0">
        <a:scrgbClr r="0" g="0" b="0"/>
      </a:lnRef>
      <a:fillRef idx="3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  <a:bevelB w="88900" h="121750" prst="angle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trBgShp">
    <dgm:scene3d>
      <a:camera prst="orthographicFront"/>
      <a:lightRig rig="threePt" dir="t"/>
    </dgm:scene3d>
    <dgm:sp3d z="-152400"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>
        <a:rot lat="0" lon="0" rev="7500000"/>
      </a:lightRig>
    </dgm:scene3d>
    <dgm:sp3d z="152400"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8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9.xml><?xml version="1.0" encoding="utf-8"?>
<dgm:styleDef xmlns:dgm="http://schemas.openxmlformats.org/drawingml/2006/diagram" xmlns:a="http://schemas.openxmlformats.org/drawingml/2006/main" uniqueId="urn:microsoft.com/office/officeart/2005/8/quickstyle/simple5">
  <dgm:title val=""/>
  <dgm:desc val=""/>
  <dgm:catLst>
    <dgm:cat type="simple" pri="105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0.xml><?xml version="1.0" encoding="utf-8"?>
<dgm:styleDef xmlns:dgm="http://schemas.openxmlformats.org/drawingml/2006/diagram" xmlns:a="http://schemas.openxmlformats.org/drawingml/2006/main" uniqueId="urn:microsoft.com/office/officeart/2005/8/quickstyle/simple5">
  <dgm:title val=""/>
  <dgm:desc val=""/>
  <dgm:catLst>
    <dgm:cat type="simple" pri="105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2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3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4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5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8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9.xml><?xml version="1.0" encoding="utf-8"?>
<dgm:styleDef xmlns:dgm="http://schemas.openxmlformats.org/drawingml/2006/diagram" xmlns:a="http://schemas.openxmlformats.org/drawingml/2006/main" uniqueId="urn:microsoft.com/office/officeart/2005/8/quickstyle/3d1">
  <dgm:title val=""/>
  <dgm:desc val=""/>
  <dgm:catLst>
    <dgm:cat type="3D" pri="111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flat" dir="t"/>
    </dgm:scene3d>
    <dgm:sp3d z="127000" prstMaterial="plastic">
      <a:bevelT w="88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alignImgPlace1">
    <dgm:scene3d>
      <a:camera prst="orthographicFront"/>
      <a:lightRig rig="flat" dir="t"/>
    </dgm:scene3d>
    <dgm:sp3d prstMaterial="plastic">
      <a:bevelT w="88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bgImgPlace1">
    <dgm:scene3d>
      <a:camera prst="orthographicFront"/>
      <a:lightRig rig="flat" dir="t"/>
    </dgm:scene3d>
    <dgm:sp3d z="-190500" prstMaterial="plastic">
      <a:bevelT w="88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sibTrans2D1">
    <dgm:scene3d>
      <a:camera prst="orthographicFront"/>
      <a:lightRig rig="flat" dir="t"/>
    </dgm:scene3d>
    <dgm:sp3d z="-80000" prstMaterial="plastic">
      <a:bevelT w="50800" h="50800"/>
      <a:bevelB w="25400" h="2540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flat" dir="t"/>
    </dgm:scene3d>
    <dgm:sp3d z="127000" prstMaterial="plastic">
      <a:bevelT w="50800" h="50800"/>
      <a:bevelB w="25400" h="2540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flat" dir="t"/>
    </dgm:scene3d>
    <dgm:sp3d z="-190500" prstMaterial="plastic">
      <a:bevelT w="50800" h="50800"/>
      <a:bevelB w="25400" h="2540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flat" dir="t"/>
    </dgm:scene3d>
    <dgm:sp3d z="-40000" prstMaterial="matte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 z="127000" prstMaterial="matte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flat" dir="t"/>
    </dgm:scene3d>
    <dgm:sp3d z="-10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flat" dir="t"/>
    </dgm:scene3d>
    <dgm:sp3d z="-6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flat" dir="t"/>
    </dgm:scene3d>
    <dgm:sp3d z="-6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flat" dir="t"/>
    </dgm:scene3d>
    <dgm:sp3d z="-6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1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FgAcc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BgAcc1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FollowNode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FollowNode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hp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0">
        <a:scrgbClr r="0" g="0" b="0"/>
      </a:lnRef>
      <a:fillRef idx="3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flat" dir="t"/>
    </dgm:scene3d>
    <dgm:sp3d z="-190500" extrusionH="12700"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z="190500" prstMaterial="plastic">
      <a:bevelT w="120900" h="88900"/>
      <a:bevelB w="88900" h="31750" prst="angle"/>
    </dgm:sp3d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1180</TotalTime>
  <Pages>1</Pages>
  <Words>8117</Words>
  <Characters>46268</Characters>
  <Application>Microsoft Office Word</Application>
  <DocSecurity>0</DocSecurity>
  <Lines>385</Lines>
  <Paragraphs>108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54277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1_7</cp:lastModifiedBy>
  <cp:revision>34</cp:revision>
  <cp:lastPrinted>2025-06-30T07:45:00Z</cp:lastPrinted>
  <dcterms:created xsi:type="dcterms:W3CDTF">2023-06-06T06:03:00Z</dcterms:created>
  <dcterms:modified xsi:type="dcterms:W3CDTF">2025-06-30T07:51:00Z</dcterms:modified>
</cp:coreProperties>
</file>